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2D7" w:rsidRDefault="005E62D7" w:rsidP="000F006D">
      <w:pPr>
        <w:rPr>
          <w:rFonts w:ascii="Arial" w:eastAsiaTheme="minorHAnsi" w:hAnsi="Arial" w:cs="Arial"/>
          <w:sz w:val="24"/>
          <w:szCs w:val="24"/>
          <w:lang w:eastAsia="en-US"/>
        </w:rPr>
      </w:pPr>
    </w:p>
    <w:p w:rsidR="005E62D7" w:rsidRDefault="003F454A" w:rsidP="000F006D">
      <w:pPr>
        <w:rPr>
          <w:rFonts w:ascii="Arial" w:eastAsiaTheme="minorHAnsi" w:hAnsi="Arial" w:cs="Arial"/>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65AAD442" wp14:editId="659DC93B">
            <wp:simplePos x="0" y="0"/>
            <wp:positionH relativeFrom="margin">
              <wp:posOffset>3293110</wp:posOffset>
            </wp:positionH>
            <wp:positionV relativeFrom="margin">
              <wp:posOffset>-335280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5A9" w:rsidRDefault="00C175A9" w:rsidP="000F006D">
      <w:pPr>
        <w:rPr>
          <w:rFonts w:ascii="Arial" w:eastAsiaTheme="minorHAnsi" w:hAnsi="Arial" w:cs="Arial"/>
          <w:sz w:val="24"/>
          <w:szCs w:val="24"/>
          <w:lang w:eastAsia="en-US"/>
        </w:rPr>
      </w:pPr>
    </w:p>
    <w:p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rsidR="00033AED" w:rsidRDefault="00033AED"/>
    <w:tbl>
      <w:tblPr>
        <w:tblStyle w:val="TableGrid"/>
        <w:tblW w:w="10740" w:type="dxa"/>
        <w:tblInd w:w="0" w:type="dxa"/>
        <w:tblLook w:val="04A0" w:firstRow="1" w:lastRow="0" w:firstColumn="1" w:lastColumn="0" w:noHBand="0" w:noVBand="1"/>
      </w:tblPr>
      <w:tblGrid>
        <w:gridCol w:w="2865"/>
        <w:gridCol w:w="5469"/>
        <w:gridCol w:w="2406"/>
      </w:tblGrid>
      <w:tr w:rsidR="00033AED" w:rsidRPr="009512CF" w:rsidTr="004231D8">
        <w:trPr>
          <w:trHeight w:val="839"/>
        </w:trPr>
        <w:tc>
          <w:tcPr>
            <w:tcW w:w="2865" w:type="dxa"/>
          </w:tcPr>
          <w:p w:rsidR="00033AED" w:rsidRPr="009512CF" w:rsidRDefault="00033AED" w:rsidP="003919F9">
            <w:pPr>
              <w:jc w:val="both"/>
              <w:rPr>
                <w:rFonts w:ascii="Arial" w:hAnsi="Arial" w:cs="Arial"/>
                <w:b/>
                <w:color w:val="1F497D" w:themeColor="text2"/>
                <w:sz w:val="24"/>
                <w:szCs w:val="24"/>
              </w:rPr>
            </w:pPr>
          </w:p>
          <w:p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p w:rsidR="00033AED" w:rsidRPr="009512CF" w:rsidRDefault="00033AED" w:rsidP="003919F9">
            <w:pPr>
              <w:jc w:val="both"/>
              <w:rPr>
                <w:rFonts w:ascii="Arial" w:hAnsi="Arial" w:cs="Arial"/>
                <w:b/>
                <w:color w:val="1F497D" w:themeColor="text2"/>
                <w:sz w:val="24"/>
                <w:szCs w:val="24"/>
              </w:rPr>
            </w:pPr>
          </w:p>
        </w:tc>
        <w:tc>
          <w:tcPr>
            <w:tcW w:w="7875" w:type="dxa"/>
            <w:gridSpan w:val="2"/>
          </w:tcPr>
          <w:p w:rsidR="00683384" w:rsidRDefault="00683384" w:rsidP="007B15D5">
            <w:pPr>
              <w:rPr>
                <w:rFonts w:ascii="Arial" w:hAnsi="Arial" w:cs="Arial"/>
                <w:b/>
                <w:color w:val="1F497D" w:themeColor="text2"/>
                <w:sz w:val="28"/>
                <w:szCs w:val="28"/>
              </w:rPr>
            </w:pPr>
          </w:p>
          <w:p w:rsidR="00D922EE" w:rsidRPr="000655AE" w:rsidRDefault="00EC5525" w:rsidP="007B15D5">
            <w:pPr>
              <w:rPr>
                <w:rFonts w:ascii="Arial" w:hAnsi="Arial" w:cs="Arial"/>
                <w:b/>
                <w:color w:val="1F497D" w:themeColor="text2"/>
                <w:sz w:val="28"/>
                <w:szCs w:val="28"/>
              </w:rPr>
            </w:pPr>
            <w:r>
              <w:rPr>
                <w:rFonts w:ascii="Arial" w:hAnsi="Arial" w:cs="Arial"/>
                <w:sz w:val="24"/>
                <w:szCs w:val="24"/>
              </w:rPr>
              <w:t xml:space="preserve">PSD </w:t>
            </w:r>
            <w:bookmarkStart w:id="0" w:name="_GoBack"/>
            <w:bookmarkEnd w:id="0"/>
            <w:r w:rsidR="00D922EE" w:rsidRPr="003462D7">
              <w:rPr>
                <w:rFonts w:ascii="Arial" w:hAnsi="Arial" w:cs="Arial"/>
                <w:sz w:val="24"/>
                <w:szCs w:val="24"/>
              </w:rPr>
              <w:t>Meetings &amp; Hearings Officer</w:t>
            </w:r>
          </w:p>
        </w:tc>
      </w:tr>
      <w:tr w:rsidR="004D2732" w:rsidRPr="009512CF" w:rsidTr="004231D8">
        <w:trPr>
          <w:trHeight w:val="839"/>
        </w:trPr>
        <w:tc>
          <w:tcPr>
            <w:tcW w:w="2865" w:type="dxa"/>
          </w:tcPr>
          <w:p w:rsidR="004D2732" w:rsidRPr="009512CF" w:rsidRDefault="004D2732" w:rsidP="003919F9">
            <w:pPr>
              <w:jc w:val="both"/>
              <w:rPr>
                <w:rFonts w:ascii="Arial" w:hAnsi="Arial" w:cs="Arial"/>
                <w:b/>
                <w:color w:val="1F497D" w:themeColor="text2"/>
                <w:sz w:val="24"/>
                <w:szCs w:val="24"/>
              </w:rPr>
            </w:pPr>
          </w:p>
          <w:p w:rsidR="004D2732" w:rsidRPr="009512CF" w:rsidRDefault="004D2732" w:rsidP="003919F9">
            <w:pPr>
              <w:jc w:val="both"/>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p w:rsidR="004D2732" w:rsidRPr="009512CF" w:rsidRDefault="004D2732" w:rsidP="003919F9">
            <w:pPr>
              <w:jc w:val="both"/>
              <w:rPr>
                <w:rFonts w:ascii="Arial" w:hAnsi="Arial" w:cs="Arial"/>
                <w:b/>
                <w:color w:val="1F497D" w:themeColor="text2"/>
                <w:sz w:val="24"/>
                <w:szCs w:val="24"/>
              </w:rPr>
            </w:pPr>
          </w:p>
        </w:tc>
        <w:tc>
          <w:tcPr>
            <w:tcW w:w="5469" w:type="dxa"/>
          </w:tcPr>
          <w:p w:rsidR="007B15D5" w:rsidRDefault="007B15D5" w:rsidP="007B15D5">
            <w:pPr>
              <w:jc w:val="both"/>
              <w:rPr>
                <w:rFonts w:ascii="Arial" w:hAnsi="Arial" w:cs="Arial"/>
                <w:color w:val="1F497D" w:themeColor="text2"/>
                <w:sz w:val="24"/>
                <w:szCs w:val="24"/>
              </w:rPr>
            </w:pPr>
          </w:p>
          <w:p w:rsidR="00D922EE" w:rsidRPr="007B15D5" w:rsidRDefault="00D922EE" w:rsidP="007B15D5">
            <w:pPr>
              <w:jc w:val="both"/>
              <w:rPr>
                <w:rFonts w:ascii="Arial" w:hAnsi="Arial" w:cs="Arial"/>
                <w:color w:val="1F497D" w:themeColor="text2"/>
                <w:sz w:val="24"/>
                <w:szCs w:val="24"/>
              </w:rPr>
            </w:pPr>
            <w:r w:rsidRPr="003462D7">
              <w:rPr>
                <w:rFonts w:ascii="Arial" w:hAnsi="Arial" w:cs="Arial"/>
                <w:sz w:val="24"/>
                <w:szCs w:val="24"/>
              </w:rPr>
              <w:t>LC6</w:t>
            </w:r>
          </w:p>
        </w:tc>
        <w:tc>
          <w:tcPr>
            <w:tcW w:w="2406" w:type="dxa"/>
          </w:tcPr>
          <w:p w:rsidR="00761A2B" w:rsidRDefault="00761A2B" w:rsidP="005224A3">
            <w:pPr>
              <w:jc w:val="center"/>
              <w:rPr>
                <w:rFonts w:ascii="Arial" w:hAnsi="Arial" w:cs="Arial"/>
                <w:color w:val="1F497D" w:themeColor="text2"/>
                <w:sz w:val="24"/>
                <w:szCs w:val="24"/>
              </w:rPr>
            </w:pPr>
          </w:p>
          <w:p w:rsidR="004D2732" w:rsidRPr="00761A2B" w:rsidRDefault="00761A2B" w:rsidP="00761A2B">
            <w:pPr>
              <w:rPr>
                <w:rFonts w:ascii="Arial" w:hAnsi="Arial" w:cs="Arial"/>
                <w:b/>
                <w:color w:val="1F497D" w:themeColor="text2"/>
                <w:sz w:val="24"/>
                <w:szCs w:val="24"/>
              </w:rPr>
            </w:pPr>
            <w:r w:rsidRPr="00761A2B">
              <w:rPr>
                <w:rFonts w:ascii="Arial" w:hAnsi="Arial" w:cs="Arial"/>
                <w:b/>
                <w:color w:val="1F497D" w:themeColor="text2"/>
                <w:sz w:val="24"/>
                <w:szCs w:val="24"/>
              </w:rPr>
              <w:t>JE:</w:t>
            </w:r>
            <w:r w:rsidR="00D922EE">
              <w:rPr>
                <w:rFonts w:ascii="Arial" w:hAnsi="Arial" w:cs="Arial"/>
                <w:b/>
                <w:color w:val="1F497D" w:themeColor="text2"/>
                <w:sz w:val="24"/>
                <w:szCs w:val="24"/>
              </w:rPr>
              <w:t>1744</w:t>
            </w:r>
          </w:p>
        </w:tc>
      </w:tr>
      <w:tr w:rsidR="00033AED" w:rsidRPr="009512CF" w:rsidTr="004231D8">
        <w:trPr>
          <w:trHeight w:val="839"/>
        </w:trPr>
        <w:tc>
          <w:tcPr>
            <w:tcW w:w="2865" w:type="dxa"/>
          </w:tcPr>
          <w:p w:rsidR="00033AED" w:rsidRPr="009512CF" w:rsidRDefault="00033AED" w:rsidP="003919F9">
            <w:pPr>
              <w:jc w:val="both"/>
              <w:rPr>
                <w:rFonts w:ascii="Arial" w:hAnsi="Arial" w:cs="Arial"/>
                <w:b/>
                <w:color w:val="1F497D" w:themeColor="text2"/>
                <w:sz w:val="24"/>
                <w:szCs w:val="24"/>
              </w:rPr>
            </w:pPr>
          </w:p>
          <w:p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Location:</w:t>
            </w:r>
          </w:p>
        </w:tc>
        <w:tc>
          <w:tcPr>
            <w:tcW w:w="7875" w:type="dxa"/>
            <w:gridSpan w:val="2"/>
          </w:tcPr>
          <w:p w:rsidR="00683384" w:rsidRDefault="00683384" w:rsidP="00F0762C">
            <w:pPr>
              <w:rPr>
                <w:rFonts w:ascii="Arial" w:hAnsi="Arial" w:cs="Arial"/>
                <w:sz w:val="24"/>
                <w:szCs w:val="24"/>
              </w:rPr>
            </w:pPr>
          </w:p>
          <w:p w:rsidR="00D922EE" w:rsidRDefault="00D922EE" w:rsidP="00D922EE">
            <w:pPr>
              <w:jc w:val="both"/>
              <w:rPr>
                <w:rFonts w:ascii="Arial" w:hAnsi="Arial" w:cs="Arial"/>
                <w:sz w:val="24"/>
                <w:szCs w:val="24"/>
              </w:rPr>
            </w:pPr>
            <w:r w:rsidRPr="003462D7">
              <w:rPr>
                <w:rFonts w:ascii="Arial" w:hAnsi="Arial" w:cs="Arial"/>
                <w:sz w:val="24"/>
                <w:szCs w:val="24"/>
              </w:rPr>
              <w:t>Professional Standards Department, HQ</w:t>
            </w:r>
          </w:p>
          <w:p w:rsidR="00D922EE" w:rsidRPr="007B15D5" w:rsidRDefault="00D922EE" w:rsidP="00F0762C">
            <w:pPr>
              <w:rPr>
                <w:rFonts w:ascii="Arial" w:hAnsi="Arial" w:cs="Arial"/>
                <w:sz w:val="24"/>
                <w:szCs w:val="24"/>
              </w:rPr>
            </w:pPr>
          </w:p>
        </w:tc>
      </w:tr>
      <w:tr w:rsidR="00033AED" w:rsidRPr="009512CF" w:rsidTr="004231D8">
        <w:trPr>
          <w:trHeight w:val="584"/>
        </w:trPr>
        <w:tc>
          <w:tcPr>
            <w:tcW w:w="2865" w:type="dxa"/>
          </w:tcPr>
          <w:p w:rsidR="00033AED" w:rsidRPr="009512CF" w:rsidRDefault="00033AED" w:rsidP="003919F9">
            <w:pPr>
              <w:jc w:val="both"/>
              <w:rPr>
                <w:rFonts w:ascii="Arial" w:hAnsi="Arial" w:cs="Arial"/>
                <w:b/>
                <w:color w:val="1F497D" w:themeColor="text2"/>
                <w:sz w:val="24"/>
                <w:szCs w:val="24"/>
              </w:rPr>
            </w:pPr>
          </w:p>
          <w:p w:rsidR="00033AED" w:rsidRPr="009512CF" w:rsidRDefault="00033AED" w:rsidP="003919F9">
            <w:pPr>
              <w:jc w:val="both"/>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7875" w:type="dxa"/>
            <w:gridSpan w:val="2"/>
          </w:tcPr>
          <w:p w:rsidR="007B15D5" w:rsidRDefault="007B15D5" w:rsidP="007B15D5">
            <w:pPr>
              <w:pStyle w:val="Default"/>
            </w:pPr>
          </w:p>
          <w:p w:rsidR="007B15D5" w:rsidRDefault="00D922EE" w:rsidP="00761A2B">
            <w:pPr>
              <w:rPr>
                <w:rFonts w:ascii="Arial" w:hAnsi="Arial" w:cs="Arial"/>
                <w:sz w:val="24"/>
                <w:szCs w:val="24"/>
              </w:rPr>
            </w:pPr>
            <w:r w:rsidRPr="003462D7">
              <w:rPr>
                <w:rFonts w:ascii="Arial" w:hAnsi="Arial" w:cs="Arial"/>
                <w:sz w:val="24"/>
                <w:szCs w:val="24"/>
              </w:rPr>
              <w:t>Professional Standards Team Leader</w:t>
            </w:r>
          </w:p>
          <w:p w:rsidR="00D922EE" w:rsidRPr="007B15D5" w:rsidRDefault="00D922EE" w:rsidP="00761A2B">
            <w:pPr>
              <w:rPr>
                <w:rFonts w:ascii="Arial" w:hAnsi="Arial" w:cs="Arial"/>
                <w:sz w:val="24"/>
                <w:szCs w:val="24"/>
              </w:rPr>
            </w:pPr>
          </w:p>
        </w:tc>
      </w:tr>
    </w:tbl>
    <w:p w:rsidR="00751119" w:rsidRDefault="00751119"/>
    <w:tbl>
      <w:tblPr>
        <w:tblStyle w:val="TableGrid"/>
        <w:tblW w:w="10740" w:type="dxa"/>
        <w:tblInd w:w="0" w:type="dxa"/>
        <w:tblLook w:val="04A0" w:firstRow="1" w:lastRow="0" w:firstColumn="1" w:lastColumn="0" w:noHBand="0" w:noVBand="1"/>
      </w:tblPr>
      <w:tblGrid>
        <w:gridCol w:w="10740"/>
      </w:tblGrid>
      <w:tr w:rsidR="00751119" w:rsidTr="004231D8">
        <w:trPr>
          <w:trHeight w:val="290"/>
        </w:trPr>
        <w:tc>
          <w:tcPr>
            <w:tcW w:w="10740" w:type="dxa"/>
            <w:shd w:val="clear" w:color="auto" w:fill="4F81BD" w:themeFill="accent1"/>
          </w:tcPr>
          <w:p w:rsidR="00751119" w:rsidRPr="00751119" w:rsidRDefault="00751119">
            <w:pPr>
              <w:rPr>
                <w:b/>
              </w:rPr>
            </w:pPr>
            <w:r w:rsidRPr="00751119">
              <w:rPr>
                <w:rFonts w:ascii="Arial" w:hAnsi="Arial" w:cs="Arial"/>
                <w:b/>
                <w:color w:val="FFFFFF" w:themeColor="background1"/>
                <w:sz w:val="24"/>
                <w:szCs w:val="24"/>
              </w:rPr>
              <w:t>Job Purpose:</w:t>
            </w:r>
          </w:p>
        </w:tc>
      </w:tr>
      <w:tr w:rsidR="00751119" w:rsidTr="004231D8">
        <w:trPr>
          <w:trHeight w:val="1761"/>
        </w:trPr>
        <w:tc>
          <w:tcPr>
            <w:tcW w:w="10740" w:type="dxa"/>
          </w:tcPr>
          <w:p w:rsidR="007B15D5" w:rsidRDefault="007B15D5" w:rsidP="007B15D5">
            <w:pPr>
              <w:pStyle w:val="Default"/>
              <w:rPr>
                <w:color w:val="1F497D" w:themeColor="text2"/>
              </w:rPr>
            </w:pPr>
          </w:p>
          <w:p w:rsidR="00D922EE" w:rsidRDefault="00D922EE" w:rsidP="00D922EE">
            <w:pPr>
              <w:ind w:left="2160" w:hanging="2160"/>
              <w:jc w:val="both"/>
              <w:rPr>
                <w:rFonts w:ascii="Arial" w:hAnsi="Arial" w:cs="Arial"/>
                <w:sz w:val="24"/>
                <w:szCs w:val="24"/>
              </w:rPr>
            </w:pPr>
            <w:r w:rsidRPr="003462D7">
              <w:rPr>
                <w:rFonts w:ascii="Arial" w:hAnsi="Arial" w:cs="Arial"/>
                <w:sz w:val="24"/>
                <w:szCs w:val="24"/>
              </w:rPr>
              <w:t xml:space="preserve">To be responsible for the management and co-ordination of all misconduct </w:t>
            </w:r>
          </w:p>
          <w:p w:rsidR="00D922EE" w:rsidRDefault="00D922EE" w:rsidP="00D922EE">
            <w:pPr>
              <w:ind w:left="2160" w:hanging="2160"/>
              <w:jc w:val="both"/>
              <w:rPr>
                <w:rFonts w:ascii="Arial" w:hAnsi="Arial" w:cs="Arial"/>
                <w:sz w:val="24"/>
                <w:szCs w:val="24"/>
              </w:rPr>
            </w:pPr>
            <w:r w:rsidRPr="003462D7">
              <w:rPr>
                <w:rFonts w:ascii="Arial" w:hAnsi="Arial" w:cs="Arial"/>
                <w:sz w:val="24"/>
                <w:szCs w:val="24"/>
              </w:rPr>
              <w:t xml:space="preserve">hearings and meetings and ensure compliance with regulations, policies, </w:t>
            </w:r>
          </w:p>
          <w:p w:rsidR="00D922EE" w:rsidRDefault="00D922EE" w:rsidP="00D922EE">
            <w:pPr>
              <w:ind w:left="2160" w:hanging="2160"/>
              <w:jc w:val="both"/>
              <w:rPr>
                <w:rFonts w:ascii="Arial" w:hAnsi="Arial" w:cs="Arial"/>
                <w:sz w:val="24"/>
                <w:szCs w:val="24"/>
              </w:rPr>
            </w:pPr>
            <w:r w:rsidRPr="003462D7">
              <w:rPr>
                <w:rFonts w:ascii="Arial" w:hAnsi="Arial" w:cs="Arial"/>
                <w:sz w:val="24"/>
                <w:szCs w:val="24"/>
              </w:rPr>
              <w:t xml:space="preserve">procedures, and national guidance in respect of misconduct matters, ensuring </w:t>
            </w:r>
          </w:p>
          <w:p w:rsidR="00D922EE" w:rsidRPr="003462D7" w:rsidRDefault="00D922EE" w:rsidP="00D922EE">
            <w:pPr>
              <w:ind w:left="2160" w:hanging="2160"/>
              <w:jc w:val="both"/>
              <w:rPr>
                <w:rFonts w:ascii="Arial" w:hAnsi="Arial" w:cs="Arial"/>
                <w:iCs/>
                <w:sz w:val="24"/>
                <w:szCs w:val="24"/>
              </w:rPr>
            </w:pPr>
            <w:r w:rsidRPr="003462D7">
              <w:rPr>
                <w:rFonts w:ascii="Arial" w:hAnsi="Arial" w:cs="Arial"/>
                <w:sz w:val="24"/>
                <w:szCs w:val="24"/>
              </w:rPr>
              <w:t>an effective timely service delivery.</w:t>
            </w:r>
          </w:p>
          <w:p w:rsidR="00250DA9" w:rsidRDefault="00250DA9" w:rsidP="00D922EE"/>
        </w:tc>
      </w:tr>
    </w:tbl>
    <w:p w:rsidR="00751119" w:rsidRDefault="00751119"/>
    <w:tbl>
      <w:tblPr>
        <w:tblStyle w:val="TableGrid"/>
        <w:tblW w:w="10740" w:type="dxa"/>
        <w:tblInd w:w="0" w:type="dxa"/>
        <w:tblLook w:val="04A0" w:firstRow="1" w:lastRow="0" w:firstColumn="1" w:lastColumn="0" w:noHBand="0" w:noVBand="1"/>
      </w:tblPr>
      <w:tblGrid>
        <w:gridCol w:w="10740"/>
      </w:tblGrid>
      <w:tr w:rsidR="00EF3C07" w:rsidTr="004231D8">
        <w:tc>
          <w:tcPr>
            <w:tcW w:w="10740" w:type="dxa"/>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rsidTr="004231D8">
        <w:tc>
          <w:tcPr>
            <w:tcW w:w="10740" w:type="dxa"/>
          </w:tcPr>
          <w:p w:rsidR="007B15D5" w:rsidRDefault="00235374" w:rsidP="007B15D5">
            <w:pPr>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rsidR="007B15D5" w:rsidRPr="007B15D5" w:rsidRDefault="007B15D5" w:rsidP="007B15D5">
            <w:pPr>
              <w:rPr>
                <w:rFonts w:ascii="Arial" w:hAnsi="Arial" w:cs="Arial"/>
                <w:b/>
                <w:sz w:val="24"/>
                <w:szCs w:val="24"/>
                <w:lang w:eastAsia="en-GB"/>
              </w:rPr>
            </w:pPr>
          </w:p>
          <w:p w:rsidR="00D922EE" w:rsidRPr="003462D7" w:rsidRDefault="00D922EE" w:rsidP="00D922EE">
            <w:pPr>
              <w:numPr>
                <w:ilvl w:val="0"/>
                <w:numId w:val="12"/>
              </w:numPr>
              <w:tabs>
                <w:tab w:val="clear" w:pos="720"/>
                <w:tab w:val="num" w:pos="360"/>
              </w:tabs>
              <w:overflowPunct/>
              <w:autoSpaceDE/>
              <w:autoSpaceDN/>
              <w:adjustRightInd/>
              <w:ind w:left="360"/>
              <w:jc w:val="both"/>
              <w:textAlignment w:val="auto"/>
              <w:rPr>
                <w:rFonts w:ascii="Arial" w:hAnsi="Arial" w:cs="Arial"/>
                <w:sz w:val="24"/>
                <w:szCs w:val="24"/>
                <w:lang w:val="en-US"/>
              </w:rPr>
            </w:pPr>
            <w:r w:rsidRPr="003462D7">
              <w:rPr>
                <w:rFonts w:ascii="Arial" w:hAnsi="Arial" w:cs="Arial"/>
                <w:sz w:val="24"/>
                <w:szCs w:val="24"/>
                <w:lang w:val="en-US"/>
              </w:rPr>
              <w:t>Responsible for the organisation and management of all misconduct meetings and hearings for Lancashire Constabulary in line with the Police Staff Misconduct Procedures and the Police Conduct Regulations.</w:t>
            </w:r>
          </w:p>
          <w:p w:rsidR="00D922EE" w:rsidRPr="003462D7" w:rsidRDefault="00D922EE" w:rsidP="00D922EE">
            <w:pPr>
              <w:ind w:left="360"/>
              <w:jc w:val="both"/>
              <w:rPr>
                <w:rFonts w:ascii="Arial" w:hAnsi="Arial" w:cs="Arial"/>
                <w:sz w:val="24"/>
                <w:szCs w:val="24"/>
                <w:lang w:val="en-US"/>
              </w:rPr>
            </w:pPr>
          </w:p>
          <w:p w:rsidR="00D922EE" w:rsidRPr="003462D7" w:rsidRDefault="00D922EE" w:rsidP="00D922EE">
            <w:pPr>
              <w:numPr>
                <w:ilvl w:val="0"/>
                <w:numId w:val="12"/>
              </w:numPr>
              <w:tabs>
                <w:tab w:val="clear" w:pos="720"/>
                <w:tab w:val="num" w:pos="360"/>
              </w:tabs>
              <w:overflowPunct/>
              <w:autoSpaceDE/>
              <w:autoSpaceDN/>
              <w:adjustRightInd/>
              <w:ind w:left="360"/>
              <w:jc w:val="both"/>
              <w:textAlignment w:val="auto"/>
              <w:rPr>
                <w:rFonts w:ascii="Arial" w:hAnsi="Arial" w:cs="Arial"/>
                <w:sz w:val="24"/>
                <w:szCs w:val="24"/>
                <w:lang w:val="en-US"/>
              </w:rPr>
            </w:pPr>
            <w:r w:rsidRPr="003462D7">
              <w:rPr>
                <w:rFonts w:ascii="Arial" w:hAnsi="Arial" w:cs="Arial"/>
                <w:sz w:val="24"/>
                <w:szCs w:val="24"/>
                <w:lang w:val="en-US"/>
              </w:rPr>
              <w:t>To act as the impartial link between the Appropriate Authority, Panel and Subject ensuring compliance with disclosure requirements, timescales, regulations and procedures.</w:t>
            </w:r>
          </w:p>
          <w:p w:rsidR="00D922EE" w:rsidRPr="003462D7" w:rsidRDefault="00D922EE" w:rsidP="00D922EE">
            <w:pPr>
              <w:pStyle w:val="ListParagraph"/>
              <w:rPr>
                <w:rFonts w:ascii="Arial" w:hAnsi="Arial" w:cs="Arial"/>
                <w:sz w:val="24"/>
                <w:szCs w:val="24"/>
                <w:lang w:val="en-US"/>
              </w:rPr>
            </w:pPr>
          </w:p>
          <w:p w:rsidR="00D922EE" w:rsidRPr="003462D7" w:rsidRDefault="00D922EE" w:rsidP="00D922EE">
            <w:pPr>
              <w:numPr>
                <w:ilvl w:val="0"/>
                <w:numId w:val="12"/>
              </w:numPr>
              <w:tabs>
                <w:tab w:val="clear" w:pos="720"/>
                <w:tab w:val="num" w:pos="360"/>
              </w:tabs>
              <w:overflowPunct/>
              <w:autoSpaceDE/>
              <w:autoSpaceDN/>
              <w:adjustRightInd/>
              <w:ind w:left="360"/>
              <w:jc w:val="both"/>
              <w:textAlignment w:val="auto"/>
              <w:rPr>
                <w:rFonts w:ascii="Arial" w:hAnsi="Arial" w:cs="Arial"/>
                <w:sz w:val="24"/>
                <w:szCs w:val="24"/>
                <w:lang w:val="en-US"/>
              </w:rPr>
            </w:pPr>
            <w:r w:rsidRPr="003462D7">
              <w:rPr>
                <w:rFonts w:ascii="Arial" w:hAnsi="Arial" w:cs="Arial"/>
                <w:sz w:val="24"/>
                <w:szCs w:val="24"/>
                <w:lang w:val="en-US"/>
              </w:rPr>
              <w:t>Responsible for drafting the Regulation 21 misconduct allegations for approval by the Team Leader.</w:t>
            </w:r>
          </w:p>
          <w:p w:rsidR="00D922EE" w:rsidRPr="003462D7" w:rsidRDefault="00D922EE" w:rsidP="00D922EE">
            <w:pPr>
              <w:pStyle w:val="ListParagraph"/>
              <w:rPr>
                <w:rFonts w:ascii="Arial" w:hAnsi="Arial" w:cs="Arial"/>
                <w:sz w:val="24"/>
                <w:szCs w:val="24"/>
                <w:lang w:val="en-US"/>
              </w:rPr>
            </w:pPr>
          </w:p>
          <w:p w:rsidR="00D922EE" w:rsidRPr="003462D7" w:rsidRDefault="00D922EE" w:rsidP="00D922EE">
            <w:pPr>
              <w:numPr>
                <w:ilvl w:val="0"/>
                <w:numId w:val="12"/>
              </w:numPr>
              <w:tabs>
                <w:tab w:val="clear" w:pos="720"/>
                <w:tab w:val="num" w:pos="360"/>
              </w:tabs>
              <w:overflowPunct/>
              <w:autoSpaceDE/>
              <w:autoSpaceDN/>
              <w:adjustRightInd/>
              <w:ind w:left="360"/>
              <w:jc w:val="both"/>
              <w:textAlignment w:val="auto"/>
              <w:rPr>
                <w:rFonts w:ascii="Arial" w:hAnsi="Arial" w:cs="Arial"/>
                <w:sz w:val="24"/>
                <w:szCs w:val="24"/>
                <w:lang w:val="en-US"/>
              </w:rPr>
            </w:pPr>
            <w:r w:rsidRPr="003462D7">
              <w:rPr>
                <w:rFonts w:ascii="Arial" w:hAnsi="Arial" w:cs="Arial"/>
                <w:sz w:val="24"/>
                <w:szCs w:val="24"/>
                <w:lang w:val="en-US"/>
              </w:rPr>
              <w:t>To communicate confidently and professionally with all stakeholders including, Legal Representatives, Federation, Unison, Subject officers/staff, CPS, IOPC, PCC, AA, Legally Qualified Chairs, Chief Officer Team, Witnesses and Members of the Press in a variety of formats.</w:t>
            </w:r>
          </w:p>
          <w:p w:rsidR="00D922EE" w:rsidRPr="003462D7" w:rsidRDefault="00D922EE" w:rsidP="00D922EE">
            <w:pPr>
              <w:pStyle w:val="ListParagraph"/>
              <w:rPr>
                <w:rFonts w:ascii="Arial" w:hAnsi="Arial" w:cs="Arial"/>
                <w:sz w:val="24"/>
                <w:szCs w:val="24"/>
                <w:lang w:val="en-US"/>
              </w:rPr>
            </w:pPr>
          </w:p>
          <w:p w:rsidR="00D922EE" w:rsidRPr="003462D7" w:rsidRDefault="00D922EE" w:rsidP="00D922EE">
            <w:pPr>
              <w:numPr>
                <w:ilvl w:val="0"/>
                <w:numId w:val="12"/>
              </w:numPr>
              <w:tabs>
                <w:tab w:val="clear" w:pos="720"/>
                <w:tab w:val="num" w:pos="360"/>
              </w:tabs>
              <w:overflowPunct/>
              <w:autoSpaceDE/>
              <w:autoSpaceDN/>
              <w:adjustRightInd/>
              <w:ind w:left="360"/>
              <w:jc w:val="both"/>
              <w:textAlignment w:val="auto"/>
              <w:rPr>
                <w:rFonts w:ascii="Arial" w:hAnsi="Arial" w:cs="Arial"/>
                <w:sz w:val="24"/>
                <w:szCs w:val="24"/>
                <w:lang w:val="en-US"/>
              </w:rPr>
            </w:pPr>
            <w:r w:rsidRPr="003462D7">
              <w:rPr>
                <w:rFonts w:ascii="Arial" w:hAnsi="Arial" w:cs="Arial"/>
                <w:sz w:val="24"/>
                <w:szCs w:val="24"/>
                <w:lang w:val="en-US"/>
              </w:rPr>
              <w:t>To maintain strict confidentiality at all times having due regard for the sensitive nature of the work and data protection requirements.</w:t>
            </w:r>
          </w:p>
          <w:p w:rsidR="00D922EE" w:rsidRPr="003462D7" w:rsidRDefault="00D922EE" w:rsidP="00D922EE">
            <w:pPr>
              <w:pStyle w:val="ListParagraph"/>
              <w:rPr>
                <w:rFonts w:ascii="Arial" w:hAnsi="Arial" w:cs="Arial"/>
                <w:sz w:val="24"/>
                <w:szCs w:val="24"/>
                <w:lang w:val="en-US"/>
              </w:rPr>
            </w:pPr>
          </w:p>
          <w:p w:rsidR="00D922EE" w:rsidRPr="003462D7" w:rsidRDefault="00D922EE" w:rsidP="00D922EE">
            <w:pPr>
              <w:numPr>
                <w:ilvl w:val="0"/>
                <w:numId w:val="12"/>
              </w:numPr>
              <w:tabs>
                <w:tab w:val="clear" w:pos="720"/>
                <w:tab w:val="num" w:pos="360"/>
              </w:tabs>
              <w:overflowPunct/>
              <w:autoSpaceDE/>
              <w:autoSpaceDN/>
              <w:adjustRightInd/>
              <w:ind w:left="360"/>
              <w:jc w:val="both"/>
              <w:textAlignment w:val="auto"/>
              <w:rPr>
                <w:rFonts w:ascii="Arial" w:hAnsi="Arial" w:cs="Arial"/>
                <w:sz w:val="24"/>
                <w:szCs w:val="24"/>
                <w:lang w:val="en-US"/>
              </w:rPr>
            </w:pPr>
            <w:r w:rsidRPr="003462D7">
              <w:rPr>
                <w:rFonts w:ascii="Arial" w:hAnsi="Arial" w:cs="Arial"/>
                <w:sz w:val="24"/>
                <w:szCs w:val="24"/>
                <w:lang w:val="en-US"/>
              </w:rPr>
              <w:t>Responsible for preparation of disclosure bundles for the meetings and hearings and ability to identify relevant evidence.</w:t>
            </w:r>
          </w:p>
          <w:p w:rsidR="00D922EE" w:rsidRPr="003462D7" w:rsidRDefault="00D922EE" w:rsidP="00D922EE">
            <w:pPr>
              <w:pStyle w:val="ListParagraph"/>
              <w:rPr>
                <w:rFonts w:ascii="Arial" w:hAnsi="Arial" w:cs="Arial"/>
                <w:sz w:val="24"/>
                <w:szCs w:val="24"/>
                <w:lang w:val="en-US"/>
              </w:rPr>
            </w:pPr>
          </w:p>
          <w:p w:rsidR="00D922EE" w:rsidRPr="003462D7" w:rsidRDefault="00D922EE" w:rsidP="00D922EE">
            <w:pPr>
              <w:numPr>
                <w:ilvl w:val="0"/>
                <w:numId w:val="12"/>
              </w:numPr>
              <w:tabs>
                <w:tab w:val="clear" w:pos="720"/>
                <w:tab w:val="num" w:pos="360"/>
              </w:tabs>
              <w:overflowPunct/>
              <w:autoSpaceDE/>
              <w:autoSpaceDN/>
              <w:adjustRightInd/>
              <w:ind w:left="360"/>
              <w:jc w:val="both"/>
              <w:textAlignment w:val="auto"/>
              <w:rPr>
                <w:rFonts w:ascii="Arial" w:hAnsi="Arial" w:cs="Arial"/>
                <w:sz w:val="24"/>
                <w:szCs w:val="24"/>
                <w:lang w:val="en-US"/>
              </w:rPr>
            </w:pPr>
            <w:r w:rsidRPr="003462D7">
              <w:rPr>
                <w:rFonts w:ascii="Arial" w:hAnsi="Arial" w:cs="Arial"/>
                <w:sz w:val="24"/>
                <w:szCs w:val="24"/>
                <w:lang w:val="en-US"/>
              </w:rPr>
              <w:t xml:space="preserve">Responsible for the organisation and management of case conferences in relation to misconduct proceedings. </w:t>
            </w:r>
          </w:p>
          <w:p w:rsidR="00D922EE" w:rsidRPr="003462D7" w:rsidRDefault="00D922EE" w:rsidP="00D922EE">
            <w:pPr>
              <w:pStyle w:val="ListParagraph"/>
              <w:ind w:left="0"/>
              <w:rPr>
                <w:rFonts w:ascii="Arial" w:hAnsi="Arial" w:cs="Arial"/>
                <w:sz w:val="24"/>
                <w:szCs w:val="24"/>
                <w:lang w:val="en-US"/>
              </w:rPr>
            </w:pPr>
          </w:p>
          <w:p w:rsidR="00D922EE" w:rsidRPr="003462D7" w:rsidRDefault="00D922EE" w:rsidP="00D922EE">
            <w:pPr>
              <w:numPr>
                <w:ilvl w:val="0"/>
                <w:numId w:val="12"/>
              </w:numPr>
              <w:tabs>
                <w:tab w:val="clear" w:pos="720"/>
                <w:tab w:val="num" w:pos="360"/>
              </w:tabs>
              <w:overflowPunct/>
              <w:autoSpaceDE/>
              <w:autoSpaceDN/>
              <w:adjustRightInd/>
              <w:ind w:left="360"/>
              <w:jc w:val="both"/>
              <w:textAlignment w:val="auto"/>
              <w:rPr>
                <w:rFonts w:ascii="Arial" w:hAnsi="Arial" w:cs="Arial"/>
                <w:sz w:val="24"/>
                <w:szCs w:val="24"/>
                <w:lang w:val="en-US"/>
              </w:rPr>
            </w:pPr>
            <w:r w:rsidRPr="003462D7">
              <w:rPr>
                <w:rFonts w:ascii="Arial" w:hAnsi="Arial" w:cs="Arial"/>
                <w:sz w:val="24"/>
                <w:szCs w:val="24"/>
                <w:lang w:val="en-US"/>
              </w:rPr>
              <w:lastRenderedPageBreak/>
              <w:t>Assist the Team Leader in the analysis and provision of performance data in relation to misconduct proceedings.</w:t>
            </w:r>
          </w:p>
          <w:p w:rsidR="00D922EE" w:rsidRPr="003462D7" w:rsidRDefault="00D922EE" w:rsidP="00D922EE">
            <w:pPr>
              <w:pStyle w:val="ListParagraph"/>
              <w:rPr>
                <w:rFonts w:ascii="Arial" w:hAnsi="Arial" w:cs="Arial"/>
                <w:sz w:val="24"/>
                <w:szCs w:val="24"/>
                <w:lang w:val="en-US"/>
              </w:rPr>
            </w:pPr>
          </w:p>
          <w:p w:rsidR="00D922EE" w:rsidRPr="003462D7" w:rsidRDefault="00D922EE" w:rsidP="00D922EE">
            <w:pPr>
              <w:numPr>
                <w:ilvl w:val="0"/>
                <w:numId w:val="12"/>
              </w:numPr>
              <w:tabs>
                <w:tab w:val="clear" w:pos="720"/>
                <w:tab w:val="num" w:pos="360"/>
              </w:tabs>
              <w:overflowPunct/>
              <w:autoSpaceDE/>
              <w:autoSpaceDN/>
              <w:adjustRightInd/>
              <w:ind w:left="360"/>
              <w:jc w:val="both"/>
              <w:textAlignment w:val="auto"/>
              <w:rPr>
                <w:rFonts w:ascii="Arial" w:hAnsi="Arial" w:cs="Arial"/>
                <w:sz w:val="24"/>
                <w:szCs w:val="24"/>
                <w:lang w:val="en-US"/>
              </w:rPr>
            </w:pPr>
            <w:r w:rsidRPr="003462D7">
              <w:rPr>
                <w:rFonts w:ascii="Arial" w:hAnsi="Arial" w:cs="Arial"/>
                <w:sz w:val="24"/>
                <w:szCs w:val="24"/>
                <w:lang w:val="en-US"/>
              </w:rPr>
              <w:t>To identify themes, trends and lessons learnt from all misconduct proceedings and collate for circulation and publication.</w:t>
            </w:r>
          </w:p>
          <w:p w:rsidR="00D922EE" w:rsidRPr="003462D7" w:rsidRDefault="00D922EE" w:rsidP="00D922EE">
            <w:pPr>
              <w:pStyle w:val="ListParagraph"/>
              <w:rPr>
                <w:rFonts w:ascii="Arial" w:hAnsi="Arial" w:cs="Arial"/>
                <w:sz w:val="24"/>
                <w:szCs w:val="24"/>
                <w:lang w:val="en-US"/>
              </w:rPr>
            </w:pPr>
          </w:p>
          <w:p w:rsidR="00D922EE" w:rsidRPr="003462D7" w:rsidRDefault="00D922EE" w:rsidP="00D922EE">
            <w:pPr>
              <w:numPr>
                <w:ilvl w:val="0"/>
                <w:numId w:val="12"/>
              </w:numPr>
              <w:tabs>
                <w:tab w:val="clear" w:pos="720"/>
                <w:tab w:val="num" w:pos="360"/>
              </w:tabs>
              <w:overflowPunct/>
              <w:autoSpaceDE/>
              <w:autoSpaceDN/>
              <w:adjustRightInd/>
              <w:ind w:left="360"/>
              <w:jc w:val="both"/>
              <w:textAlignment w:val="auto"/>
              <w:rPr>
                <w:rFonts w:ascii="Arial" w:hAnsi="Arial" w:cs="Arial"/>
                <w:sz w:val="24"/>
                <w:szCs w:val="24"/>
                <w:lang w:val="en-US"/>
              </w:rPr>
            </w:pPr>
            <w:r w:rsidRPr="003462D7">
              <w:rPr>
                <w:rFonts w:ascii="Arial" w:hAnsi="Arial" w:cs="Arial"/>
                <w:sz w:val="24"/>
                <w:szCs w:val="24"/>
                <w:lang w:val="en-US"/>
              </w:rPr>
              <w:t xml:space="preserve">Responsible for notifying CPS of suspended officers in line with Chapter 18 of the Disclosure Manual.  </w:t>
            </w:r>
          </w:p>
          <w:p w:rsidR="00D922EE" w:rsidRPr="003462D7" w:rsidRDefault="00D922EE" w:rsidP="00D922EE">
            <w:pPr>
              <w:pStyle w:val="ListParagraph"/>
              <w:rPr>
                <w:rFonts w:ascii="Arial" w:hAnsi="Arial" w:cs="Arial"/>
                <w:sz w:val="24"/>
                <w:szCs w:val="24"/>
                <w:lang w:val="en-US"/>
              </w:rPr>
            </w:pPr>
          </w:p>
          <w:p w:rsidR="00D922EE" w:rsidRPr="003462D7" w:rsidRDefault="00D922EE" w:rsidP="00D922EE">
            <w:pPr>
              <w:numPr>
                <w:ilvl w:val="0"/>
                <w:numId w:val="12"/>
              </w:numPr>
              <w:tabs>
                <w:tab w:val="clear" w:pos="720"/>
                <w:tab w:val="num" w:pos="360"/>
              </w:tabs>
              <w:overflowPunct/>
              <w:autoSpaceDE/>
              <w:autoSpaceDN/>
              <w:adjustRightInd/>
              <w:ind w:left="360"/>
              <w:jc w:val="both"/>
              <w:textAlignment w:val="auto"/>
              <w:rPr>
                <w:rFonts w:ascii="Arial" w:hAnsi="Arial" w:cs="Arial"/>
                <w:sz w:val="24"/>
                <w:szCs w:val="24"/>
                <w:lang w:val="en-US"/>
              </w:rPr>
            </w:pPr>
            <w:r w:rsidRPr="003462D7">
              <w:rPr>
                <w:rFonts w:ascii="Arial" w:hAnsi="Arial" w:cs="Arial"/>
                <w:sz w:val="24"/>
                <w:szCs w:val="24"/>
              </w:rPr>
              <w:t>To undertake all case management duties utilising the case management system Centurion, ensuring accurate and up to date records are maintained.</w:t>
            </w:r>
          </w:p>
          <w:p w:rsidR="00D922EE" w:rsidRPr="003462D7" w:rsidRDefault="00D922EE" w:rsidP="00D922EE">
            <w:pPr>
              <w:pStyle w:val="ListParagraph"/>
              <w:rPr>
                <w:rFonts w:ascii="Arial" w:hAnsi="Arial" w:cs="Arial"/>
                <w:sz w:val="24"/>
                <w:szCs w:val="24"/>
                <w:lang w:val="en-US"/>
              </w:rPr>
            </w:pPr>
          </w:p>
          <w:p w:rsidR="00D922EE" w:rsidRPr="003462D7" w:rsidRDefault="00D922EE" w:rsidP="00D922EE">
            <w:pPr>
              <w:numPr>
                <w:ilvl w:val="0"/>
                <w:numId w:val="12"/>
              </w:numPr>
              <w:tabs>
                <w:tab w:val="clear" w:pos="720"/>
                <w:tab w:val="num" w:pos="360"/>
              </w:tabs>
              <w:overflowPunct/>
              <w:autoSpaceDE/>
              <w:autoSpaceDN/>
              <w:adjustRightInd/>
              <w:ind w:left="360"/>
              <w:jc w:val="both"/>
              <w:textAlignment w:val="auto"/>
              <w:rPr>
                <w:rFonts w:ascii="Arial" w:hAnsi="Arial" w:cs="Arial"/>
                <w:sz w:val="24"/>
                <w:szCs w:val="24"/>
                <w:lang w:val="en-US"/>
              </w:rPr>
            </w:pPr>
            <w:r w:rsidRPr="003462D7">
              <w:rPr>
                <w:rFonts w:ascii="Arial" w:hAnsi="Arial" w:cs="Arial"/>
                <w:sz w:val="24"/>
                <w:szCs w:val="24"/>
                <w:lang w:val="en-US"/>
              </w:rPr>
              <w:t>Responsible for collating and inputting Staff TAINTs onto the case management system.</w:t>
            </w:r>
          </w:p>
          <w:p w:rsidR="00D922EE" w:rsidRPr="003462D7" w:rsidRDefault="00D922EE" w:rsidP="00D922EE">
            <w:pPr>
              <w:pStyle w:val="ListParagraph"/>
              <w:rPr>
                <w:rFonts w:ascii="Arial" w:hAnsi="Arial" w:cs="Arial"/>
                <w:sz w:val="24"/>
                <w:szCs w:val="24"/>
                <w:lang w:val="en-US"/>
              </w:rPr>
            </w:pPr>
          </w:p>
          <w:p w:rsidR="00D922EE" w:rsidRDefault="00D922EE" w:rsidP="00D922EE">
            <w:pPr>
              <w:numPr>
                <w:ilvl w:val="0"/>
                <w:numId w:val="12"/>
              </w:numPr>
              <w:tabs>
                <w:tab w:val="clear" w:pos="720"/>
                <w:tab w:val="num" w:pos="360"/>
              </w:tabs>
              <w:overflowPunct/>
              <w:autoSpaceDE/>
              <w:autoSpaceDN/>
              <w:adjustRightInd/>
              <w:ind w:left="360"/>
              <w:jc w:val="both"/>
              <w:textAlignment w:val="auto"/>
              <w:rPr>
                <w:rFonts w:ascii="Arial" w:hAnsi="Arial" w:cs="Arial"/>
                <w:sz w:val="24"/>
                <w:szCs w:val="24"/>
                <w:lang w:val="en-US"/>
              </w:rPr>
            </w:pPr>
            <w:r w:rsidRPr="003462D7">
              <w:rPr>
                <w:rFonts w:ascii="Arial" w:hAnsi="Arial" w:cs="Arial"/>
                <w:sz w:val="24"/>
                <w:szCs w:val="24"/>
                <w:lang w:val="en-US"/>
              </w:rPr>
              <w:t xml:space="preserve">Responsible for notification to the College of Policing for entry on the Barred and Advisory lists. </w:t>
            </w:r>
          </w:p>
          <w:p w:rsidR="00D922EE" w:rsidRDefault="00D922EE" w:rsidP="00D922EE">
            <w:pPr>
              <w:rPr>
                <w:rFonts w:ascii="Arial" w:hAnsi="Arial" w:cs="Arial"/>
                <w:sz w:val="24"/>
                <w:szCs w:val="24"/>
                <w:lang w:val="en-US"/>
              </w:rPr>
            </w:pPr>
          </w:p>
          <w:p w:rsidR="00D922EE" w:rsidRPr="003462D7" w:rsidRDefault="00D922EE" w:rsidP="00D922EE">
            <w:pPr>
              <w:numPr>
                <w:ilvl w:val="0"/>
                <w:numId w:val="12"/>
              </w:numPr>
              <w:tabs>
                <w:tab w:val="clear" w:pos="720"/>
                <w:tab w:val="num" w:pos="360"/>
              </w:tabs>
              <w:overflowPunct/>
              <w:autoSpaceDE/>
              <w:autoSpaceDN/>
              <w:adjustRightInd/>
              <w:ind w:left="360"/>
              <w:jc w:val="both"/>
              <w:textAlignment w:val="auto"/>
              <w:rPr>
                <w:rFonts w:ascii="Arial" w:hAnsi="Arial" w:cs="Arial"/>
                <w:sz w:val="24"/>
                <w:szCs w:val="24"/>
                <w:lang w:val="en-US"/>
              </w:rPr>
            </w:pPr>
            <w:r w:rsidRPr="006E5E9C">
              <w:rPr>
                <w:rFonts w:ascii="Arial" w:hAnsi="Arial" w:cs="Arial"/>
                <w:sz w:val="24"/>
                <w:szCs w:val="24"/>
              </w:rPr>
              <w:t>Demonstrate a strong personal commitment to delivering and achieving value for money, whilst providing high quality service</w:t>
            </w:r>
          </w:p>
          <w:p w:rsidR="00D922EE" w:rsidRPr="003462D7" w:rsidRDefault="00D922EE" w:rsidP="00D922EE">
            <w:pPr>
              <w:jc w:val="both"/>
              <w:rPr>
                <w:rFonts w:ascii="Arial" w:hAnsi="Arial" w:cs="Arial"/>
                <w:sz w:val="24"/>
                <w:szCs w:val="24"/>
              </w:rPr>
            </w:pPr>
            <w:r w:rsidRPr="003462D7">
              <w:rPr>
                <w:rFonts w:ascii="Arial" w:hAnsi="Arial" w:cs="Arial"/>
                <w:sz w:val="24"/>
                <w:szCs w:val="24"/>
              </w:rPr>
              <w:t>.</w:t>
            </w:r>
          </w:p>
          <w:p w:rsidR="00D922EE" w:rsidRPr="003462D7" w:rsidRDefault="00D922EE" w:rsidP="00D922EE">
            <w:pPr>
              <w:numPr>
                <w:ilvl w:val="0"/>
                <w:numId w:val="4"/>
              </w:numPr>
              <w:overflowPunct/>
              <w:autoSpaceDE/>
              <w:autoSpaceDN/>
              <w:adjustRightInd/>
              <w:ind w:left="357" w:hanging="357"/>
              <w:jc w:val="both"/>
              <w:textAlignment w:val="auto"/>
              <w:rPr>
                <w:rFonts w:ascii="Arial" w:hAnsi="Arial" w:cs="Arial"/>
                <w:sz w:val="24"/>
                <w:szCs w:val="24"/>
              </w:rPr>
            </w:pPr>
            <w:r w:rsidRPr="003462D7">
              <w:rPr>
                <w:rFonts w:ascii="Arial" w:hAnsi="Arial" w:cs="Arial"/>
                <w:sz w:val="24"/>
                <w:szCs w:val="24"/>
              </w:rPr>
              <w:t>To carry out any other duties which are consistent with the nature, responsibilities and grading of the post.</w:t>
            </w:r>
          </w:p>
          <w:p w:rsidR="005E1FCA" w:rsidRPr="00EE75AC" w:rsidRDefault="005E1FCA" w:rsidP="005E1FCA">
            <w:pPr>
              <w:overflowPunct/>
              <w:autoSpaceDE/>
              <w:adjustRightInd/>
              <w:jc w:val="both"/>
              <w:textAlignment w:val="auto"/>
              <w:rPr>
                <w:sz w:val="24"/>
              </w:rPr>
            </w:pPr>
          </w:p>
        </w:tc>
      </w:tr>
    </w:tbl>
    <w:p w:rsidR="000655AE" w:rsidRDefault="000655AE"/>
    <w:tbl>
      <w:tblPr>
        <w:tblStyle w:val="TableGrid"/>
        <w:tblW w:w="10740" w:type="dxa"/>
        <w:tblInd w:w="0" w:type="dxa"/>
        <w:tblLook w:val="04A0" w:firstRow="1" w:lastRow="0" w:firstColumn="1" w:lastColumn="0" w:noHBand="0" w:noVBand="1"/>
      </w:tblPr>
      <w:tblGrid>
        <w:gridCol w:w="3335"/>
        <w:gridCol w:w="4995"/>
        <w:gridCol w:w="2410"/>
      </w:tblGrid>
      <w:tr w:rsidR="00EF3C07" w:rsidTr="004231D8">
        <w:tc>
          <w:tcPr>
            <w:tcW w:w="10740" w:type="dxa"/>
            <w:gridSpan w:val="3"/>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
        </w:tc>
      </w:tr>
      <w:tr w:rsidR="00EF3C07" w:rsidTr="004231D8">
        <w:tc>
          <w:tcPr>
            <w:tcW w:w="10740" w:type="dxa"/>
            <w:gridSpan w:val="3"/>
          </w:tcPr>
          <w:p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rsidR="000E1E6C" w:rsidRPr="007D7831" w:rsidRDefault="000E1E6C" w:rsidP="000E1E6C">
            <w:pPr>
              <w:rPr>
                <w:rFonts w:ascii="Arial" w:hAnsi="Arial" w:cs="Arial"/>
                <w:sz w:val="24"/>
                <w:szCs w:val="24"/>
              </w:rPr>
            </w:pPr>
          </w:p>
          <w:p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rsidR="000E1E6C" w:rsidRPr="007D7831" w:rsidRDefault="000E1E6C" w:rsidP="000E1E6C">
            <w:pPr>
              <w:rPr>
                <w:rFonts w:ascii="Arial" w:hAnsi="Arial" w:cs="Arial"/>
                <w:sz w:val="24"/>
                <w:szCs w:val="24"/>
              </w:rPr>
            </w:pPr>
          </w:p>
          <w:p w:rsidR="000E1E6C" w:rsidRPr="000E1E6C" w:rsidRDefault="004231D8" w:rsidP="000E1E6C">
            <w:pPr>
              <w:rPr>
                <w:rFonts w:ascii="Arial" w:hAnsi="Arial" w:cs="Arial"/>
                <w:color w:val="1F497D" w:themeColor="text2"/>
                <w:sz w:val="24"/>
                <w:szCs w:val="24"/>
              </w:rPr>
            </w:pPr>
            <w:hyperlink r:id="rId9" w:history="1">
              <w:r w:rsidR="000E1E6C" w:rsidRPr="000E1E6C">
                <w:rPr>
                  <w:rStyle w:val="Hyperlink"/>
                  <w:rFonts w:ascii="Arial" w:hAnsi="Arial" w:cs="Arial"/>
                  <w:sz w:val="24"/>
                  <w:szCs w:val="24"/>
                </w:rPr>
                <w:t>https://profdev.college.police.uk/competency-values/</w:t>
              </w:r>
            </w:hyperlink>
          </w:p>
          <w:p w:rsidR="000E1E6C" w:rsidRPr="000E1E6C" w:rsidRDefault="000E1E6C" w:rsidP="000E1E6C">
            <w:pPr>
              <w:rPr>
                <w:rFonts w:ascii="Arial" w:hAnsi="Arial" w:cs="Arial"/>
                <w:color w:val="1F497D" w:themeColor="text2"/>
                <w:sz w:val="24"/>
                <w:szCs w:val="24"/>
              </w:rPr>
            </w:pPr>
          </w:p>
          <w:p w:rsidR="00EF3C07" w:rsidRDefault="000E1E6C" w:rsidP="000E1E6C">
            <w:r w:rsidRPr="007D7831">
              <w:rPr>
                <w:rFonts w:ascii="Arial" w:hAnsi="Arial" w:cs="Arial"/>
                <w:sz w:val="24"/>
                <w:szCs w:val="24"/>
              </w:rPr>
              <w:t>This role is required to operate at or be working towards the levels indicated below:</w:t>
            </w:r>
          </w:p>
        </w:tc>
      </w:tr>
      <w:tr w:rsidR="008050AD" w:rsidTr="004231D8">
        <w:tc>
          <w:tcPr>
            <w:tcW w:w="10740" w:type="dxa"/>
            <w:gridSpan w:val="3"/>
          </w:tcPr>
          <w:p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p w:rsidR="004C578E" w:rsidRPr="008050AD" w:rsidRDefault="004C578E" w:rsidP="00EF3C07">
            <w:pPr>
              <w:rPr>
                <w:b/>
                <w:color w:val="000000" w:themeColor="text1"/>
              </w:rPr>
            </w:pPr>
          </w:p>
        </w:tc>
      </w:tr>
      <w:tr w:rsidR="008050AD" w:rsidTr="00C66C9C">
        <w:tc>
          <w:tcPr>
            <w:tcW w:w="3335"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rsidR="004C578E" w:rsidRPr="004C578E" w:rsidRDefault="004C578E" w:rsidP="00EF3C07">
            <w:pPr>
              <w:rPr>
                <w:rFonts w:ascii="Arial" w:hAnsi="Arial" w:cs="Arial"/>
                <w:b/>
                <w:color w:val="1F497D" w:themeColor="text2"/>
                <w:sz w:val="24"/>
                <w:szCs w:val="24"/>
              </w:rPr>
            </w:pPr>
          </w:p>
        </w:tc>
        <w:tc>
          <w:tcPr>
            <w:tcW w:w="4995"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2410"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rsidTr="00C66C9C">
        <w:tc>
          <w:tcPr>
            <w:tcW w:w="3335" w:type="dxa"/>
          </w:tcPr>
          <w:p w:rsidR="008050AD" w:rsidRPr="007D7831" w:rsidRDefault="008050AD" w:rsidP="00EF3C07">
            <w:pPr>
              <w:rPr>
                <w:rFonts w:ascii="Arial" w:hAnsi="Arial" w:cs="Arial"/>
                <w:sz w:val="24"/>
                <w:szCs w:val="24"/>
              </w:rPr>
            </w:pPr>
            <w:r w:rsidRPr="007D7831">
              <w:rPr>
                <w:rFonts w:ascii="Arial" w:hAnsi="Arial" w:cs="Arial"/>
                <w:sz w:val="24"/>
                <w:szCs w:val="24"/>
              </w:rPr>
              <w:t>We are emotionally aware</w:t>
            </w:r>
          </w:p>
          <w:p w:rsidR="004C578E" w:rsidRPr="007D7831" w:rsidRDefault="004C578E" w:rsidP="00EF3C07">
            <w:pPr>
              <w:rPr>
                <w:rFonts w:ascii="Arial" w:hAnsi="Arial" w:cs="Arial"/>
                <w:sz w:val="24"/>
                <w:szCs w:val="24"/>
              </w:rPr>
            </w:pPr>
          </w:p>
        </w:tc>
        <w:tc>
          <w:tcPr>
            <w:tcW w:w="4995" w:type="dxa"/>
          </w:tcPr>
          <w:p w:rsidR="008050AD" w:rsidRPr="007D7831" w:rsidRDefault="00086E79" w:rsidP="002B6105">
            <w:pPr>
              <w:jc w:val="center"/>
              <w:rPr>
                <w:rFonts w:ascii="Arial" w:hAnsi="Arial" w:cs="Arial"/>
                <w:sz w:val="24"/>
                <w:szCs w:val="24"/>
              </w:rPr>
            </w:pPr>
            <w:r>
              <w:rPr>
                <w:rFonts w:ascii="Arial" w:hAnsi="Arial" w:cs="Arial"/>
                <w:sz w:val="24"/>
                <w:szCs w:val="24"/>
              </w:rPr>
              <w:t>1</w:t>
            </w:r>
          </w:p>
        </w:tc>
        <w:tc>
          <w:tcPr>
            <w:tcW w:w="2410" w:type="dxa"/>
          </w:tcPr>
          <w:p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rsidTr="00C66C9C">
        <w:tc>
          <w:tcPr>
            <w:tcW w:w="3335" w:type="dxa"/>
          </w:tcPr>
          <w:p w:rsidR="004C578E" w:rsidRPr="007D7831" w:rsidRDefault="004C578E" w:rsidP="004C578E">
            <w:pPr>
              <w:rPr>
                <w:rFonts w:ascii="Arial" w:hAnsi="Arial" w:cs="Arial"/>
                <w:sz w:val="24"/>
                <w:szCs w:val="24"/>
              </w:rPr>
            </w:pPr>
            <w:r w:rsidRPr="007D7831">
              <w:rPr>
                <w:rFonts w:ascii="Arial" w:hAnsi="Arial" w:cs="Arial"/>
                <w:sz w:val="24"/>
                <w:szCs w:val="24"/>
              </w:rPr>
              <w:t>We take ownership</w:t>
            </w:r>
          </w:p>
          <w:p w:rsidR="004C578E" w:rsidRPr="007D7831" w:rsidRDefault="004C578E" w:rsidP="004C578E">
            <w:pPr>
              <w:rPr>
                <w:rFonts w:ascii="Arial" w:hAnsi="Arial" w:cs="Arial"/>
                <w:sz w:val="24"/>
                <w:szCs w:val="24"/>
              </w:rPr>
            </w:pPr>
          </w:p>
        </w:tc>
        <w:tc>
          <w:tcPr>
            <w:tcW w:w="4995" w:type="dxa"/>
          </w:tcPr>
          <w:p w:rsidR="004C578E" w:rsidRPr="007D7831" w:rsidRDefault="002B6105" w:rsidP="002B6105">
            <w:pPr>
              <w:jc w:val="center"/>
              <w:rPr>
                <w:rFonts w:ascii="Arial" w:hAnsi="Arial" w:cs="Arial"/>
                <w:sz w:val="24"/>
                <w:szCs w:val="24"/>
              </w:rPr>
            </w:pPr>
            <w:r>
              <w:rPr>
                <w:rFonts w:ascii="Arial" w:hAnsi="Arial" w:cs="Arial"/>
                <w:sz w:val="24"/>
                <w:szCs w:val="24"/>
              </w:rPr>
              <w:t>1</w:t>
            </w:r>
          </w:p>
        </w:tc>
        <w:tc>
          <w:tcPr>
            <w:tcW w:w="2410" w:type="dxa"/>
          </w:tcPr>
          <w:p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rsidTr="004231D8">
        <w:tc>
          <w:tcPr>
            <w:tcW w:w="10740" w:type="dxa"/>
            <w:gridSpan w:val="3"/>
          </w:tcPr>
          <w:p w:rsidR="008050AD" w:rsidRDefault="008050AD" w:rsidP="00EF3C07">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p w:rsidR="004C578E" w:rsidRPr="008050AD" w:rsidRDefault="004C578E" w:rsidP="00EF3C07">
            <w:pPr>
              <w:rPr>
                <w:rFonts w:ascii="Arial" w:hAnsi="Arial" w:cs="Arial"/>
                <w:color w:val="1F497D" w:themeColor="text2"/>
                <w:sz w:val="24"/>
                <w:szCs w:val="24"/>
              </w:rPr>
            </w:pPr>
          </w:p>
        </w:tc>
      </w:tr>
      <w:tr w:rsidR="008050AD" w:rsidTr="00C66C9C">
        <w:tc>
          <w:tcPr>
            <w:tcW w:w="3335" w:type="dxa"/>
          </w:tcPr>
          <w:p w:rsidR="008050AD" w:rsidRPr="007D7831" w:rsidRDefault="004C578E" w:rsidP="00EF3C07">
            <w:pPr>
              <w:rPr>
                <w:rFonts w:ascii="Arial" w:hAnsi="Arial" w:cs="Arial"/>
                <w:sz w:val="24"/>
                <w:szCs w:val="24"/>
              </w:rPr>
            </w:pPr>
            <w:r w:rsidRPr="007D7831">
              <w:rPr>
                <w:rFonts w:ascii="Arial" w:hAnsi="Arial" w:cs="Arial"/>
                <w:sz w:val="24"/>
                <w:szCs w:val="24"/>
              </w:rPr>
              <w:t>We are collaborative</w:t>
            </w:r>
          </w:p>
          <w:p w:rsidR="004C578E" w:rsidRPr="007D7831" w:rsidRDefault="004C578E" w:rsidP="00EF3C07">
            <w:pPr>
              <w:rPr>
                <w:rFonts w:ascii="Arial" w:hAnsi="Arial" w:cs="Arial"/>
                <w:sz w:val="24"/>
                <w:szCs w:val="24"/>
              </w:rPr>
            </w:pPr>
          </w:p>
        </w:tc>
        <w:tc>
          <w:tcPr>
            <w:tcW w:w="4995" w:type="dxa"/>
          </w:tcPr>
          <w:p w:rsidR="008050AD" w:rsidRPr="007D7831" w:rsidRDefault="002B6105" w:rsidP="002B6105">
            <w:pPr>
              <w:jc w:val="center"/>
              <w:rPr>
                <w:rFonts w:ascii="Arial" w:hAnsi="Arial" w:cs="Arial"/>
                <w:sz w:val="24"/>
                <w:szCs w:val="24"/>
              </w:rPr>
            </w:pPr>
            <w:r>
              <w:rPr>
                <w:rFonts w:ascii="Arial" w:hAnsi="Arial" w:cs="Arial"/>
                <w:sz w:val="24"/>
                <w:szCs w:val="24"/>
              </w:rPr>
              <w:t>2</w:t>
            </w:r>
          </w:p>
        </w:tc>
        <w:tc>
          <w:tcPr>
            <w:tcW w:w="2410" w:type="dxa"/>
          </w:tcPr>
          <w:p w:rsidR="008050AD" w:rsidRPr="007D7831" w:rsidRDefault="004C578E" w:rsidP="00EF3C07">
            <w:r w:rsidRPr="007D7831">
              <w:rPr>
                <w:rFonts w:ascii="Arial" w:hAnsi="Arial" w:cs="Arial"/>
                <w:sz w:val="24"/>
                <w:szCs w:val="24"/>
              </w:rPr>
              <w:t>Interview</w:t>
            </w:r>
          </w:p>
        </w:tc>
      </w:tr>
      <w:tr w:rsidR="004C578E" w:rsidTr="00C66C9C">
        <w:tc>
          <w:tcPr>
            <w:tcW w:w="3335" w:type="dxa"/>
          </w:tcPr>
          <w:p w:rsidR="004C578E" w:rsidRPr="007D7831" w:rsidRDefault="004C578E" w:rsidP="00EF3C07">
            <w:pPr>
              <w:rPr>
                <w:rFonts w:ascii="Arial" w:hAnsi="Arial" w:cs="Arial"/>
                <w:sz w:val="24"/>
                <w:szCs w:val="24"/>
              </w:rPr>
            </w:pPr>
            <w:r w:rsidRPr="007D7831">
              <w:rPr>
                <w:rFonts w:ascii="Arial" w:hAnsi="Arial" w:cs="Arial"/>
                <w:sz w:val="24"/>
                <w:szCs w:val="24"/>
              </w:rPr>
              <w:t>We deliver, support and inspire</w:t>
            </w:r>
          </w:p>
          <w:p w:rsidR="004C578E" w:rsidRPr="007D7831" w:rsidRDefault="004C578E" w:rsidP="00EF3C07">
            <w:pPr>
              <w:rPr>
                <w:rFonts w:ascii="Arial" w:hAnsi="Arial" w:cs="Arial"/>
                <w:sz w:val="24"/>
                <w:szCs w:val="24"/>
              </w:rPr>
            </w:pPr>
          </w:p>
        </w:tc>
        <w:tc>
          <w:tcPr>
            <w:tcW w:w="4995" w:type="dxa"/>
          </w:tcPr>
          <w:p w:rsidR="004C578E" w:rsidRPr="007D7831" w:rsidRDefault="002B6105" w:rsidP="002B6105">
            <w:pPr>
              <w:jc w:val="center"/>
              <w:rPr>
                <w:rFonts w:ascii="Arial" w:hAnsi="Arial" w:cs="Arial"/>
                <w:sz w:val="24"/>
                <w:szCs w:val="24"/>
              </w:rPr>
            </w:pPr>
            <w:r>
              <w:rPr>
                <w:rFonts w:ascii="Arial" w:hAnsi="Arial" w:cs="Arial"/>
                <w:sz w:val="24"/>
                <w:szCs w:val="24"/>
              </w:rPr>
              <w:t>1</w:t>
            </w:r>
          </w:p>
        </w:tc>
        <w:tc>
          <w:tcPr>
            <w:tcW w:w="2410" w:type="dxa"/>
          </w:tcPr>
          <w:p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rsidTr="004231D8">
        <w:tc>
          <w:tcPr>
            <w:tcW w:w="10740" w:type="dxa"/>
            <w:gridSpan w:val="3"/>
          </w:tcPr>
          <w:p w:rsidR="004C578E" w:rsidRDefault="004C578E" w:rsidP="00EF3C07">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p w:rsidR="004C578E" w:rsidRPr="004C578E" w:rsidRDefault="004C578E" w:rsidP="00EF3C07">
            <w:pPr>
              <w:rPr>
                <w:rFonts w:ascii="Arial" w:hAnsi="Arial" w:cs="Arial"/>
                <w:b/>
                <w:color w:val="1F497D" w:themeColor="text2"/>
                <w:sz w:val="24"/>
                <w:szCs w:val="24"/>
              </w:rPr>
            </w:pPr>
          </w:p>
        </w:tc>
      </w:tr>
      <w:tr w:rsidR="004C578E" w:rsidTr="00C66C9C">
        <w:tc>
          <w:tcPr>
            <w:tcW w:w="3335" w:type="dxa"/>
          </w:tcPr>
          <w:p w:rsidR="004C578E" w:rsidRPr="007D7831" w:rsidRDefault="004C578E" w:rsidP="00EF3C07">
            <w:pPr>
              <w:rPr>
                <w:rFonts w:ascii="Arial" w:hAnsi="Arial" w:cs="Arial"/>
                <w:sz w:val="24"/>
                <w:szCs w:val="24"/>
              </w:rPr>
            </w:pPr>
            <w:r w:rsidRPr="007D7831">
              <w:rPr>
                <w:rFonts w:ascii="Arial" w:hAnsi="Arial" w:cs="Arial"/>
                <w:sz w:val="24"/>
                <w:szCs w:val="24"/>
              </w:rPr>
              <w:t>We analyse critically</w:t>
            </w:r>
          </w:p>
          <w:p w:rsidR="004C578E" w:rsidRPr="007D7831" w:rsidRDefault="004C578E" w:rsidP="00EF3C07">
            <w:pPr>
              <w:rPr>
                <w:rFonts w:ascii="Arial" w:hAnsi="Arial" w:cs="Arial"/>
                <w:sz w:val="24"/>
                <w:szCs w:val="24"/>
              </w:rPr>
            </w:pPr>
          </w:p>
        </w:tc>
        <w:tc>
          <w:tcPr>
            <w:tcW w:w="4995" w:type="dxa"/>
          </w:tcPr>
          <w:p w:rsidR="004C578E" w:rsidRPr="007D7831" w:rsidRDefault="00086E79" w:rsidP="002B6105">
            <w:pPr>
              <w:jc w:val="center"/>
              <w:rPr>
                <w:rFonts w:ascii="Arial" w:hAnsi="Arial" w:cs="Arial"/>
                <w:sz w:val="24"/>
                <w:szCs w:val="24"/>
              </w:rPr>
            </w:pPr>
            <w:r>
              <w:rPr>
                <w:rFonts w:ascii="Arial" w:hAnsi="Arial" w:cs="Arial"/>
                <w:sz w:val="24"/>
                <w:szCs w:val="24"/>
              </w:rPr>
              <w:t>1</w:t>
            </w:r>
          </w:p>
        </w:tc>
        <w:tc>
          <w:tcPr>
            <w:tcW w:w="2410" w:type="dxa"/>
          </w:tcPr>
          <w:p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r w:rsidR="004C578E" w:rsidTr="00C66C9C">
        <w:tc>
          <w:tcPr>
            <w:tcW w:w="3335" w:type="dxa"/>
          </w:tcPr>
          <w:p w:rsidR="004C578E" w:rsidRPr="007D7831" w:rsidRDefault="004C578E" w:rsidP="00EF3C07">
            <w:pPr>
              <w:rPr>
                <w:rFonts w:ascii="Arial" w:hAnsi="Arial" w:cs="Arial"/>
                <w:sz w:val="24"/>
                <w:szCs w:val="24"/>
              </w:rPr>
            </w:pPr>
            <w:r w:rsidRPr="007D7831">
              <w:rPr>
                <w:rFonts w:ascii="Arial" w:hAnsi="Arial" w:cs="Arial"/>
                <w:sz w:val="24"/>
                <w:szCs w:val="24"/>
              </w:rPr>
              <w:t>We are innovative and open minded</w:t>
            </w:r>
          </w:p>
        </w:tc>
        <w:tc>
          <w:tcPr>
            <w:tcW w:w="4995" w:type="dxa"/>
          </w:tcPr>
          <w:p w:rsidR="004C578E" w:rsidRPr="007D7831" w:rsidRDefault="002B6105" w:rsidP="002B6105">
            <w:pPr>
              <w:jc w:val="center"/>
              <w:rPr>
                <w:rFonts w:ascii="Arial" w:hAnsi="Arial" w:cs="Arial"/>
                <w:sz w:val="24"/>
                <w:szCs w:val="24"/>
              </w:rPr>
            </w:pPr>
            <w:r>
              <w:rPr>
                <w:rFonts w:ascii="Arial" w:hAnsi="Arial" w:cs="Arial"/>
                <w:sz w:val="24"/>
                <w:szCs w:val="24"/>
              </w:rPr>
              <w:t>1</w:t>
            </w:r>
          </w:p>
        </w:tc>
        <w:tc>
          <w:tcPr>
            <w:tcW w:w="2410" w:type="dxa"/>
          </w:tcPr>
          <w:p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bl>
    <w:p w:rsidR="000655AE" w:rsidRDefault="000655AE"/>
    <w:p w:rsidR="000655AE" w:rsidRPr="00486061" w:rsidRDefault="00486061">
      <w:pPr>
        <w:rPr>
          <w:rFonts w:ascii="Arial" w:hAnsi="Arial" w:cs="Arial"/>
          <w:sz w:val="24"/>
          <w:szCs w:val="24"/>
        </w:rPr>
      </w:pPr>
      <w:r w:rsidRPr="00486061">
        <w:rPr>
          <w:rFonts w:ascii="Arial" w:hAnsi="Arial" w:cs="Arial"/>
          <w:sz w:val="24"/>
          <w:szCs w:val="24"/>
        </w:rPr>
        <w:lastRenderedPageBreak/>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rsidR="00486061" w:rsidRPr="00486061" w:rsidRDefault="00486061">
      <w:pPr>
        <w:rPr>
          <w:rFonts w:ascii="Arial" w:hAnsi="Arial" w:cs="Arial"/>
          <w:sz w:val="24"/>
          <w:szCs w:val="24"/>
        </w:rPr>
      </w:pPr>
    </w:p>
    <w:p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rsidR="00486061" w:rsidRDefault="00486061"/>
    <w:p w:rsidR="000655AE" w:rsidRDefault="000655AE"/>
    <w:tbl>
      <w:tblPr>
        <w:tblStyle w:val="TableGrid"/>
        <w:tblW w:w="10740" w:type="dxa"/>
        <w:tblInd w:w="0" w:type="dxa"/>
        <w:tblLook w:val="04A0" w:firstRow="1" w:lastRow="0" w:firstColumn="1" w:lastColumn="0" w:noHBand="0" w:noVBand="1"/>
      </w:tblPr>
      <w:tblGrid>
        <w:gridCol w:w="4377"/>
        <w:gridCol w:w="6363"/>
      </w:tblGrid>
      <w:tr w:rsidR="00DD348C" w:rsidTr="004231D8">
        <w:tc>
          <w:tcPr>
            <w:tcW w:w="10740" w:type="dxa"/>
            <w:gridSpan w:val="2"/>
            <w:shd w:val="clear" w:color="auto" w:fill="4F81BD" w:themeFill="accent1"/>
          </w:tcPr>
          <w:p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rsidTr="004231D8">
        <w:tc>
          <w:tcPr>
            <w:tcW w:w="10740" w:type="dxa"/>
            <w:gridSpan w:val="2"/>
          </w:tcPr>
          <w:p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rsidTr="004231D8">
        <w:tc>
          <w:tcPr>
            <w:tcW w:w="4377" w:type="dxa"/>
          </w:tcPr>
          <w:p w:rsidR="00DD348C" w:rsidRPr="005465A3" w:rsidRDefault="00DD348C" w:rsidP="005465A3">
            <w:pPr>
              <w:jc w:val="center"/>
              <w:rPr>
                <w:rFonts w:ascii="Arial" w:hAnsi="Arial" w:cs="Arial"/>
                <w:b/>
                <w:color w:val="1F497D" w:themeColor="text2"/>
                <w:sz w:val="24"/>
                <w:szCs w:val="24"/>
              </w:rPr>
            </w:pPr>
          </w:p>
          <w:p w:rsidR="00DD348C" w:rsidRDefault="005465A3" w:rsidP="005465A3">
            <w:pPr>
              <w:jc w:val="center"/>
              <w:rPr>
                <w:rFonts w:ascii="Arial" w:hAnsi="Arial" w:cs="Arial"/>
                <w:b/>
                <w:sz w:val="24"/>
                <w:szCs w:val="24"/>
              </w:rPr>
            </w:pPr>
            <w:r w:rsidRPr="000E1E6C">
              <w:rPr>
                <w:rFonts w:ascii="Arial" w:hAnsi="Arial" w:cs="Arial"/>
                <w:b/>
                <w:sz w:val="24"/>
                <w:szCs w:val="24"/>
              </w:rPr>
              <w:t>Integrity</w:t>
            </w:r>
          </w:p>
          <w:p w:rsidR="004231D8" w:rsidRPr="005465A3" w:rsidRDefault="004231D8" w:rsidP="005465A3">
            <w:pPr>
              <w:jc w:val="center"/>
              <w:rPr>
                <w:rFonts w:ascii="Arial" w:hAnsi="Arial" w:cs="Arial"/>
                <w:b/>
                <w:color w:val="1F497D" w:themeColor="text2"/>
                <w:sz w:val="24"/>
                <w:szCs w:val="24"/>
              </w:rPr>
            </w:pPr>
          </w:p>
        </w:tc>
        <w:tc>
          <w:tcPr>
            <w:tcW w:w="6363" w:type="dxa"/>
          </w:tcPr>
          <w:p w:rsidR="00DD348C" w:rsidRPr="005465A3" w:rsidRDefault="00DD348C" w:rsidP="005465A3">
            <w:pPr>
              <w:jc w:val="center"/>
              <w:rPr>
                <w:rFonts w:ascii="Arial" w:hAnsi="Arial" w:cs="Arial"/>
                <w:b/>
                <w:color w:val="1F497D" w:themeColor="text2"/>
                <w:sz w:val="24"/>
                <w:szCs w:val="24"/>
              </w:rPr>
            </w:pPr>
          </w:p>
          <w:p w:rsidR="00DD348C" w:rsidRPr="005465A3" w:rsidRDefault="00DD348C" w:rsidP="005465A3">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rsidTr="004231D8">
        <w:tc>
          <w:tcPr>
            <w:tcW w:w="4377" w:type="dxa"/>
          </w:tcPr>
          <w:p w:rsidR="005465A3" w:rsidRDefault="005465A3" w:rsidP="005465A3">
            <w:pPr>
              <w:jc w:val="center"/>
              <w:rPr>
                <w:rFonts w:ascii="Arial" w:hAnsi="Arial" w:cs="Arial"/>
                <w:b/>
                <w:color w:val="1F497D" w:themeColor="text2"/>
                <w:sz w:val="24"/>
                <w:szCs w:val="24"/>
              </w:rPr>
            </w:pPr>
          </w:p>
          <w:p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6363" w:type="dxa"/>
          </w:tcPr>
          <w:p w:rsidR="005465A3" w:rsidRDefault="005465A3" w:rsidP="005465A3">
            <w:pPr>
              <w:jc w:val="center"/>
              <w:rPr>
                <w:rFonts w:ascii="Arial" w:hAnsi="Arial" w:cs="Arial"/>
                <w:b/>
                <w:color w:val="1F497D" w:themeColor="text2"/>
                <w:sz w:val="24"/>
                <w:szCs w:val="24"/>
              </w:rPr>
            </w:pPr>
          </w:p>
          <w:p w:rsidR="00DD348C" w:rsidRDefault="005465A3" w:rsidP="005465A3">
            <w:pPr>
              <w:jc w:val="center"/>
              <w:rPr>
                <w:rFonts w:ascii="Arial" w:hAnsi="Arial" w:cs="Arial"/>
                <w:b/>
                <w:color w:val="1F497D" w:themeColor="text2"/>
                <w:sz w:val="24"/>
                <w:szCs w:val="24"/>
              </w:rPr>
            </w:pPr>
            <w:r w:rsidRPr="000E1E6C">
              <w:rPr>
                <w:rFonts w:ascii="Arial" w:hAnsi="Arial" w:cs="Arial"/>
                <w:b/>
                <w:sz w:val="24"/>
                <w:szCs w:val="24"/>
              </w:rPr>
              <w:t>Transparency</w:t>
            </w:r>
          </w:p>
          <w:p w:rsidR="000655AE" w:rsidRPr="005465A3" w:rsidRDefault="000655AE" w:rsidP="005465A3">
            <w:pPr>
              <w:jc w:val="center"/>
              <w:rPr>
                <w:rFonts w:ascii="Arial" w:hAnsi="Arial" w:cs="Arial"/>
                <w:b/>
                <w:color w:val="1F497D" w:themeColor="text2"/>
                <w:sz w:val="24"/>
                <w:szCs w:val="24"/>
              </w:rPr>
            </w:pPr>
          </w:p>
        </w:tc>
      </w:tr>
    </w:tbl>
    <w:p w:rsidR="000655AE" w:rsidRDefault="000655AE"/>
    <w:tbl>
      <w:tblPr>
        <w:tblStyle w:val="TableGrid"/>
        <w:tblW w:w="10740" w:type="dxa"/>
        <w:tblInd w:w="0" w:type="dxa"/>
        <w:tblLook w:val="04A0" w:firstRow="1" w:lastRow="0" w:firstColumn="1" w:lastColumn="0" w:noHBand="0" w:noVBand="1"/>
      </w:tblPr>
      <w:tblGrid>
        <w:gridCol w:w="3510"/>
        <w:gridCol w:w="4111"/>
        <w:gridCol w:w="3119"/>
      </w:tblGrid>
      <w:tr w:rsidR="00D922EE" w:rsidRPr="00751119" w:rsidTr="004231D8">
        <w:trPr>
          <w:hidden/>
        </w:trPr>
        <w:tc>
          <w:tcPr>
            <w:tcW w:w="10740" w:type="dxa"/>
            <w:gridSpan w:val="3"/>
            <w:shd w:val="clear" w:color="auto" w:fill="4F81BD" w:themeFill="accent1"/>
          </w:tcPr>
          <w:p w:rsidR="00D922EE" w:rsidRPr="000655AE" w:rsidRDefault="00D922EE" w:rsidP="004231D8">
            <w:pPr>
              <w:rPr>
                <w:rFonts w:ascii="Arial" w:hAnsi="Arial" w:cs="Arial"/>
                <w:b/>
                <w:vanish/>
                <w:color w:val="FFFFFF" w:themeColor="background1"/>
                <w:sz w:val="24"/>
                <w:szCs w:val="24"/>
                <w:specVanish/>
              </w:rPr>
            </w:pPr>
          </w:p>
          <w:p w:rsidR="00D922EE" w:rsidRPr="00751119" w:rsidRDefault="00D922EE" w:rsidP="004231D8">
            <w:pPr>
              <w:rPr>
                <w:b/>
              </w:rPr>
            </w:pPr>
            <w:r>
              <w:rPr>
                <w:rFonts w:ascii="Arial" w:hAnsi="Arial" w:cs="Arial"/>
                <w:b/>
                <w:color w:val="FFFFFF" w:themeColor="background1"/>
                <w:sz w:val="24"/>
                <w:szCs w:val="24"/>
              </w:rPr>
              <w:t>Knowledge / Experience</w:t>
            </w:r>
          </w:p>
        </w:tc>
      </w:tr>
      <w:tr w:rsidR="00D922EE" w:rsidRPr="000F50A5" w:rsidTr="004231D8">
        <w:tc>
          <w:tcPr>
            <w:tcW w:w="3510" w:type="dxa"/>
          </w:tcPr>
          <w:p w:rsidR="00D922EE" w:rsidRPr="000F50A5" w:rsidRDefault="00D922EE" w:rsidP="004231D8">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4111" w:type="dxa"/>
          </w:tcPr>
          <w:p w:rsidR="00D922EE" w:rsidRPr="000F50A5" w:rsidRDefault="00D922EE" w:rsidP="004231D8">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3119" w:type="dxa"/>
          </w:tcPr>
          <w:p w:rsidR="00D922EE" w:rsidRDefault="00D922EE" w:rsidP="004231D8">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p w:rsidR="004231D8" w:rsidRPr="000F50A5" w:rsidRDefault="004231D8" w:rsidP="004231D8">
            <w:pPr>
              <w:rPr>
                <w:rFonts w:ascii="Arial" w:hAnsi="Arial" w:cs="Arial"/>
                <w:b/>
                <w:color w:val="1F497D" w:themeColor="text2"/>
                <w:sz w:val="24"/>
                <w:szCs w:val="24"/>
              </w:rPr>
            </w:pPr>
          </w:p>
        </w:tc>
      </w:tr>
      <w:tr w:rsidR="00D922EE" w:rsidRPr="00613B9E" w:rsidTr="004231D8">
        <w:tc>
          <w:tcPr>
            <w:tcW w:w="3510" w:type="dxa"/>
          </w:tcPr>
          <w:p w:rsidR="00D922EE" w:rsidRPr="003462D7" w:rsidRDefault="00D922EE" w:rsidP="004231D8">
            <w:pPr>
              <w:rPr>
                <w:rFonts w:ascii="Arial" w:hAnsi="Arial" w:cs="Arial"/>
                <w:sz w:val="24"/>
                <w:szCs w:val="24"/>
              </w:rPr>
            </w:pPr>
            <w:r w:rsidRPr="003462D7">
              <w:rPr>
                <w:rFonts w:ascii="Arial" w:hAnsi="Arial" w:cs="Arial"/>
                <w:sz w:val="24"/>
                <w:szCs w:val="24"/>
              </w:rPr>
              <w:t>Knowledge of the Police Staff Misconduct Procedure and Police Conduct Regulations</w:t>
            </w:r>
          </w:p>
        </w:tc>
        <w:tc>
          <w:tcPr>
            <w:tcW w:w="4111" w:type="dxa"/>
          </w:tcPr>
          <w:p w:rsidR="00D922EE" w:rsidRPr="003462D7" w:rsidRDefault="00D922EE" w:rsidP="004231D8">
            <w:pPr>
              <w:rPr>
                <w:rFonts w:ascii="Arial" w:hAnsi="Arial" w:cs="Arial"/>
                <w:sz w:val="24"/>
                <w:szCs w:val="24"/>
              </w:rPr>
            </w:pPr>
          </w:p>
        </w:tc>
        <w:tc>
          <w:tcPr>
            <w:tcW w:w="3119" w:type="dxa"/>
          </w:tcPr>
          <w:p w:rsidR="00D922EE" w:rsidRPr="003462D7" w:rsidRDefault="00D922EE" w:rsidP="004231D8">
            <w:pPr>
              <w:rPr>
                <w:rFonts w:ascii="Arial" w:hAnsi="Arial" w:cs="Arial"/>
                <w:sz w:val="24"/>
                <w:szCs w:val="24"/>
              </w:rPr>
            </w:pPr>
            <w:r w:rsidRPr="003462D7">
              <w:rPr>
                <w:rFonts w:ascii="Arial" w:hAnsi="Arial" w:cs="Arial"/>
                <w:sz w:val="24"/>
                <w:szCs w:val="24"/>
              </w:rPr>
              <w:t>Application Form /</w:t>
            </w:r>
          </w:p>
          <w:p w:rsidR="00D922EE" w:rsidRPr="003462D7" w:rsidRDefault="00D922EE" w:rsidP="004231D8">
            <w:pPr>
              <w:rPr>
                <w:rFonts w:ascii="Arial" w:hAnsi="Arial" w:cs="Arial"/>
                <w:sz w:val="24"/>
                <w:szCs w:val="24"/>
              </w:rPr>
            </w:pPr>
            <w:r w:rsidRPr="003462D7">
              <w:rPr>
                <w:rFonts w:ascii="Arial" w:hAnsi="Arial" w:cs="Arial"/>
                <w:sz w:val="24"/>
                <w:szCs w:val="24"/>
              </w:rPr>
              <w:t>Interview</w:t>
            </w:r>
          </w:p>
        </w:tc>
      </w:tr>
      <w:tr w:rsidR="00D922EE" w:rsidRPr="00613B9E" w:rsidTr="004231D8">
        <w:trPr>
          <w:trHeight w:val="400"/>
        </w:trPr>
        <w:tc>
          <w:tcPr>
            <w:tcW w:w="3510" w:type="dxa"/>
          </w:tcPr>
          <w:p w:rsidR="00D922EE" w:rsidRPr="003462D7" w:rsidRDefault="00D922EE" w:rsidP="004231D8">
            <w:pPr>
              <w:rPr>
                <w:rFonts w:ascii="Arial" w:hAnsi="Arial" w:cs="Arial"/>
                <w:sz w:val="24"/>
                <w:szCs w:val="24"/>
              </w:rPr>
            </w:pPr>
            <w:r w:rsidRPr="003462D7">
              <w:rPr>
                <w:rFonts w:ascii="Arial" w:hAnsi="Arial" w:cs="Arial"/>
                <w:sz w:val="24"/>
                <w:szCs w:val="24"/>
              </w:rPr>
              <w:t>Experience of working on own initiative, identifying problems, developing solutions and taking appropriate timely action to resolve them.</w:t>
            </w:r>
          </w:p>
        </w:tc>
        <w:tc>
          <w:tcPr>
            <w:tcW w:w="4111" w:type="dxa"/>
          </w:tcPr>
          <w:p w:rsidR="00D922EE" w:rsidRPr="003462D7" w:rsidRDefault="00D922EE" w:rsidP="004231D8">
            <w:pPr>
              <w:rPr>
                <w:rFonts w:ascii="Arial" w:hAnsi="Arial" w:cs="Arial"/>
                <w:sz w:val="24"/>
                <w:szCs w:val="24"/>
              </w:rPr>
            </w:pPr>
            <w:r w:rsidRPr="003462D7">
              <w:rPr>
                <w:rFonts w:ascii="Arial" w:hAnsi="Arial" w:cs="Arial"/>
                <w:sz w:val="24"/>
                <w:szCs w:val="24"/>
              </w:rPr>
              <w:t>Knowledge of disclosure practice and procedure</w:t>
            </w:r>
          </w:p>
        </w:tc>
        <w:tc>
          <w:tcPr>
            <w:tcW w:w="3119" w:type="dxa"/>
          </w:tcPr>
          <w:p w:rsidR="00D922EE" w:rsidRPr="003462D7" w:rsidRDefault="00D922EE" w:rsidP="004231D8">
            <w:pPr>
              <w:rPr>
                <w:rFonts w:ascii="Arial" w:hAnsi="Arial" w:cs="Arial"/>
                <w:sz w:val="24"/>
                <w:szCs w:val="24"/>
              </w:rPr>
            </w:pPr>
            <w:r w:rsidRPr="003462D7">
              <w:rPr>
                <w:rFonts w:ascii="Arial" w:hAnsi="Arial" w:cs="Arial"/>
                <w:sz w:val="24"/>
                <w:szCs w:val="24"/>
              </w:rPr>
              <w:t>Application Form /</w:t>
            </w:r>
          </w:p>
          <w:p w:rsidR="00D922EE" w:rsidRPr="003462D7" w:rsidRDefault="00D922EE" w:rsidP="004231D8">
            <w:pPr>
              <w:rPr>
                <w:rFonts w:ascii="Arial" w:hAnsi="Arial" w:cs="Arial"/>
                <w:sz w:val="24"/>
                <w:szCs w:val="24"/>
              </w:rPr>
            </w:pPr>
            <w:r w:rsidRPr="003462D7">
              <w:rPr>
                <w:rFonts w:ascii="Arial" w:hAnsi="Arial" w:cs="Arial"/>
                <w:sz w:val="24"/>
                <w:szCs w:val="24"/>
              </w:rPr>
              <w:t>Interview</w:t>
            </w:r>
          </w:p>
        </w:tc>
      </w:tr>
      <w:tr w:rsidR="00D922EE" w:rsidRPr="00613B9E" w:rsidTr="004231D8">
        <w:tc>
          <w:tcPr>
            <w:tcW w:w="3510" w:type="dxa"/>
          </w:tcPr>
          <w:p w:rsidR="00D922EE" w:rsidRPr="003462D7" w:rsidRDefault="00D922EE" w:rsidP="004231D8">
            <w:pPr>
              <w:rPr>
                <w:rFonts w:ascii="Arial" w:hAnsi="Arial" w:cs="Arial"/>
                <w:sz w:val="24"/>
                <w:szCs w:val="24"/>
              </w:rPr>
            </w:pPr>
            <w:r w:rsidRPr="003462D7">
              <w:rPr>
                <w:rFonts w:ascii="Arial" w:hAnsi="Arial" w:cs="Arial"/>
                <w:sz w:val="24"/>
                <w:szCs w:val="24"/>
              </w:rPr>
              <w:t>Experience of maintaining strict confidentiality using tact and diplomacy where applicable</w:t>
            </w:r>
          </w:p>
        </w:tc>
        <w:tc>
          <w:tcPr>
            <w:tcW w:w="4111" w:type="dxa"/>
          </w:tcPr>
          <w:p w:rsidR="00D922EE" w:rsidRPr="003462D7" w:rsidRDefault="00D922EE" w:rsidP="004231D8">
            <w:pPr>
              <w:rPr>
                <w:rFonts w:ascii="Arial" w:hAnsi="Arial" w:cs="Arial"/>
                <w:sz w:val="24"/>
                <w:szCs w:val="24"/>
              </w:rPr>
            </w:pPr>
            <w:r w:rsidRPr="003462D7">
              <w:rPr>
                <w:rFonts w:ascii="Arial" w:hAnsi="Arial" w:cs="Arial"/>
                <w:sz w:val="24"/>
                <w:szCs w:val="24"/>
              </w:rPr>
              <w:t>Experience of interpreting legislation to provide organisational guidance</w:t>
            </w:r>
          </w:p>
        </w:tc>
        <w:tc>
          <w:tcPr>
            <w:tcW w:w="3119" w:type="dxa"/>
          </w:tcPr>
          <w:p w:rsidR="00D922EE" w:rsidRPr="003462D7" w:rsidRDefault="00D922EE" w:rsidP="004231D8">
            <w:pPr>
              <w:rPr>
                <w:rFonts w:ascii="Arial" w:hAnsi="Arial" w:cs="Arial"/>
                <w:sz w:val="24"/>
                <w:szCs w:val="24"/>
              </w:rPr>
            </w:pPr>
            <w:r w:rsidRPr="003462D7">
              <w:rPr>
                <w:rFonts w:ascii="Arial" w:hAnsi="Arial" w:cs="Arial"/>
                <w:sz w:val="24"/>
                <w:szCs w:val="24"/>
              </w:rPr>
              <w:t>Application Form /</w:t>
            </w:r>
          </w:p>
          <w:p w:rsidR="00D922EE" w:rsidRPr="003462D7" w:rsidRDefault="00D922EE" w:rsidP="004231D8">
            <w:pPr>
              <w:rPr>
                <w:rFonts w:ascii="Arial" w:hAnsi="Arial" w:cs="Arial"/>
                <w:sz w:val="24"/>
                <w:szCs w:val="24"/>
              </w:rPr>
            </w:pPr>
            <w:r w:rsidRPr="003462D7">
              <w:rPr>
                <w:rFonts w:ascii="Arial" w:hAnsi="Arial" w:cs="Arial"/>
                <w:sz w:val="24"/>
                <w:szCs w:val="24"/>
              </w:rPr>
              <w:t>Interview</w:t>
            </w:r>
          </w:p>
        </w:tc>
      </w:tr>
      <w:tr w:rsidR="00D922EE" w:rsidRPr="00613B9E" w:rsidTr="004231D8">
        <w:tc>
          <w:tcPr>
            <w:tcW w:w="3510" w:type="dxa"/>
          </w:tcPr>
          <w:p w:rsidR="00D922EE" w:rsidRPr="003462D7" w:rsidRDefault="00D922EE" w:rsidP="004231D8">
            <w:pPr>
              <w:rPr>
                <w:rFonts w:ascii="Arial" w:hAnsi="Arial" w:cs="Arial"/>
                <w:sz w:val="24"/>
                <w:szCs w:val="24"/>
              </w:rPr>
            </w:pPr>
            <w:r w:rsidRPr="003462D7">
              <w:rPr>
                <w:rFonts w:ascii="Arial" w:hAnsi="Arial" w:cs="Arial"/>
                <w:sz w:val="24"/>
                <w:szCs w:val="24"/>
              </w:rPr>
              <w:t>Experience of developing positive working relationships with internal and external stakeholders</w:t>
            </w:r>
          </w:p>
        </w:tc>
        <w:tc>
          <w:tcPr>
            <w:tcW w:w="4111" w:type="dxa"/>
          </w:tcPr>
          <w:p w:rsidR="00D922EE" w:rsidRPr="003462D7" w:rsidRDefault="00D922EE" w:rsidP="004231D8">
            <w:pPr>
              <w:rPr>
                <w:rFonts w:ascii="Arial" w:hAnsi="Arial" w:cs="Arial"/>
                <w:sz w:val="24"/>
                <w:szCs w:val="24"/>
              </w:rPr>
            </w:pPr>
          </w:p>
        </w:tc>
        <w:tc>
          <w:tcPr>
            <w:tcW w:w="3119" w:type="dxa"/>
          </w:tcPr>
          <w:p w:rsidR="00D922EE" w:rsidRPr="003462D7" w:rsidRDefault="00D922EE" w:rsidP="004231D8">
            <w:pPr>
              <w:rPr>
                <w:rFonts w:ascii="Arial" w:hAnsi="Arial" w:cs="Arial"/>
                <w:sz w:val="24"/>
                <w:szCs w:val="24"/>
              </w:rPr>
            </w:pPr>
            <w:r w:rsidRPr="003462D7">
              <w:rPr>
                <w:rFonts w:ascii="Arial" w:hAnsi="Arial" w:cs="Arial"/>
                <w:sz w:val="24"/>
                <w:szCs w:val="24"/>
              </w:rPr>
              <w:t>Application Form /</w:t>
            </w:r>
          </w:p>
          <w:p w:rsidR="00D922EE" w:rsidRPr="003462D7" w:rsidRDefault="00D922EE" w:rsidP="004231D8">
            <w:pPr>
              <w:rPr>
                <w:rFonts w:ascii="Arial" w:hAnsi="Arial" w:cs="Arial"/>
                <w:sz w:val="24"/>
                <w:szCs w:val="24"/>
              </w:rPr>
            </w:pPr>
            <w:r w:rsidRPr="003462D7">
              <w:rPr>
                <w:rFonts w:ascii="Arial" w:hAnsi="Arial" w:cs="Arial"/>
                <w:sz w:val="24"/>
                <w:szCs w:val="24"/>
              </w:rPr>
              <w:t>Interview/</w:t>
            </w:r>
          </w:p>
          <w:p w:rsidR="00D922EE" w:rsidRPr="003462D7" w:rsidRDefault="00D922EE" w:rsidP="004231D8">
            <w:pPr>
              <w:rPr>
                <w:rFonts w:ascii="Arial" w:hAnsi="Arial" w:cs="Arial"/>
                <w:sz w:val="24"/>
                <w:szCs w:val="24"/>
              </w:rPr>
            </w:pPr>
            <w:r w:rsidRPr="003462D7">
              <w:rPr>
                <w:rFonts w:ascii="Arial" w:hAnsi="Arial" w:cs="Arial"/>
                <w:sz w:val="24"/>
                <w:szCs w:val="24"/>
              </w:rPr>
              <w:t>Assessment</w:t>
            </w:r>
          </w:p>
        </w:tc>
      </w:tr>
      <w:tr w:rsidR="00D922EE" w:rsidRPr="00613B9E" w:rsidTr="004231D8">
        <w:tc>
          <w:tcPr>
            <w:tcW w:w="3510" w:type="dxa"/>
          </w:tcPr>
          <w:p w:rsidR="00D922EE" w:rsidRPr="003462D7" w:rsidRDefault="00D922EE" w:rsidP="004231D8">
            <w:pPr>
              <w:rPr>
                <w:rFonts w:ascii="Arial" w:hAnsi="Arial" w:cs="Arial"/>
                <w:sz w:val="24"/>
                <w:szCs w:val="24"/>
              </w:rPr>
            </w:pPr>
            <w:r w:rsidRPr="003462D7">
              <w:rPr>
                <w:rFonts w:ascii="Arial" w:hAnsi="Arial" w:cs="Arial"/>
                <w:sz w:val="24"/>
                <w:szCs w:val="24"/>
              </w:rPr>
              <w:t>Experience of producing accurate written reports, demonstrating a high level of attention to detail.</w:t>
            </w:r>
          </w:p>
        </w:tc>
        <w:tc>
          <w:tcPr>
            <w:tcW w:w="4111" w:type="dxa"/>
          </w:tcPr>
          <w:p w:rsidR="00D922EE" w:rsidRPr="003462D7" w:rsidRDefault="00D922EE" w:rsidP="004231D8">
            <w:pPr>
              <w:rPr>
                <w:rFonts w:ascii="Arial" w:hAnsi="Arial" w:cs="Arial"/>
                <w:sz w:val="24"/>
                <w:szCs w:val="24"/>
              </w:rPr>
            </w:pPr>
          </w:p>
        </w:tc>
        <w:tc>
          <w:tcPr>
            <w:tcW w:w="3119" w:type="dxa"/>
          </w:tcPr>
          <w:p w:rsidR="00D922EE" w:rsidRPr="003462D7" w:rsidRDefault="00D922EE" w:rsidP="004231D8">
            <w:pPr>
              <w:rPr>
                <w:rFonts w:ascii="Arial" w:hAnsi="Arial" w:cs="Arial"/>
                <w:sz w:val="24"/>
                <w:szCs w:val="24"/>
              </w:rPr>
            </w:pPr>
            <w:r w:rsidRPr="003462D7">
              <w:rPr>
                <w:rFonts w:ascii="Arial" w:hAnsi="Arial" w:cs="Arial"/>
                <w:sz w:val="24"/>
                <w:szCs w:val="24"/>
              </w:rPr>
              <w:t>Application Form /</w:t>
            </w:r>
          </w:p>
          <w:p w:rsidR="00D922EE" w:rsidRPr="003462D7" w:rsidRDefault="00D922EE" w:rsidP="004231D8">
            <w:pPr>
              <w:rPr>
                <w:rFonts w:ascii="Arial" w:hAnsi="Arial" w:cs="Arial"/>
                <w:sz w:val="24"/>
                <w:szCs w:val="24"/>
              </w:rPr>
            </w:pPr>
            <w:r w:rsidRPr="003462D7">
              <w:rPr>
                <w:rFonts w:ascii="Arial" w:hAnsi="Arial" w:cs="Arial"/>
                <w:sz w:val="24"/>
                <w:szCs w:val="24"/>
              </w:rPr>
              <w:t>Interview</w:t>
            </w:r>
          </w:p>
        </w:tc>
      </w:tr>
      <w:tr w:rsidR="00D922EE" w:rsidRPr="00613B9E" w:rsidTr="004231D8">
        <w:tc>
          <w:tcPr>
            <w:tcW w:w="3510" w:type="dxa"/>
          </w:tcPr>
          <w:p w:rsidR="00D922EE" w:rsidRPr="003462D7" w:rsidRDefault="00D922EE" w:rsidP="004231D8">
            <w:pPr>
              <w:rPr>
                <w:rFonts w:ascii="Arial" w:hAnsi="Arial" w:cs="Arial"/>
                <w:sz w:val="24"/>
                <w:szCs w:val="24"/>
              </w:rPr>
            </w:pPr>
            <w:r w:rsidRPr="003462D7">
              <w:rPr>
                <w:rFonts w:ascii="Arial" w:hAnsi="Arial" w:cs="Arial"/>
                <w:sz w:val="24"/>
                <w:szCs w:val="24"/>
              </w:rPr>
              <w:t>Experience of organising, arranging and managing effective large scale meetings</w:t>
            </w:r>
          </w:p>
        </w:tc>
        <w:tc>
          <w:tcPr>
            <w:tcW w:w="4111" w:type="dxa"/>
          </w:tcPr>
          <w:p w:rsidR="00D922EE" w:rsidRPr="003462D7" w:rsidRDefault="00D922EE" w:rsidP="004231D8">
            <w:pPr>
              <w:rPr>
                <w:rFonts w:ascii="Arial" w:hAnsi="Arial" w:cs="Arial"/>
                <w:sz w:val="24"/>
                <w:szCs w:val="24"/>
              </w:rPr>
            </w:pPr>
          </w:p>
        </w:tc>
        <w:tc>
          <w:tcPr>
            <w:tcW w:w="3119" w:type="dxa"/>
          </w:tcPr>
          <w:p w:rsidR="00D922EE" w:rsidRPr="003462D7" w:rsidRDefault="00D922EE" w:rsidP="004231D8">
            <w:pPr>
              <w:rPr>
                <w:rFonts w:ascii="Arial" w:hAnsi="Arial" w:cs="Arial"/>
                <w:sz w:val="24"/>
                <w:szCs w:val="24"/>
              </w:rPr>
            </w:pPr>
            <w:r w:rsidRPr="003462D7">
              <w:rPr>
                <w:rFonts w:ascii="Arial" w:hAnsi="Arial" w:cs="Arial"/>
                <w:sz w:val="24"/>
                <w:szCs w:val="24"/>
              </w:rPr>
              <w:t>Application Form /</w:t>
            </w:r>
          </w:p>
          <w:p w:rsidR="00D922EE" w:rsidRPr="003462D7" w:rsidRDefault="00D922EE" w:rsidP="004231D8">
            <w:pPr>
              <w:rPr>
                <w:rFonts w:ascii="Arial" w:hAnsi="Arial" w:cs="Arial"/>
                <w:sz w:val="24"/>
                <w:szCs w:val="24"/>
              </w:rPr>
            </w:pPr>
            <w:r w:rsidRPr="003462D7">
              <w:rPr>
                <w:rFonts w:ascii="Arial" w:hAnsi="Arial" w:cs="Arial"/>
                <w:sz w:val="24"/>
                <w:szCs w:val="24"/>
              </w:rPr>
              <w:t>Interview/</w:t>
            </w:r>
          </w:p>
          <w:p w:rsidR="00D922EE" w:rsidRPr="003462D7" w:rsidRDefault="00D922EE" w:rsidP="004231D8">
            <w:pPr>
              <w:rPr>
                <w:rFonts w:ascii="Arial" w:hAnsi="Arial" w:cs="Arial"/>
                <w:sz w:val="24"/>
                <w:szCs w:val="24"/>
              </w:rPr>
            </w:pPr>
          </w:p>
        </w:tc>
      </w:tr>
      <w:tr w:rsidR="00D922EE" w:rsidRPr="00613B9E" w:rsidTr="004231D8">
        <w:tc>
          <w:tcPr>
            <w:tcW w:w="3510" w:type="dxa"/>
          </w:tcPr>
          <w:p w:rsidR="00D922EE" w:rsidRPr="003462D7" w:rsidRDefault="00D922EE" w:rsidP="004231D8">
            <w:pPr>
              <w:rPr>
                <w:rFonts w:ascii="Arial" w:hAnsi="Arial" w:cs="Arial"/>
                <w:sz w:val="24"/>
                <w:szCs w:val="24"/>
              </w:rPr>
            </w:pPr>
            <w:r w:rsidRPr="003462D7">
              <w:rPr>
                <w:rFonts w:ascii="Arial" w:hAnsi="Arial" w:cs="Arial"/>
                <w:sz w:val="24"/>
                <w:szCs w:val="24"/>
              </w:rPr>
              <w:t>Experience of working effectively as part of a team.</w:t>
            </w:r>
          </w:p>
        </w:tc>
        <w:tc>
          <w:tcPr>
            <w:tcW w:w="4111" w:type="dxa"/>
          </w:tcPr>
          <w:p w:rsidR="00D922EE" w:rsidRPr="003462D7" w:rsidRDefault="00D922EE" w:rsidP="004231D8">
            <w:pPr>
              <w:rPr>
                <w:rFonts w:ascii="Arial" w:hAnsi="Arial" w:cs="Arial"/>
                <w:sz w:val="24"/>
                <w:szCs w:val="24"/>
              </w:rPr>
            </w:pPr>
          </w:p>
        </w:tc>
        <w:tc>
          <w:tcPr>
            <w:tcW w:w="3119" w:type="dxa"/>
          </w:tcPr>
          <w:p w:rsidR="00D922EE" w:rsidRPr="003462D7" w:rsidRDefault="00D922EE" w:rsidP="004231D8">
            <w:pPr>
              <w:rPr>
                <w:rFonts w:ascii="Arial" w:hAnsi="Arial" w:cs="Arial"/>
                <w:sz w:val="24"/>
                <w:szCs w:val="24"/>
              </w:rPr>
            </w:pPr>
            <w:r w:rsidRPr="003462D7">
              <w:rPr>
                <w:rFonts w:ascii="Arial" w:hAnsi="Arial" w:cs="Arial"/>
                <w:sz w:val="24"/>
                <w:szCs w:val="24"/>
              </w:rPr>
              <w:t>Application Form /</w:t>
            </w:r>
          </w:p>
          <w:p w:rsidR="00D922EE" w:rsidRPr="003462D7" w:rsidRDefault="00D922EE" w:rsidP="004231D8">
            <w:pPr>
              <w:rPr>
                <w:rFonts w:ascii="Arial" w:hAnsi="Arial" w:cs="Arial"/>
                <w:sz w:val="24"/>
                <w:szCs w:val="24"/>
              </w:rPr>
            </w:pPr>
            <w:r w:rsidRPr="003462D7">
              <w:rPr>
                <w:rFonts w:ascii="Arial" w:hAnsi="Arial" w:cs="Arial"/>
                <w:sz w:val="24"/>
                <w:szCs w:val="24"/>
              </w:rPr>
              <w:t>Interview</w:t>
            </w:r>
          </w:p>
        </w:tc>
      </w:tr>
      <w:tr w:rsidR="00D922EE" w:rsidRPr="00613B9E" w:rsidTr="004231D8">
        <w:tc>
          <w:tcPr>
            <w:tcW w:w="3510" w:type="dxa"/>
          </w:tcPr>
          <w:p w:rsidR="00D922EE" w:rsidRPr="003462D7" w:rsidRDefault="00D922EE" w:rsidP="004231D8">
            <w:pPr>
              <w:rPr>
                <w:rFonts w:ascii="Arial" w:hAnsi="Arial" w:cs="Arial"/>
                <w:sz w:val="24"/>
                <w:szCs w:val="24"/>
              </w:rPr>
            </w:pPr>
            <w:r w:rsidRPr="003462D7">
              <w:rPr>
                <w:rFonts w:ascii="Arial" w:hAnsi="Arial" w:cs="Arial"/>
                <w:sz w:val="24"/>
                <w:szCs w:val="24"/>
              </w:rPr>
              <w:t>Experience of interrogating computer systems to produce reports and management information.</w:t>
            </w:r>
          </w:p>
        </w:tc>
        <w:tc>
          <w:tcPr>
            <w:tcW w:w="4111" w:type="dxa"/>
          </w:tcPr>
          <w:p w:rsidR="00D922EE" w:rsidRPr="003462D7" w:rsidRDefault="00D922EE" w:rsidP="004231D8">
            <w:pPr>
              <w:rPr>
                <w:rFonts w:ascii="Arial" w:hAnsi="Arial" w:cs="Arial"/>
                <w:sz w:val="24"/>
                <w:szCs w:val="24"/>
              </w:rPr>
            </w:pPr>
          </w:p>
        </w:tc>
        <w:tc>
          <w:tcPr>
            <w:tcW w:w="3119" w:type="dxa"/>
          </w:tcPr>
          <w:p w:rsidR="00D922EE" w:rsidRPr="003462D7" w:rsidRDefault="00D922EE" w:rsidP="004231D8">
            <w:pPr>
              <w:rPr>
                <w:rFonts w:ascii="Arial" w:hAnsi="Arial" w:cs="Arial"/>
                <w:sz w:val="24"/>
                <w:szCs w:val="24"/>
              </w:rPr>
            </w:pPr>
            <w:r w:rsidRPr="003462D7">
              <w:rPr>
                <w:rFonts w:ascii="Arial" w:hAnsi="Arial" w:cs="Arial"/>
                <w:sz w:val="24"/>
                <w:szCs w:val="24"/>
              </w:rPr>
              <w:t>Application Form /</w:t>
            </w:r>
          </w:p>
          <w:p w:rsidR="00D922EE" w:rsidRPr="003462D7" w:rsidRDefault="00D922EE" w:rsidP="004231D8">
            <w:pPr>
              <w:rPr>
                <w:rFonts w:ascii="Arial" w:hAnsi="Arial" w:cs="Arial"/>
                <w:sz w:val="24"/>
                <w:szCs w:val="24"/>
              </w:rPr>
            </w:pPr>
            <w:r w:rsidRPr="003462D7">
              <w:rPr>
                <w:rFonts w:ascii="Arial" w:hAnsi="Arial" w:cs="Arial"/>
                <w:sz w:val="24"/>
                <w:szCs w:val="24"/>
              </w:rPr>
              <w:t>Interview</w:t>
            </w:r>
          </w:p>
        </w:tc>
      </w:tr>
      <w:tr w:rsidR="00D922EE" w:rsidRPr="00613B9E" w:rsidTr="004231D8">
        <w:tc>
          <w:tcPr>
            <w:tcW w:w="3510" w:type="dxa"/>
          </w:tcPr>
          <w:p w:rsidR="00D922EE" w:rsidRDefault="00D922EE" w:rsidP="004231D8">
            <w:pPr>
              <w:rPr>
                <w:rFonts w:ascii="Arial" w:hAnsi="Arial" w:cs="Arial"/>
                <w:sz w:val="24"/>
                <w:szCs w:val="24"/>
              </w:rPr>
            </w:pPr>
            <w:r w:rsidRPr="003462D7">
              <w:rPr>
                <w:rFonts w:ascii="Arial" w:hAnsi="Arial" w:cs="Arial"/>
                <w:sz w:val="24"/>
                <w:szCs w:val="24"/>
              </w:rPr>
              <w:t>Experience of using Microsoft Software Applications, including MS Office – Word, Excel, PowerPoint</w:t>
            </w:r>
          </w:p>
          <w:p w:rsidR="004231D8" w:rsidRPr="003462D7" w:rsidRDefault="004231D8" w:rsidP="004231D8">
            <w:pPr>
              <w:rPr>
                <w:rFonts w:ascii="Arial" w:hAnsi="Arial" w:cs="Arial"/>
                <w:sz w:val="24"/>
                <w:szCs w:val="24"/>
              </w:rPr>
            </w:pPr>
          </w:p>
        </w:tc>
        <w:tc>
          <w:tcPr>
            <w:tcW w:w="4111" w:type="dxa"/>
          </w:tcPr>
          <w:p w:rsidR="00D922EE" w:rsidRPr="003462D7" w:rsidRDefault="00D922EE" w:rsidP="004231D8">
            <w:pPr>
              <w:rPr>
                <w:rFonts w:ascii="Arial" w:hAnsi="Arial" w:cs="Arial"/>
                <w:sz w:val="24"/>
                <w:szCs w:val="24"/>
              </w:rPr>
            </w:pPr>
          </w:p>
        </w:tc>
        <w:tc>
          <w:tcPr>
            <w:tcW w:w="3119" w:type="dxa"/>
          </w:tcPr>
          <w:p w:rsidR="00D922EE" w:rsidRPr="003462D7" w:rsidRDefault="00D922EE" w:rsidP="004231D8">
            <w:pPr>
              <w:rPr>
                <w:rFonts w:ascii="Arial" w:hAnsi="Arial" w:cs="Arial"/>
                <w:sz w:val="24"/>
                <w:szCs w:val="24"/>
              </w:rPr>
            </w:pPr>
            <w:r w:rsidRPr="003462D7">
              <w:rPr>
                <w:rFonts w:ascii="Arial" w:hAnsi="Arial" w:cs="Arial"/>
                <w:sz w:val="24"/>
                <w:szCs w:val="24"/>
              </w:rPr>
              <w:t>Application Form /</w:t>
            </w:r>
          </w:p>
          <w:p w:rsidR="00D922EE" w:rsidRPr="003462D7" w:rsidRDefault="00D922EE" w:rsidP="004231D8">
            <w:pPr>
              <w:rPr>
                <w:rFonts w:ascii="Arial" w:hAnsi="Arial" w:cs="Arial"/>
                <w:sz w:val="24"/>
                <w:szCs w:val="24"/>
              </w:rPr>
            </w:pPr>
            <w:r w:rsidRPr="003462D7">
              <w:rPr>
                <w:rFonts w:ascii="Arial" w:hAnsi="Arial" w:cs="Arial"/>
                <w:sz w:val="24"/>
                <w:szCs w:val="24"/>
              </w:rPr>
              <w:t>Interview</w:t>
            </w:r>
          </w:p>
        </w:tc>
      </w:tr>
      <w:tr w:rsidR="00D922EE" w:rsidRPr="00613B9E" w:rsidTr="004231D8">
        <w:tc>
          <w:tcPr>
            <w:tcW w:w="3510" w:type="dxa"/>
          </w:tcPr>
          <w:p w:rsidR="004231D8" w:rsidRDefault="004231D8" w:rsidP="004231D8">
            <w:pPr>
              <w:rPr>
                <w:rFonts w:ascii="Arial" w:hAnsi="Arial" w:cs="Arial"/>
                <w:sz w:val="24"/>
                <w:szCs w:val="24"/>
              </w:rPr>
            </w:pPr>
          </w:p>
          <w:p w:rsidR="00D922EE" w:rsidRPr="003462D7" w:rsidRDefault="00D922EE" w:rsidP="004231D8">
            <w:pPr>
              <w:rPr>
                <w:rFonts w:ascii="Arial" w:hAnsi="Arial" w:cs="Arial"/>
                <w:sz w:val="24"/>
                <w:szCs w:val="24"/>
              </w:rPr>
            </w:pPr>
            <w:r w:rsidRPr="003462D7">
              <w:rPr>
                <w:rFonts w:ascii="Arial" w:hAnsi="Arial" w:cs="Arial"/>
                <w:sz w:val="24"/>
                <w:szCs w:val="24"/>
              </w:rPr>
              <w:t>Experience of inputting, updating and maintaining computerised and manual filing/recording systems.</w:t>
            </w:r>
          </w:p>
        </w:tc>
        <w:tc>
          <w:tcPr>
            <w:tcW w:w="4111" w:type="dxa"/>
          </w:tcPr>
          <w:p w:rsidR="00D922EE" w:rsidRPr="003462D7" w:rsidRDefault="00D922EE" w:rsidP="004231D8">
            <w:pPr>
              <w:rPr>
                <w:rFonts w:ascii="Arial" w:hAnsi="Arial" w:cs="Arial"/>
                <w:sz w:val="24"/>
                <w:szCs w:val="24"/>
              </w:rPr>
            </w:pPr>
          </w:p>
        </w:tc>
        <w:tc>
          <w:tcPr>
            <w:tcW w:w="3119" w:type="dxa"/>
          </w:tcPr>
          <w:p w:rsidR="004231D8" w:rsidRDefault="004231D8" w:rsidP="004231D8">
            <w:pPr>
              <w:rPr>
                <w:rFonts w:ascii="Arial" w:hAnsi="Arial" w:cs="Arial"/>
                <w:sz w:val="24"/>
                <w:szCs w:val="24"/>
              </w:rPr>
            </w:pPr>
          </w:p>
          <w:p w:rsidR="004231D8" w:rsidRDefault="004231D8" w:rsidP="004231D8">
            <w:pPr>
              <w:rPr>
                <w:rFonts w:ascii="Arial" w:hAnsi="Arial" w:cs="Arial"/>
                <w:sz w:val="24"/>
                <w:szCs w:val="24"/>
              </w:rPr>
            </w:pPr>
          </w:p>
          <w:p w:rsidR="004231D8" w:rsidRDefault="004231D8" w:rsidP="004231D8">
            <w:pPr>
              <w:rPr>
                <w:rFonts w:ascii="Arial" w:hAnsi="Arial" w:cs="Arial"/>
                <w:sz w:val="24"/>
                <w:szCs w:val="24"/>
              </w:rPr>
            </w:pPr>
          </w:p>
          <w:p w:rsidR="00D922EE" w:rsidRPr="003462D7" w:rsidRDefault="00D922EE" w:rsidP="004231D8">
            <w:pPr>
              <w:rPr>
                <w:rFonts w:ascii="Arial" w:hAnsi="Arial" w:cs="Arial"/>
                <w:sz w:val="24"/>
                <w:szCs w:val="24"/>
              </w:rPr>
            </w:pPr>
            <w:r w:rsidRPr="003462D7">
              <w:rPr>
                <w:rFonts w:ascii="Arial" w:hAnsi="Arial" w:cs="Arial"/>
                <w:sz w:val="24"/>
                <w:szCs w:val="24"/>
              </w:rPr>
              <w:t>Application Form /</w:t>
            </w:r>
          </w:p>
          <w:p w:rsidR="00D922EE" w:rsidRPr="003462D7" w:rsidRDefault="00D922EE" w:rsidP="004231D8">
            <w:pPr>
              <w:rPr>
                <w:rFonts w:ascii="Arial" w:hAnsi="Arial" w:cs="Arial"/>
                <w:sz w:val="24"/>
                <w:szCs w:val="24"/>
              </w:rPr>
            </w:pPr>
            <w:r w:rsidRPr="003462D7">
              <w:rPr>
                <w:rFonts w:ascii="Arial" w:hAnsi="Arial" w:cs="Arial"/>
                <w:sz w:val="24"/>
                <w:szCs w:val="24"/>
              </w:rPr>
              <w:t>Interview</w:t>
            </w:r>
          </w:p>
        </w:tc>
      </w:tr>
      <w:tr w:rsidR="00D922EE" w:rsidRPr="00613B9E" w:rsidTr="004231D8">
        <w:tc>
          <w:tcPr>
            <w:tcW w:w="3510" w:type="dxa"/>
          </w:tcPr>
          <w:p w:rsidR="00D922EE" w:rsidRPr="003462D7" w:rsidRDefault="00D922EE" w:rsidP="004231D8">
            <w:pPr>
              <w:rPr>
                <w:rFonts w:ascii="Arial" w:hAnsi="Arial" w:cs="Arial"/>
                <w:sz w:val="24"/>
                <w:szCs w:val="24"/>
              </w:rPr>
            </w:pPr>
            <w:r w:rsidRPr="003462D7">
              <w:rPr>
                <w:rFonts w:ascii="Arial" w:hAnsi="Arial" w:cs="Arial"/>
                <w:sz w:val="24"/>
                <w:szCs w:val="24"/>
              </w:rPr>
              <w:t>Demonstrate self-motivation and willingness to develop self within the role</w:t>
            </w:r>
          </w:p>
        </w:tc>
        <w:tc>
          <w:tcPr>
            <w:tcW w:w="4111" w:type="dxa"/>
          </w:tcPr>
          <w:p w:rsidR="00D922EE" w:rsidRPr="003462D7" w:rsidRDefault="00D922EE" w:rsidP="004231D8">
            <w:pPr>
              <w:rPr>
                <w:rFonts w:ascii="Arial" w:hAnsi="Arial" w:cs="Arial"/>
                <w:sz w:val="24"/>
                <w:szCs w:val="24"/>
              </w:rPr>
            </w:pPr>
          </w:p>
        </w:tc>
        <w:tc>
          <w:tcPr>
            <w:tcW w:w="3119" w:type="dxa"/>
          </w:tcPr>
          <w:p w:rsidR="00D922EE" w:rsidRPr="003462D7" w:rsidRDefault="00D922EE" w:rsidP="004231D8">
            <w:pPr>
              <w:rPr>
                <w:rFonts w:ascii="Arial" w:hAnsi="Arial" w:cs="Arial"/>
                <w:sz w:val="24"/>
                <w:szCs w:val="24"/>
              </w:rPr>
            </w:pPr>
            <w:r w:rsidRPr="003462D7">
              <w:rPr>
                <w:rFonts w:ascii="Arial" w:hAnsi="Arial" w:cs="Arial"/>
                <w:sz w:val="24"/>
                <w:szCs w:val="24"/>
              </w:rPr>
              <w:t>Application/Interview</w:t>
            </w:r>
          </w:p>
        </w:tc>
      </w:tr>
      <w:tr w:rsidR="00D922EE" w:rsidRPr="00613B9E" w:rsidTr="004231D8">
        <w:tc>
          <w:tcPr>
            <w:tcW w:w="3510" w:type="dxa"/>
          </w:tcPr>
          <w:p w:rsidR="00D922EE" w:rsidRPr="003462D7" w:rsidRDefault="00D922EE" w:rsidP="004231D8">
            <w:pPr>
              <w:rPr>
                <w:rFonts w:ascii="Arial" w:hAnsi="Arial" w:cs="Arial"/>
                <w:sz w:val="24"/>
                <w:szCs w:val="24"/>
              </w:rPr>
            </w:pPr>
            <w:r w:rsidRPr="003462D7">
              <w:rPr>
                <w:rFonts w:ascii="Arial" w:hAnsi="Arial" w:cs="Arial"/>
                <w:sz w:val="24"/>
                <w:szCs w:val="24"/>
              </w:rPr>
              <w:t xml:space="preserve">Demonstrate a history of continuous professional development </w:t>
            </w:r>
          </w:p>
        </w:tc>
        <w:tc>
          <w:tcPr>
            <w:tcW w:w="4111" w:type="dxa"/>
          </w:tcPr>
          <w:p w:rsidR="00D922EE" w:rsidRPr="003462D7" w:rsidRDefault="00D922EE" w:rsidP="004231D8">
            <w:pPr>
              <w:rPr>
                <w:rFonts w:ascii="Arial" w:hAnsi="Arial" w:cs="Arial"/>
                <w:sz w:val="24"/>
                <w:szCs w:val="24"/>
              </w:rPr>
            </w:pPr>
          </w:p>
        </w:tc>
        <w:tc>
          <w:tcPr>
            <w:tcW w:w="3119" w:type="dxa"/>
          </w:tcPr>
          <w:p w:rsidR="00D922EE" w:rsidRPr="003462D7" w:rsidRDefault="00D922EE" w:rsidP="004231D8">
            <w:pPr>
              <w:rPr>
                <w:rFonts w:ascii="Arial" w:hAnsi="Arial" w:cs="Arial"/>
                <w:sz w:val="24"/>
                <w:szCs w:val="24"/>
              </w:rPr>
            </w:pPr>
            <w:r w:rsidRPr="003462D7">
              <w:rPr>
                <w:rFonts w:ascii="Arial" w:hAnsi="Arial" w:cs="Arial"/>
                <w:sz w:val="24"/>
                <w:szCs w:val="24"/>
              </w:rPr>
              <w:t>Interview</w:t>
            </w:r>
          </w:p>
        </w:tc>
      </w:tr>
      <w:tr w:rsidR="00D922EE" w:rsidRPr="00613B9E" w:rsidTr="004231D8">
        <w:tc>
          <w:tcPr>
            <w:tcW w:w="3510" w:type="dxa"/>
          </w:tcPr>
          <w:p w:rsidR="00D922EE" w:rsidRPr="003462D7" w:rsidRDefault="00D922EE" w:rsidP="004231D8">
            <w:pPr>
              <w:rPr>
                <w:rFonts w:ascii="Arial" w:hAnsi="Arial" w:cs="Arial"/>
                <w:sz w:val="24"/>
                <w:szCs w:val="24"/>
              </w:rPr>
            </w:pPr>
            <w:r w:rsidRPr="003462D7">
              <w:rPr>
                <w:rFonts w:ascii="Arial" w:hAnsi="Arial" w:cs="Arial"/>
                <w:sz w:val="24"/>
                <w:szCs w:val="24"/>
              </w:rPr>
              <w:t>Understanding of the requirements of the Data Protection Act, confidentiality and the “need to know” principle</w:t>
            </w:r>
          </w:p>
        </w:tc>
        <w:tc>
          <w:tcPr>
            <w:tcW w:w="4111" w:type="dxa"/>
          </w:tcPr>
          <w:p w:rsidR="00D922EE" w:rsidRPr="003462D7" w:rsidRDefault="00D922EE" w:rsidP="004231D8">
            <w:pPr>
              <w:rPr>
                <w:rFonts w:ascii="Arial" w:hAnsi="Arial" w:cs="Arial"/>
                <w:sz w:val="24"/>
                <w:szCs w:val="24"/>
              </w:rPr>
            </w:pPr>
          </w:p>
        </w:tc>
        <w:tc>
          <w:tcPr>
            <w:tcW w:w="3119" w:type="dxa"/>
          </w:tcPr>
          <w:p w:rsidR="00D922EE" w:rsidRPr="003462D7" w:rsidRDefault="00D922EE" w:rsidP="004231D8">
            <w:pPr>
              <w:rPr>
                <w:rFonts w:ascii="Arial" w:hAnsi="Arial" w:cs="Arial"/>
                <w:sz w:val="24"/>
                <w:szCs w:val="24"/>
              </w:rPr>
            </w:pPr>
            <w:r w:rsidRPr="003462D7">
              <w:rPr>
                <w:rFonts w:ascii="Arial" w:hAnsi="Arial" w:cs="Arial"/>
                <w:sz w:val="24"/>
                <w:szCs w:val="24"/>
              </w:rPr>
              <w:t>Interview</w:t>
            </w:r>
          </w:p>
        </w:tc>
      </w:tr>
      <w:tr w:rsidR="00D922EE" w:rsidRPr="00457B0C" w:rsidTr="004231D8">
        <w:tc>
          <w:tcPr>
            <w:tcW w:w="10740" w:type="dxa"/>
            <w:gridSpan w:val="3"/>
            <w:shd w:val="clear" w:color="auto" w:fill="4F81BD" w:themeFill="accent1"/>
          </w:tcPr>
          <w:p w:rsidR="00D922EE" w:rsidRPr="00457B0C" w:rsidRDefault="00D922EE" w:rsidP="004231D8">
            <w:pPr>
              <w:rPr>
                <w:rFonts w:ascii="Arial" w:hAnsi="Arial" w:cs="Arial"/>
                <w:b/>
                <w:color w:val="1F497D" w:themeColor="text2"/>
                <w:sz w:val="24"/>
                <w:szCs w:val="24"/>
              </w:rPr>
            </w:pPr>
            <w:r w:rsidRPr="00457B0C">
              <w:rPr>
                <w:rFonts w:ascii="Arial" w:hAnsi="Arial" w:cs="Arial"/>
                <w:b/>
                <w:color w:val="FFFFFF" w:themeColor="background1"/>
                <w:sz w:val="24"/>
                <w:szCs w:val="24"/>
              </w:rPr>
              <w:t>Other</w:t>
            </w:r>
          </w:p>
        </w:tc>
      </w:tr>
      <w:tr w:rsidR="00D922EE" w:rsidRPr="00613B9E" w:rsidTr="004231D8">
        <w:tc>
          <w:tcPr>
            <w:tcW w:w="3510" w:type="dxa"/>
          </w:tcPr>
          <w:p w:rsidR="00D922EE" w:rsidRPr="00613B9E" w:rsidRDefault="00D922EE" w:rsidP="004231D8">
            <w:pPr>
              <w:rPr>
                <w:rFonts w:ascii="Arial" w:hAnsi="Arial" w:cs="Arial"/>
                <w:color w:val="1F497D" w:themeColor="text2"/>
                <w:sz w:val="24"/>
                <w:szCs w:val="24"/>
              </w:rPr>
            </w:pPr>
            <w:r w:rsidRPr="00613B9E">
              <w:rPr>
                <w:rFonts w:ascii="Arial" w:hAnsi="Arial" w:cs="Arial"/>
                <w:sz w:val="24"/>
                <w:szCs w:val="24"/>
              </w:rPr>
              <w:t>An acceptable level of sickness absence in accordance with the Constabulary’s Attendance Policy.</w:t>
            </w:r>
          </w:p>
        </w:tc>
        <w:tc>
          <w:tcPr>
            <w:tcW w:w="4111" w:type="dxa"/>
          </w:tcPr>
          <w:p w:rsidR="00D922EE" w:rsidRPr="00613B9E" w:rsidRDefault="00D922EE" w:rsidP="004231D8">
            <w:pPr>
              <w:rPr>
                <w:rFonts w:ascii="Arial" w:hAnsi="Arial" w:cs="Arial"/>
                <w:color w:val="1F497D" w:themeColor="text2"/>
                <w:sz w:val="24"/>
                <w:szCs w:val="24"/>
              </w:rPr>
            </w:pPr>
          </w:p>
        </w:tc>
        <w:tc>
          <w:tcPr>
            <w:tcW w:w="3119" w:type="dxa"/>
          </w:tcPr>
          <w:p w:rsidR="00D922EE" w:rsidRPr="00613B9E" w:rsidRDefault="00D922EE" w:rsidP="004231D8">
            <w:pPr>
              <w:rPr>
                <w:rFonts w:ascii="Arial" w:hAnsi="Arial" w:cs="Arial"/>
                <w:color w:val="1F497D" w:themeColor="text2"/>
                <w:sz w:val="24"/>
                <w:szCs w:val="24"/>
              </w:rPr>
            </w:pPr>
            <w:r w:rsidRPr="00613B9E">
              <w:rPr>
                <w:rFonts w:ascii="Arial" w:hAnsi="Arial" w:cs="Arial"/>
                <w:sz w:val="24"/>
                <w:szCs w:val="24"/>
              </w:rPr>
              <w:t>Attendance to be checked post interview by Recruitment for internal staff, via references for external applicants</w:t>
            </w:r>
          </w:p>
        </w:tc>
      </w:tr>
      <w:tr w:rsidR="00D922EE" w:rsidRPr="00613B9E" w:rsidTr="004231D8">
        <w:trPr>
          <w:trHeight w:val="400"/>
        </w:trPr>
        <w:tc>
          <w:tcPr>
            <w:tcW w:w="3510" w:type="dxa"/>
          </w:tcPr>
          <w:p w:rsidR="00D922EE" w:rsidRPr="003462D7" w:rsidRDefault="00D922EE" w:rsidP="004231D8">
            <w:pPr>
              <w:rPr>
                <w:rFonts w:ascii="Arial" w:hAnsi="Arial" w:cs="Arial"/>
                <w:sz w:val="24"/>
                <w:szCs w:val="24"/>
              </w:rPr>
            </w:pPr>
            <w:r w:rsidRPr="003462D7">
              <w:rPr>
                <w:rFonts w:ascii="Arial" w:hAnsi="Arial" w:cs="Arial"/>
                <w:sz w:val="24"/>
                <w:szCs w:val="24"/>
              </w:rPr>
              <w:t>Appointment to this post is subject to an enhanced level of vetting</w:t>
            </w:r>
          </w:p>
        </w:tc>
        <w:tc>
          <w:tcPr>
            <w:tcW w:w="4111" w:type="dxa"/>
          </w:tcPr>
          <w:p w:rsidR="00D922EE" w:rsidRPr="003462D7" w:rsidRDefault="00D922EE" w:rsidP="004231D8">
            <w:pPr>
              <w:rPr>
                <w:rFonts w:ascii="Arial" w:hAnsi="Arial" w:cs="Arial"/>
                <w:sz w:val="24"/>
                <w:szCs w:val="24"/>
              </w:rPr>
            </w:pPr>
          </w:p>
        </w:tc>
        <w:tc>
          <w:tcPr>
            <w:tcW w:w="3119" w:type="dxa"/>
          </w:tcPr>
          <w:p w:rsidR="00D922EE" w:rsidRPr="003462D7" w:rsidRDefault="00D922EE" w:rsidP="004231D8">
            <w:pPr>
              <w:rPr>
                <w:rFonts w:ascii="Arial" w:hAnsi="Arial" w:cs="Arial"/>
                <w:sz w:val="24"/>
                <w:szCs w:val="24"/>
              </w:rPr>
            </w:pPr>
            <w:r w:rsidRPr="003462D7">
              <w:rPr>
                <w:rFonts w:ascii="Arial" w:hAnsi="Arial" w:cs="Arial"/>
                <w:sz w:val="24"/>
                <w:szCs w:val="24"/>
              </w:rPr>
              <w:t>Vetting Process</w:t>
            </w:r>
          </w:p>
        </w:tc>
      </w:tr>
      <w:tr w:rsidR="00D922EE" w:rsidRPr="00613B9E" w:rsidTr="004231D8">
        <w:trPr>
          <w:trHeight w:val="400"/>
        </w:trPr>
        <w:tc>
          <w:tcPr>
            <w:tcW w:w="3510" w:type="dxa"/>
          </w:tcPr>
          <w:p w:rsidR="00D922EE" w:rsidRPr="003462D7" w:rsidRDefault="00D922EE" w:rsidP="004231D8">
            <w:pPr>
              <w:rPr>
                <w:rFonts w:ascii="Arial" w:hAnsi="Arial" w:cs="Arial"/>
                <w:b/>
                <w:sz w:val="24"/>
                <w:szCs w:val="24"/>
              </w:rPr>
            </w:pPr>
            <w:r w:rsidRPr="003462D7">
              <w:rPr>
                <w:rFonts w:ascii="Arial" w:hAnsi="Arial" w:cs="Arial"/>
                <w:sz w:val="24"/>
                <w:szCs w:val="24"/>
              </w:rPr>
              <w:t>Full Driving Licence and willingness to travel on Constabulary business</w:t>
            </w:r>
          </w:p>
        </w:tc>
        <w:tc>
          <w:tcPr>
            <w:tcW w:w="4111" w:type="dxa"/>
          </w:tcPr>
          <w:p w:rsidR="00D922EE" w:rsidRPr="003462D7" w:rsidRDefault="00D922EE" w:rsidP="004231D8">
            <w:pPr>
              <w:rPr>
                <w:rFonts w:ascii="Arial" w:hAnsi="Arial" w:cs="Arial"/>
                <w:sz w:val="24"/>
                <w:szCs w:val="24"/>
              </w:rPr>
            </w:pPr>
          </w:p>
        </w:tc>
        <w:tc>
          <w:tcPr>
            <w:tcW w:w="3119" w:type="dxa"/>
          </w:tcPr>
          <w:p w:rsidR="00D922EE" w:rsidRPr="003462D7" w:rsidRDefault="00D922EE" w:rsidP="004231D8">
            <w:pPr>
              <w:rPr>
                <w:rFonts w:ascii="Arial" w:hAnsi="Arial" w:cs="Arial"/>
                <w:sz w:val="24"/>
                <w:szCs w:val="24"/>
              </w:rPr>
            </w:pPr>
            <w:r w:rsidRPr="003462D7">
              <w:rPr>
                <w:rFonts w:ascii="Arial" w:hAnsi="Arial" w:cs="Arial"/>
                <w:sz w:val="24"/>
                <w:szCs w:val="24"/>
              </w:rPr>
              <w:t>Application Form/Interview</w:t>
            </w:r>
          </w:p>
        </w:tc>
      </w:tr>
    </w:tbl>
    <w:p w:rsidR="000655AE" w:rsidRDefault="000655AE"/>
    <w:p w:rsidR="000655AE" w:rsidRDefault="000655AE"/>
    <w:p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rsidR="000F50A5" w:rsidRPr="007D7831" w:rsidRDefault="00827A78" w:rsidP="00827A78">
      <w:pPr>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C3575F">
        <w:rPr>
          <w:rFonts w:ascii="Arial" w:eastAsiaTheme="minorHAnsi" w:hAnsi="Arial" w:cs="Arial"/>
          <w:b/>
          <w:sz w:val="24"/>
          <w:szCs w:val="24"/>
          <w:lang w:eastAsia="en-US"/>
        </w:rPr>
        <w:tab/>
      </w:r>
      <w:r w:rsidR="00C3575F">
        <w:rPr>
          <w:rFonts w:ascii="Arial" w:eastAsiaTheme="minorHAnsi" w:hAnsi="Arial" w:cs="Arial"/>
          <w:b/>
          <w:sz w:val="24"/>
          <w:szCs w:val="24"/>
          <w:lang w:eastAsia="en-US"/>
        </w:rPr>
        <w:tab/>
        <w:t xml:space="preserve">          </w:t>
      </w:r>
      <w:r w:rsidR="003E2FE4" w:rsidRPr="007D7831">
        <w:rPr>
          <w:rFonts w:ascii="Arial" w:eastAsiaTheme="minorHAnsi" w:hAnsi="Arial" w:cs="Arial"/>
          <w:b/>
          <w:sz w:val="24"/>
          <w:szCs w:val="24"/>
          <w:lang w:eastAsia="en-US"/>
        </w:rPr>
        <w:t xml:space="preserve"> </w:t>
      </w:r>
      <w:r w:rsidRPr="007D7831">
        <w:rPr>
          <w:rFonts w:ascii="Arial" w:eastAsiaTheme="minorHAnsi" w:hAnsi="Arial" w:cs="Arial"/>
          <w:b/>
          <w:sz w:val="24"/>
          <w:szCs w:val="24"/>
          <w:lang w:eastAsia="en-US"/>
        </w:rPr>
        <w:t>Date last updated:</w:t>
      </w:r>
      <w:r w:rsidR="00C3575F">
        <w:rPr>
          <w:rFonts w:ascii="Arial" w:eastAsiaTheme="minorHAnsi" w:hAnsi="Arial" w:cs="Arial"/>
          <w:b/>
          <w:sz w:val="24"/>
          <w:szCs w:val="24"/>
          <w:lang w:eastAsia="en-US"/>
        </w:rPr>
        <w:t xml:space="preserve"> </w:t>
      </w:r>
      <w:r w:rsidR="00D922EE">
        <w:rPr>
          <w:rFonts w:ascii="Arial" w:eastAsiaTheme="minorHAnsi" w:hAnsi="Arial" w:cs="Arial"/>
          <w:b/>
          <w:sz w:val="24"/>
          <w:szCs w:val="24"/>
          <w:lang w:eastAsia="en-US"/>
        </w:rPr>
        <w:t>December 2018</w:t>
      </w:r>
    </w:p>
    <w:sectPr w:rsidR="000F50A5" w:rsidRPr="007D7831" w:rsidSect="004231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1D8" w:rsidRDefault="004231D8" w:rsidP="008345DE">
      <w:r>
        <w:separator/>
      </w:r>
    </w:p>
  </w:endnote>
  <w:endnote w:type="continuationSeparator" w:id="0">
    <w:p w:rsidR="004231D8" w:rsidRDefault="004231D8"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1D8" w:rsidRDefault="004231D8" w:rsidP="008345DE">
      <w:r>
        <w:separator/>
      </w:r>
    </w:p>
  </w:footnote>
  <w:footnote w:type="continuationSeparator" w:id="0">
    <w:p w:rsidR="004231D8" w:rsidRDefault="004231D8" w:rsidP="008345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7283B"/>
    <w:multiLevelType w:val="hybridMultilevel"/>
    <w:tmpl w:val="916C5F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AC2B5D"/>
    <w:multiLevelType w:val="hybridMultilevel"/>
    <w:tmpl w:val="A306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5"/>
  </w:num>
  <w:num w:numId="6">
    <w:abstractNumId w:val="2"/>
  </w:num>
  <w:num w:numId="7">
    <w:abstractNumId w:val="6"/>
  </w:num>
  <w:num w:numId="8">
    <w:abstractNumId w:val="1"/>
  </w:num>
  <w:num w:numId="9">
    <w:abstractNumId w:val="9"/>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6E79"/>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0DA9"/>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10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1D8"/>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2782D"/>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384"/>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1A2B"/>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5D5"/>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575F"/>
    <w:rsid w:val="00C36602"/>
    <w:rsid w:val="00C370CB"/>
    <w:rsid w:val="00C37B55"/>
    <w:rsid w:val="00C4075C"/>
    <w:rsid w:val="00C421AF"/>
    <w:rsid w:val="00C42CDF"/>
    <w:rsid w:val="00C43193"/>
    <w:rsid w:val="00C436BC"/>
    <w:rsid w:val="00C443A2"/>
    <w:rsid w:val="00C4511F"/>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6C9C"/>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2EE"/>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665C9"/>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5525"/>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62C"/>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3E73DC1"/>
  <w15:docId w15:val="{C506703E-9A93-4A00-BA09-11A2BA05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customStyle="1" w:styleId="TableParagraph">
    <w:name w:val="Table Paragraph"/>
    <w:basedOn w:val="Normal"/>
    <w:uiPriority w:val="1"/>
    <w:qFormat/>
    <w:rsid w:val="007B15D5"/>
    <w:pPr>
      <w:widowControl w:val="0"/>
      <w:overflowPunct/>
      <w:adjustRightInd/>
      <w:ind w:left="107"/>
      <w:textAlignment w:val="auto"/>
    </w:pPr>
    <w:rPr>
      <w:rFonts w:ascii="Arial" w:eastAsia="Arial" w:hAnsi="Arial" w:cs="Arial"/>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fdev.college.police.uk/competency-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E930F-986D-41AC-9D71-30CC8B6D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10686</cp:lastModifiedBy>
  <cp:revision>6</cp:revision>
  <cp:lastPrinted>2018-08-14T16:21:00Z</cp:lastPrinted>
  <dcterms:created xsi:type="dcterms:W3CDTF">2018-12-06T16:14:00Z</dcterms:created>
  <dcterms:modified xsi:type="dcterms:W3CDTF">2019-09-16T15:16:00Z</dcterms:modified>
</cp:coreProperties>
</file>