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DA93" w14:textId="77777777" w:rsidR="00E0149A" w:rsidRPr="00F87A8C" w:rsidRDefault="00E0149A">
      <w:pPr>
        <w:rPr>
          <w:rFonts w:ascii="Arial" w:eastAsiaTheme="minorHAnsi" w:hAnsi="Arial" w:cs="Arial"/>
          <w:color w:val="1F497D" w:themeColor="text2"/>
          <w:sz w:val="22"/>
          <w:szCs w:val="22"/>
          <w:lang w:eastAsia="en-US"/>
        </w:rPr>
      </w:pPr>
    </w:p>
    <w:p w14:paraId="63D6F0B3" w14:textId="77777777" w:rsidR="00033AED" w:rsidRPr="00F87A8C" w:rsidRDefault="00F87A8C" w:rsidP="00F87A8C">
      <w:pPr>
        <w:jc w:val="right"/>
        <w:rPr>
          <w:rFonts w:ascii="Arial" w:eastAsiaTheme="minorHAnsi" w:hAnsi="Arial" w:cs="Arial"/>
          <w:color w:val="1F497D" w:themeColor="text2"/>
          <w:sz w:val="22"/>
          <w:szCs w:val="22"/>
          <w:lang w:eastAsia="en-US"/>
        </w:rPr>
      </w:pPr>
      <w:r w:rsidRPr="00F87A8C">
        <w:rPr>
          <w:rFonts w:ascii="Arial" w:hAnsi="Arial" w:cs="Arial"/>
          <w:noProof/>
          <w:sz w:val="22"/>
          <w:szCs w:val="22"/>
        </w:rPr>
        <w:drawing>
          <wp:anchor distT="0" distB="0" distL="114300" distR="114300" simplePos="0" relativeHeight="251658240" behindDoc="1" locked="0" layoutInCell="1" allowOverlap="1" wp14:anchorId="3F5EEA0E" wp14:editId="3745E80A">
            <wp:simplePos x="0" y="0"/>
            <wp:positionH relativeFrom="column">
              <wp:posOffset>3305175</wp:posOffset>
            </wp:positionH>
            <wp:positionV relativeFrom="paragraph">
              <wp:posOffset>3810</wp:posOffset>
            </wp:positionV>
            <wp:extent cx="1971040" cy="1075690"/>
            <wp:effectExtent l="0" t="0" r="0" b="0"/>
            <wp:wrapThrough wrapText="bothSides">
              <wp:wrapPolygon edited="0">
                <wp:start x="0" y="0"/>
                <wp:lineTo x="0" y="21039"/>
                <wp:lineTo x="21294" y="21039"/>
                <wp:lineTo x="212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71040" cy="1075690"/>
                    </a:xfrm>
                    <a:prstGeom prst="rect">
                      <a:avLst/>
                    </a:prstGeom>
                  </pic:spPr>
                </pic:pic>
              </a:graphicData>
            </a:graphic>
            <wp14:sizeRelH relativeFrom="page">
              <wp14:pctWidth>0</wp14:pctWidth>
            </wp14:sizeRelH>
            <wp14:sizeRelV relativeFrom="page">
              <wp14:pctHeight>0</wp14:pctHeight>
            </wp14:sizeRelV>
          </wp:anchor>
        </w:drawing>
      </w:r>
    </w:p>
    <w:p w14:paraId="47DCDED0" w14:textId="77777777" w:rsidR="00F87A8C" w:rsidRPr="00F87A8C" w:rsidRDefault="00F87A8C">
      <w:pPr>
        <w:rPr>
          <w:rFonts w:ascii="Arial" w:eastAsiaTheme="minorHAnsi" w:hAnsi="Arial" w:cs="Arial"/>
          <w:b/>
          <w:color w:val="1F497D" w:themeColor="text2"/>
          <w:sz w:val="22"/>
          <w:szCs w:val="22"/>
          <w:lang w:eastAsia="en-US"/>
        </w:rPr>
      </w:pPr>
    </w:p>
    <w:p w14:paraId="7F5CBEF4" w14:textId="77777777" w:rsidR="00F87A8C" w:rsidRPr="00F87A8C" w:rsidRDefault="00F87A8C">
      <w:pPr>
        <w:rPr>
          <w:rFonts w:ascii="Arial" w:eastAsiaTheme="minorHAnsi" w:hAnsi="Arial" w:cs="Arial"/>
          <w:b/>
          <w:color w:val="1F497D" w:themeColor="text2"/>
          <w:sz w:val="22"/>
          <w:szCs w:val="22"/>
          <w:lang w:eastAsia="en-US"/>
        </w:rPr>
      </w:pPr>
    </w:p>
    <w:p w14:paraId="24169E56" w14:textId="77777777" w:rsidR="00F87A8C" w:rsidRPr="00F87A8C" w:rsidRDefault="00F87A8C">
      <w:pPr>
        <w:rPr>
          <w:rFonts w:ascii="Arial" w:eastAsiaTheme="minorHAnsi" w:hAnsi="Arial" w:cs="Arial"/>
          <w:b/>
          <w:color w:val="1F497D" w:themeColor="text2"/>
          <w:sz w:val="22"/>
          <w:szCs w:val="22"/>
          <w:lang w:eastAsia="en-US"/>
        </w:rPr>
      </w:pPr>
    </w:p>
    <w:p w14:paraId="12C52149" w14:textId="77777777" w:rsidR="00F87A8C" w:rsidRPr="00F87A8C" w:rsidRDefault="00F87A8C">
      <w:pPr>
        <w:rPr>
          <w:rFonts w:ascii="Arial" w:eastAsiaTheme="minorHAnsi" w:hAnsi="Arial" w:cs="Arial"/>
          <w:b/>
          <w:color w:val="1F497D" w:themeColor="text2"/>
          <w:sz w:val="22"/>
          <w:szCs w:val="22"/>
          <w:lang w:eastAsia="en-US"/>
        </w:rPr>
      </w:pPr>
    </w:p>
    <w:p w14:paraId="2F9AB168" w14:textId="77777777" w:rsidR="00F87A8C" w:rsidRPr="00F87A8C" w:rsidRDefault="00F87A8C">
      <w:pPr>
        <w:rPr>
          <w:rFonts w:ascii="Arial" w:eastAsiaTheme="minorHAnsi" w:hAnsi="Arial" w:cs="Arial"/>
          <w:b/>
          <w:color w:val="1F497D" w:themeColor="text2"/>
          <w:sz w:val="22"/>
          <w:szCs w:val="22"/>
          <w:lang w:eastAsia="en-US"/>
        </w:rPr>
      </w:pPr>
    </w:p>
    <w:p w14:paraId="5C94ABFC" w14:textId="77777777" w:rsidR="00033AED" w:rsidRPr="00F87A8C" w:rsidRDefault="004D2732">
      <w:pPr>
        <w:rPr>
          <w:rFonts w:ascii="Arial" w:eastAsiaTheme="minorHAnsi" w:hAnsi="Arial" w:cs="Arial"/>
          <w:b/>
          <w:color w:val="1F497D" w:themeColor="text2"/>
          <w:sz w:val="22"/>
          <w:szCs w:val="22"/>
          <w:lang w:eastAsia="en-US"/>
        </w:rPr>
      </w:pPr>
      <w:r w:rsidRPr="00F87A8C">
        <w:rPr>
          <w:rFonts w:ascii="Arial" w:eastAsiaTheme="minorHAnsi" w:hAnsi="Arial" w:cs="Arial"/>
          <w:b/>
          <w:color w:val="1F497D" w:themeColor="text2"/>
          <w:sz w:val="22"/>
          <w:szCs w:val="22"/>
          <w:lang w:eastAsia="en-US"/>
        </w:rPr>
        <w:t>ROLE PROFILE</w:t>
      </w:r>
    </w:p>
    <w:p w14:paraId="4E96CE25" w14:textId="77777777" w:rsidR="00033AED" w:rsidRPr="00F87A8C" w:rsidRDefault="00033AED">
      <w:pPr>
        <w:rPr>
          <w:rFonts w:ascii="Arial" w:hAnsi="Arial" w:cs="Arial"/>
          <w:sz w:val="22"/>
          <w:szCs w:val="22"/>
        </w:rPr>
      </w:pPr>
    </w:p>
    <w:tbl>
      <w:tblPr>
        <w:tblStyle w:val="TableGrid"/>
        <w:tblW w:w="8755" w:type="dxa"/>
        <w:tblInd w:w="0" w:type="dxa"/>
        <w:tblLook w:val="04A0" w:firstRow="1" w:lastRow="0" w:firstColumn="1" w:lastColumn="0" w:noHBand="0" w:noVBand="1"/>
      </w:tblPr>
      <w:tblGrid>
        <w:gridCol w:w="2376"/>
        <w:gridCol w:w="4536"/>
        <w:gridCol w:w="1843"/>
      </w:tblGrid>
      <w:tr w:rsidR="00033AED" w:rsidRPr="00F87A8C" w14:paraId="0740C286" w14:textId="77777777" w:rsidTr="000E1E6C">
        <w:tc>
          <w:tcPr>
            <w:tcW w:w="2376" w:type="dxa"/>
          </w:tcPr>
          <w:p w14:paraId="0A6F34FD" w14:textId="77777777" w:rsidR="00033AED" w:rsidRPr="00F87A8C" w:rsidRDefault="00033AED" w:rsidP="003919F9">
            <w:pPr>
              <w:jc w:val="both"/>
              <w:rPr>
                <w:rFonts w:ascii="Arial" w:hAnsi="Arial" w:cs="Arial"/>
                <w:b/>
                <w:color w:val="1F497D" w:themeColor="text2"/>
              </w:rPr>
            </w:pPr>
          </w:p>
          <w:p w14:paraId="675095B0" w14:textId="77777777" w:rsidR="00033AED" w:rsidRPr="00F87A8C" w:rsidRDefault="003919F9" w:rsidP="003919F9">
            <w:pPr>
              <w:jc w:val="both"/>
              <w:rPr>
                <w:rFonts w:ascii="Arial" w:hAnsi="Arial" w:cs="Arial"/>
                <w:b/>
                <w:color w:val="1F497D" w:themeColor="text2"/>
              </w:rPr>
            </w:pPr>
            <w:r w:rsidRPr="00F87A8C">
              <w:rPr>
                <w:rFonts w:ascii="Arial" w:hAnsi="Arial" w:cs="Arial"/>
                <w:b/>
                <w:color w:val="1F497D" w:themeColor="text2"/>
              </w:rPr>
              <w:t>Post</w:t>
            </w:r>
            <w:r w:rsidR="00033AED" w:rsidRPr="00F87A8C">
              <w:rPr>
                <w:rFonts w:ascii="Arial" w:hAnsi="Arial" w:cs="Arial"/>
                <w:b/>
                <w:color w:val="1F497D" w:themeColor="text2"/>
              </w:rPr>
              <w:t xml:space="preserve"> Title:</w:t>
            </w:r>
          </w:p>
          <w:p w14:paraId="198B8198" w14:textId="77777777" w:rsidR="00033AED" w:rsidRPr="00F87A8C" w:rsidRDefault="00033AED" w:rsidP="003919F9">
            <w:pPr>
              <w:jc w:val="both"/>
              <w:rPr>
                <w:rFonts w:ascii="Arial" w:hAnsi="Arial" w:cs="Arial"/>
                <w:b/>
                <w:color w:val="1F497D" w:themeColor="text2"/>
              </w:rPr>
            </w:pPr>
          </w:p>
        </w:tc>
        <w:tc>
          <w:tcPr>
            <w:tcW w:w="6379" w:type="dxa"/>
            <w:gridSpan w:val="2"/>
          </w:tcPr>
          <w:p w14:paraId="17F752FA" w14:textId="77777777" w:rsidR="00BA1A82" w:rsidRPr="00F87A8C" w:rsidRDefault="00BA1A82" w:rsidP="00872BF0">
            <w:pPr>
              <w:tabs>
                <w:tab w:val="left" w:pos="720"/>
                <w:tab w:val="left" w:pos="1440"/>
                <w:tab w:val="left" w:pos="2160"/>
                <w:tab w:val="left" w:pos="2880"/>
                <w:tab w:val="left" w:pos="3600"/>
                <w:tab w:val="left" w:pos="4320"/>
                <w:tab w:val="left" w:pos="5040"/>
                <w:tab w:val="left" w:pos="5760"/>
                <w:tab w:val="left" w:pos="6212"/>
              </w:tabs>
              <w:overflowPunct/>
              <w:autoSpaceDE/>
              <w:autoSpaceDN/>
              <w:adjustRightInd/>
              <w:jc w:val="both"/>
              <w:textAlignment w:val="auto"/>
              <w:rPr>
                <w:rFonts w:ascii="Arial" w:hAnsi="Arial" w:cs="Arial"/>
                <w:color w:val="000000" w:themeColor="text1"/>
              </w:rPr>
            </w:pPr>
          </w:p>
          <w:p w14:paraId="0637017D" w14:textId="77777777" w:rsidR="00BA1A82" w:rsidRPr="00F87A8C" w:rsidRDefault="00592D31" w:rsidP="00600D82">
            <w:pPr>
              <w:tabs>
                <w:tab w:val="left" w:pos="720"/>
                <w:tab w:val="left" w:pos="1440"/>
                <w:tab w:val="left" w:pos="2160"/>
                <w:tab w:val="left" w:pos="2880"/>
                <w:tab w:val="left" w:pos="3600"/>
                <w:tab w:val="left" w:pos="4320"/>
                <w:tab w:val="left" w:pos="5040"/>
                <w:tab w:val="left" w:pos="5760"/>
                <w:tab w:val="left" w:pos="6212"/>
              </w:tabs>
              <w:overflowPunct/>
              <w:autoSpaceDE/>
              <w:autoSpaceDN/>
              <w:adjustRightInd/>
              <w:jc w:val="both"/>
              <w:textAlignment w:val="auto"/>
              <w:rPr>
                <w:rFonts w:ascii="Arial" w:hAnsi="Arial" w:cs="Arial"/>
                <w:color w:val="000000" w:themeColor="text1"/>
              </w:rPr>
            </w:pPr>
            <w:r w:rsidRPr="00F87A8C">
              <w:rPr>
                <w:rFonts w:ascii="Arial" w:hAnsi="Arial" w:cs="Arial"/>
                <w:color w:val="000000" w:themeColor="text1"/>
              </w:rPr>
              <w:t xml:space="preserve">HR Services </w:t>
            </w:r>
            <w:r w:rsidR="00872BF0" w:rsidRPr="00F87A8C">
              <w:rPr>
                <w:rFonts w:ascii="Arial" w:hAnsi="Arial" w:cs="Arial"/>
                <w:color w:val="000000" w:themeColor="text1"/>
              </w:rPr>
              <w:t>Assistant</w:t>
            </w:r>
            <w:r w:rsidR="00872BF0" w:rsidRPr="00F87A8C">
              <w:rPr>
                <w:rFonts w:ascii="Arial" w:hAnsi="Arial" w:cs="Arial"/>
                <w:color w:val="000000" w:themeColor="text1"/>
              </w:rPr>
              <w:tab/>
            </w:r>
            <w:r w:rsidR="00600D82" w:rsidRPr="00F87A8C">
              <w:rPr>
                <w:rFonts w:ascii="Arial" w:hAnsi="Arial" w:cs="Arial"/>
                <w:color w:val="000000" w:themeColor="text1"/>
              </w:rPr>
              <w:t xml:space="preserve"> </w:t>
            </w:r>
          </w:p>
        </w:tc>
      </w:tr>
      <w:tr w:rsidR="004D2732" w:rsidRPr="00F87A8C" w14:paraId="23615176" w14:textId="77777777" w:rsidTr="00B95524">
        <w:tc>
          <w:tcPr>
            <w:tcW w:w="2376" w:type="dxa"/>
          </w:tcPr>
          <w:p w14:paraId="5A73454D" w14:textId="77777777" w:rsidR="004D2732" w:rsidRPr="00F87A8C" w:rsidRDefault="004D2732" w:rsidP="003919F9">
            <w:pPr>
              <w:jc w:val="both"/>
              <w:rPr>
                <w:rFonts w:ascii="Arial" w:hAnsi="Arial" w:cs="Arial"/>
                <w:b/>
                <w:color w:val="1F497D" w:themeColor="text2"/>
              </w:rPr>
            </w:pPr>
          </w:p>
          <w:p w14:paraId="133684C6" w14:textId="77777777" w:rsidR="004D2732" w:rsidRPr="00F87A8C" w:rsidRDefault="004D2732" w:rsidP="003919F9">
            <w:pPr>
              <w:jc w:val="both"/>
              <w:rPr>
                <w:rFonts w:ascii="Arial" w:hAnsi="Arial" w:cs="Arial"/>
                <w:b/>
                <w:color w:val="1F497D" w:themeColor="text2"/>
              </w:rPr>
            </w:pPr>
            <w:r w:rsidRPr="00F87A8C">
              <w:rPr>
                <w:rFonts w:ascii="Arial" w:hAnsi="Arial" w:cs="Arial"/>
                <w:b/>
                <w:color w:val="1F497D" w:themeColor="text2"/>
              </w:rPr>
              <w:t>Grade:</w:t>
            </w:r>
          </w:p>
          <w:p w14:paraId="2D9065B0" w14:textId="77777777" w:rsidR="004D2732" w:rsidRPr="00F87A8C" w:rsidRDefault="004D2732" w:rsidP="003919F9">
            <w:pPr>
              <w:jc w:val="both"/>
              <w:rPr>
                <w:rFonts w:ascii="Arial" w:hAnsi="Arial" w:cs="Arial"/>
                <w:b/>
                <w:color w:val="1F497D" w:themeColor="text2"/>
              </w:rPr>
            </w:pPr>
          </w:p>
        </w:tc>
        <w:tc>
          <w:tcPr>
            <w:tcW w:w="4536" w:type="dxa"/>
          </w:tcPr>
          <w:p w14:paraId="1799EEE6" w14:textId="77777777" w:rsidR="004D2732" w:rsidRPr="00F87A8C" w:rsidRDefault="004D2732" w:rsidP="00BA1A82">
            <w:pPr>
              <w:overflowPunct/>
              <w:autoSpaceDE/>
              <w:autoSpaceDN/>
              <w:adjustRightInd/>
              <w:contextualSpacing/>
              <w:jc w:val="both"/>
              <w:textAlignment w:val="auto"/>
              <w:rPr>
                <w:rFonts w:ascii="Arial" w:hAnsi="Arial" w:cs="Arial"/>
              </w:rPr>
            </w:pPr>
          </w:p>
          <w:p w14:paraId="076EBEDB" w14:textId="77777777" w:rsidR="004D2732" w:rsidRPr="00F87A8C" w:rsidRDefault="00562C83" w:rsidP="00BA1A82">
            <w:pPr>
              <w:overflowPunct/>
              <w:autoSpaceDE/>
              <w:autoSpaceDN/>
              <w:adjustRightInd/>
              <w:contextualSpacing/>
              <w:jc w:val="both"/>
              <w:textAlignment w:val="auto"/>
              <w:rPr>
                <w:rFonts w:ascii="Arial" w:hAnsi="Arial" w:cs="Arial"/>
              </w:rPr>
            </w:pPr>
            <w:r w:rsidRPr="00F87A8C">
              <w:rPr>
                <w:rFonts w:ascii="Arial" w:hAnsi="Arial" w:cs="Arial"/>
              </w:rPr>
              <w:t>LC 4</w:t>
            </w:r>
            <w:r w:rsidR="00B95524" w:rsidRPr="00F87A8C">
              <w:rPr>
                <w:rFonts w:ascii="Arial" w:hAnsi="Arial" w:cs="Arial"/>
              </w:rPr>
              <w:t xml:space="preserve"> – </w:t>
            </w:r>
            <w:r w:rsidRPr="00F87A8C">
              <w:rPr>
                <w:rFonts w:ascii="Arial" w:hAnsi="Arial" w:cs="Arial"/>
              </w:rPr>
              <w:t>5</w:t>
            </w:r>
            <w:r w:rsidR="00B95524" w:rsidRPr="00F87A8C">
              <w:rPr>
                <w:rFonts w:ascii="Arial" w:hAnsi="Arial" w:cs="Arial"/>
              </w:rPr>
              <w:t xml:space="preserve"> (Progression arrangements apply)</w:t>
            </w:r>
          </w:p>
        </w:tc>
        <w:tc>
          <w:tcPr>
            <w:tcW w:w="1843" w:type="dxa"/>
          </w:tcPr>
          <w:p w14:paraId="3E9C8E1B" w14:textId="77777777" w:rsidR="004D2732" w:rsidRPr="00F87A8C" w:rsidRDefault="004D2732" w:rsidP="003919F9">
            <w:pPr>
              <w:jc w:val="both"/>
              <w:rPr>
                <w:rFonts w:ascii="Arial" w:hAnsi="Arial" w:cs="Arial"/>
              </w:rPr>
            </w:pPr>
          </w:p>
          <w:p w14:paraId="170484A4" w14:textId="77777777" w:rsidR="004D2732" w:rsidRPr="00F87A8C" w:rsidRDefault="004D2732" w:rsidP="00562C83">
            <w:pPr>
              <w:rPr>
                <w:rFonts w:ascii="Arial" w:hAnsi="Arial" w:cs="Arial"/>
                <w:b/>
              </w:rPr>
            </w:pPr>
            <w:r w:rsidRPr="00F87A8C">
              <w:rPr>
                <w:rFonts w:ascii="Arial" w:hAnsi="Arial" w:cs="Arial"/>
                <w:b/>
              </w:rPr>
              <w:t xml:space="preserve">JE: </w:t>
            </w:r>
            <w:r w:rsidR="00562C83" w:rsidRPr="00F87A8C">
              <w:rPr>
                <w:rFonts w:ascii="Arial" w:hAnsi="Arial" w:cs="Arial"/>
                <w:b/>
              </w:rPr>
              <w:t>1862</w:t>
            </w:r>
          </w:p>
        </w:tc>
      </w:tr>
      <w:tr w:rsidR="00033AED" w:rsidRPr="00F87A8C" w14:paraId="37CF9ACC" w14:textId="77777777" w:rsidTr="000E1E6C">
        <w:tc>
          <w:tcPr>
            <w:tcW w:w="2376" w:type="dxa"/>
          </w:tcPr>
          <w:p w14:paraId="677ED316" w14:textId="77777777" w:rsidR="00033AED" w:rsidRPr="00F87A8C" w:rsidRDefault="00033AED" w:rsidP="003919F9">
            <w:pPr>
              <w:jc w:val="both"/>
              <w:rPr>
                <w:rFonts w:ascii="Arial" w:hAnsi="Arial" w:cs="Arial"/>
                <w:b/>
                <w:color w:val="1F497D" w:themeColor="text2"/>
              </w:rPr>
            </w:pPr>
          </w:p>
          <w:p w14:paraId="0774EE2E" w14:textId="77777777" w:rsidR="00033AED" w:rsidRPr="00F87A8C" w:rsidRDefault="003919F9" w:rsidP="003919F9">
            <w:pPr>
              <w:jc w:val="both"/>
              <w:rPr>
                <w:rFonts w:ascii="Arial" w:hAnsi="Arial" w:cs="Arial"/>
                <w:b/>
                <w:color w:val="1F497D" w:themeColor="text2"/>
              </w:rPr>
            </w:pPr>
            <w:r w:rsidRPr="00F87A8C">
              <w:rPr>
                <w:rFonts w:ascii="Arial" w:hAnsi="Arial" w:cs="Arial"/>
                <w:b/>
                <w:color w:val="1F497D" w:themeColor="text2"/>
              </w:rPr>
              <w:t>Location:</w:t>
            </w:r>
          </w:p>
        </w:tc>
        <w:tc>
          <w:tcPr>
            <w:tcW w:w="6379" w:type="dxa"/>
            <w:gridSpan w:val="2"/>
          </w:tcPr>
          <w:p w14:paraId="2BE1FF81" w14:textId="77777777" w:rsidR="00FD69AE" w:rsidRPr="00F87A8C" w:rsidRDefault="00FD69AE" w:rsidP="00BA1A82">
            <w:pPr>
              <w:overflowPunct/>
              <w:autoSpaceDE/>
              <w:autoSpaceDN/>
              <w:adjustRightInd/>
              <w:contextualSpacing/>
              <w:jc w:val="both"/>
              <w:textAlignment w:val="auto"/>
              <w:rPr>
                <w:rFonts w:ascii="Arial" w:hAnsi="Arial" w:cs="Arial"/>
                <w:color w:val="000000" w:themeColor="text1"/>
              </w:rPr>
            </w:pPr>
          </w:p>
          <w:p w14:paraId="1813B276" w14:textId="77777777" w:rsidR="00033AED" w:rsidRPr="00F87A8C" w:rsidRDefault="003964F9" w:rsidP="00BA1A82">
            <w:pPr>
              <w:overflowPunct/>
              <w:autoSpaceDE/>
              <w:autoSpaceDN/>
              <w:adjustRightInd/>
              <w:contextualSpacing/>
              <w:jc w:val="both"/>
              <w:textAlignment w:val="auto"/>
              <w:rPr>
                <w:rFonts w:ascii="Arial" w:hAnsi="Arial" w:cs="Arial"/>
                <w:color w:val="000000" w:themeColor="text1"/>
              </w:rPr>
            </w:pPr>
            <w:r w:rsidRPr="00F87A8C">
              <w:rPr>
                <w:rFonts w:ascii="Arial" w:hAnsi="Arial" w:cs="Arial"/>
                <w:color w:val="000000" w:themeColor="text1"/>
              </w:rPr>
              <w:t xml:space="preserve">Human Resources </w:t>
            </w:r>
            <w:r w:rsidR="00872BF0" w:rsidRPr="00F87A8C">
              <w:rPr>
                <w:rFonts w:ascii="Arial" w:hAnsi="Arial" w:cs="Arial"/>
                <w:color w:val="000000" w:themeColor="text1"/>
              </w:rPr>
              <w:t>HQ</w:t>
            </w:r>
          </w:p>
          <w:p w14:paraId="46B20DFE" w14:textId="77777777" w:rsidR="00BA1A82" w:rsidRPr="00F87A8C" w:rsidRDefault="00BA1A82" w:rsidP="00BA1A82">
            <w:pPr>
              <w:overflowPunct/>
              <w:autoSpaceDE/>
              <w:autoSpaceDN/>
              <w:adjustRightInd/>
              <w:contextualSpacing/>
              <w:jc w:val="both"/>
              <w:textAlignment w:val="auto"/>
              <w:rPr>
                <w:rFonts w:ascii="Arial" w:hAnsi="Arial" w:cs="Arial"/>
                <w:color w:val="000000" w:themeColor="text1"/>
              </w:rPr>
            </w:pPr>
          </w:p>
        </w:tc>
      </w:tr>
      <w:tr w:rsidR="00033AED" w:rsidRPr="00F87A8C" w14:paraId="4FB334EF" w14:textId="77777777" w:rsidTr="000E1E6C">
        <w:tc>
          <w:tcPr>
            <w:tcW w:w="2376" w:type="dxa"/>
          </w:tcPr>
          <w:p w14:paraId="32724F90" w14:textId="77777777" w:rsidR="00033AED" w:rsidRPr="00F87A8C" w:rsidRDefault="00033AED" w:rsidP="003919F9">
            <w:pPr>
              <w:jc w:val="both"/>
              <w:rPr>
                <w:rFonts w:ascii="Arial" w:hAnsi="Arial" w:cs="Arial"/>
                <w:b/>
                <w:color w:val="1F497D" w:themeColor="text2"/>
              </w:rPr>
            </w:pPr>
          </w:p>
          <w:p w14:paraId="66631DC7" w14:textId="77777777" w:rsidR="00033AED" w:rsidRPr="00F87A8C" w:rsidRDefault="00033AED" w:rsidP="003919F9">
            <w:pPr>
              <w:jc w:val="both"/>
              <w:rPr>
                <w:rFonts w:ascii="Arial" w:hAnsi="Arial" w:cs="Arial"/>
                <w:b/>
                <w:color w:val="1F497D" w:themeColor="text2"/>
              </w:rPr>
            </w:pPr>
            <w:r w:rsidRPr="00F87A8C">
              <w:rPr>
                <w:rFonts w:ascii="Arial" w:hAnsi="Arial" w:cs="Arial"/>
                <w:b/>
                <w:color w:val="1F497D" w:themeColor="text2"/>
              </w:rPr>
              <w:t>Responsible to:</w:t>
            </w:r>
          </w:p>
        </w:tc>
        <w:tc>
          <w:tcPr>
            <w:tcW w:w="6379" w:type="dxa"/>
            <w:gridSpan w:val="2"/>
          </w:tcPr>
          <w:p w14:paraId="037A4CAA" w14:textId="77777777" w:rsidR="00BA1A82" w:rsidRPr="00F87A8C" w:rsidRDefault="00BA1A82" w:rsidP="00BA1A82">
            <w:pPr>
              <w:overflowPunct/>
              <w:autoSpaceDE/>
              <w:autoSpaceDN/>
              <w:adjustRightInd/>
              <w:contextualSpacing/>
              <w:jc w:val="both"/>
              <w:textAlignment w:val="auto"/>
              <w:rPr>
                <w:rFonts w:ascii="Arial" w:hAnsi="Arial" w:cs="Arial"/>
                <w:color w:val="000000" w:themeColor="text1"/>
              </w:rPr>
            </w:pPr>
          </w:p>
          <w:p w14:paraId="05DBC26B" w14:textId="77777777" w:rsidR="00E22978" w:rsidRPr="00F87A8C" w:rsidRDefault="00FD69AE" w:rsidP="00BA1A82">
            <w:pPr>
              <w:overflowPunct/>
              <w:autoSpaceDE/>
              <w:autoSpaceDN/>
              <w:adjustRightInd/>
              <w:contextualSpacing/>
              <w:jc w:val="both"/>
              <w:textAlignment w:val="auto"/>
              <w:rPr>
                <w:rFonts w:ascii="Arial" w:hAnsi="Arial" w:cs="Arial"/>
                <w:color w:val="000000" w:themeColor="text1"/>
              </w:rPr>
            </w:pPr>
            <w:r w:rsidRPr="00F87A8C">
              <w:rPr>
                <w:rFonts w:ascii="Arial" w:hAnsi="Arial" w:cs="Arial"/>
                <w:color w:val="000000" w:themeColor="text1"/>
              </w:rPr>
              <w:t>HR Services Officer</w:t>
            </w:r>
          </w:p>
          <w:p w14:paraId="5ABE403C" w14:textId="77777777" w:rsidR="00033AED" w:rsidRPr="00F87A8C" w:rsidRDefault="00872BF0" w:rsidP="00BA1A82">
            <w:pPr>
              <w:overflowPunct/>
              <w:autoSpaceDE/>
              <w:autoSpaceDN/>
              <w:adjustRightInd/>
              <w:contextualSpacing/>
              <w:jc w:val="both"/>
              <w:textAlignment w:val="auto"/>
              <w:rPr>
                <w:rFonts w:ascii="Arial" w:hAnsi="Arial" w:cs="Arial"/>
                <w:color w:val="000000" w:themeColor="text1"/>
              </w:rPr>
            </w:pPr>
            <w:r w:rsidRPr="00F87A8C">
              <w:rPr>
                <w:rFonts w:ascii="Arial" w:hAnsi="Arial" w:cs="Arial"/>
                <w:color w:val="000000" w:themeColor="text1"/>
              </w:rPr>
              <w:tab/>
            </w:r>
          </w:p>
        </w:tc>
      </w:tr>
    </w:tbl>
    <w:p w14:paraId="29028752" w14:textId="77777777" w:rsidR="00751119" w:rsidRPr="00F87A8C" w:rsidRDefault="00751119">
      <w:pPr>
        <w:rPr>
          <w:rFonts w:ascii="Arial" w:hAnsi="Arial" w:cs="Arial"/>
          <w:sz w:val="22"/>
          <w:szCs w:val="22"/>
        </w:rPr>
      </w:pPr>
    </w:p>
    <w:p w14:paraId="610E2E1A" w14:textId="77777777" w:rsidR="00F87A8C" w:rsidRPr="00F87A8C" w:rsidRDefault="00F87A8C">
      <w:pPr>
        <w:rPr>
          <w:rFonts w:ascii="Arial" w:hAnsi="Arial" w:cs="Arial"/>
          <w:sz w:val="22"/>
          <w:szCs w:val="22"/>
        </w:rPr>
      </w:pPr>
    </w:p>
    <w:tbl>
      <w:tblPr>
        <w:tblStyle w:val="TableGrid"/>
        <w:tblW w:w="8755" w:type="dxa"/>
        <w:tblInd w:w="0" w:type="dxa"/>
        <w:tblLook w:val="04A0" w:firstRow="1" w:lastRow="0" w:firstColumn="1" w:lastColumn="0" w:noHBand="0" w:noVBand="1"/>
      </w:tblPr>
      <w:tblGrid>
        <w:gridCol w:w="8755"/>
      </w:tblGrid>
      <w:tr w:rsidR="00751119" w:rsidRPr="00F87A8C" w14:paraId="6D96210C" w14:textId="77777777" w:rsidTr="00751119">
        <w:tc>
          <w:tcPr>
            <w:tcW w:w="8755" w:type="dxa"/>
            <w:shd w:val="clear" w:color="auto" w:fill="4F81BD" w:themeFill="accent1"/>
          </w:tcPr>
          <w:p w14:paraId="780B8910" w14:textId="77777777" w:rsidR="00751119" w:rsidRPr="00F87A8C" w:rsidRDefault="00751119">
            <w:pPr>
              <w:rPr>
                <w:rFonts w:ascii="Arial" w:hAnsi="Arial" w:cs="Arial"/>
                <w:b/>
              </w:rPr>
            </w:pPr>
            <w:r w:rsidRPr="00F87A8C">
              <w:rPr>
                <w:rFonts w:ascii="Arial" w:hAnsi="Arial" w:cs="Arial"/>
                <w:b/>
                <w:color w:val="FFFFFF" w:themeColor="background1"/>
              </w:rPr>
              <w:t>Job Purpose:</w:t>
            </w:r>
          </w:p>
        </w:tc>
      </w:tr>
      <w:tr w:rsidR="00751119" w:rsidRPr="00F87A8C" w14:paraId="42D6FC69" w14:textId="77777777" w:rsidTr="00751119">
        <w:tc>
          <w:tcPr>
            <w:tcW w:w="8755" w:type="dxa"/>
          </w:tcPr>
          <w:p w14:paraId="337EBB7A" w14:textId="77777777" w:rsidR="00F87A8C" w:rsidRPr="00F87A8C" w:rsidRDefault="00F87A8C" w:rsidP="00FD69AE">
            <w:pPr>
              <w:pStyle w:val="Default"/>
              <w:ind w:left="22" w:hanging="22"/>
              <w:rPr>
                <w:color w:val="000000" w:themeColor="text1"/>
                <w:sz w:val="22"/>
                <w:szCs w:val="22"/>
              </w:rPr>
            </w:pPr>
          </w:p>
          <w:p w14:paraId="1FEB0360" w14:textId="77777777" w:rsidR="00E20581" w:rsidRPr="00F87A8C" w:rsidRDefault="004545C6" w:rsidP="00F11CD2">
            <w:pPr>
              <w:pStyle w:val="Default"/>
              <w:ind w:left="22" w:hanging="22"/>
              <w:jc w:val="both"/>
              <w:rPr>
                <w:color w:val="000000" w:themeColor="text1"/>
                <w:sz w:val="22"/>
                <w:szCs w:val="22"/>
              </w:rPr>
            </w:pPr>
            <w:r w:rsidRPr="00F87A8C">
              <w:rPr>
                <w:color w:val="000000" w:themeColor="text1"/>
                <w:sz w:val="22"/>
                <w:szCs w:val="22"/>
              </w:rPr>
              <w:t>To be responsible for delivering</w:t>
            </w:r>
            <w:r w:rsidR="00FD69AE" w:rsidRPr="00F87A8C">
              <w:rPr>
                <w:color w:val="000000" w:themeColor="text1"/>
                <w:sz w:val="22"/>
                <w:szCs w:val="22"/>
              </w:rPr>
              <w:t xml:space="preserve"> </w:t>
            </w:r>
            <w:r w:rsidR="000C6B4D" w:rsidRPr="00F87A8C">
              <w:rPr>
                <w:color w:val="000000" w:themeColor="text1"/>
                <w:sz w:val="22"/>
                <w:szCs w:val="22"/>
              </w:rPr>
              <w:t xml:space="preserve">a quality of service to applicants applying for roles within the Constabulary both internally and externally. </w:t>
            </w:r>
          </w:p>
          <w:p w14:paraId="15ED3B5D" w14:textId="77777777" w:rsidR="00E20581" w:rsidRPr="00F87A8C" w:rsidRDefault="00E20581" w:rsidP="00F11CD2">
            <w:pPr>
              <w:pStyle w:val="Default"/>
              <w:ind w:left="22" w:hanging="22"/>
              <w:jc w:val="both"/>
              <w:rPr>
                <w:color w:val="000000" w:themeColor="text1"/>
                <w:sz w:val="22"/>
                <w:szCs w:val="22"/>
              </w:rPr>
            </w:pPr>
          </w:p>
          <w:p w14:paraId="490B2F2F" w14:textId="77777777" w:rsidR="000C6B4D" w:rsidRPr="00F87A8C" w:rsidRDefault="00E20581" w:rsidP="00F11CD2">
            <w:pPr>
              <w:pStyle w:val="Default"/>
              <w:ind w:left="22" w:hanging="22"/>
              <w:jc w:val="both"/>
              <w:rPr>
                <w:color w:val="000000" w:themeColor="text1"/>
                <w:sz w:val="22"/>
                <w:szCs w:val="22"/>
              </w:rPr>
            </w:pPr>
            <w:r w:rsidRPr="00F87A8C">
              <w:rPr>
                <w:color w:val="000000" w:themeColor="text1"/>
                <w:sz w:val="22"/>
                <w:szCs w:val="22"/>
              </w:rPr>
              <w:t>To</w:t>
            </w:r>
            <w:r w:rsidR="003964F9" w:rsidRPr="00F87A8C">
              <w:rPr>
                <w:color w:val="000000" w:themeColor="text1"/>
                <w:sz w:val="22"/>
                <w:szCs w:val="22"/>
              </w:rPr>
              <w:t xml:space="preserve"> deliver </w:t>
            </w:r>
            <w:r w:rsidR="000C6B4D" w:rsidRPr="00F87A8C">
              <w:rPr>
                <w:color w:val="000000" w:themeColor="text1"/>
                <w:sz w:val="22"/>
                <w:szCs w:val="22"/>
              </w:rPr>
              <w:t>all elements of recruitment</w:t>
            </w:r>
            <w:r w:rsidR="00454E42" w:rsidRPr="00F87A8C">
              <w:rPr>
                <w:color w:val="000000" w:themeColor="text1"/>
                <w:sz w:val="22"/>
                <w:szCs w:val="22"/>
              </w:rPr>
              <w:t>/ promotion</w:t>
            </w:r>
            <w:r w:rsidR="000C6B4D" w:rsidRPr="00F87A8C">
              <w:rPr>
                <w:color w:val="000000" w:themeColor="text1"/>
                <w:sz w:val="22"/>
                <w:szCs w:val="22"/>
              </w:rPr>
              <w:t xml:space="preserve"> processes for officers, staff, agency and volunteers. </w:t>
            </w:r>
          </w:p>
          <w:p w14:paraId="4D1DF417" w14:textId="77777777" w:rsidR="004545C6" w:rsidRPr="00F87A8C" w:rsidRDefault="004545C6" w:rsidP="00F11CD2">
            <w:pPr>
              <w:pStyle w:val="Default"/>
              <w:ind w:left="22" w:hanging="22"/>
              <w:jc w:val="both"/>
              <w:rPr>
                <w:color w:val="000000" w:themeColor="text1"/>
                <w:sz w:val="22"/>
                <w:szCs w:val="22"/>
              </w:rPr>
            </w:pPr>
          </w:p>
          <w:p w14:paraId="112A0447" w14:textId="77777777" w:rsidR="004545C6" w:rsidRPr="00F87A8C" w:rsidRDefault="00E20581" w:rsidP="00F11CD2">
            <w:pPr>
              <w:pStyle w:val="Default"/>
              <w:ind w:left="22" w:hanging="22"/>
              <w:jc w:val="both"/>
              <w:rPr>
                <w:color w:val="000000" w:themeColor="text1"/>
                <w:sz w:val="22"/>
                <w:szCs w:val="22"/>
              </w:rPr>
            </w:pPr>
            <w:r w:rsidRPr="00F87A8C">
              <w:rPr>
                <w:color w:val="000000" w:themeColor="text1"/>
                <w:sz w:val="22"/>
                <w:szCs w:val="22"/>
              </w:rPr>
              <w:t>To provide</w:t>
            </w:r>
            <w:r w:rsidR="004545C6" w:rsidRPr="00F87A8C">
              <w:rPr>
                <w:color w:val="000000" w:themeColor="text1"/>
                <w:sz w:val="22"/>
                <w:szCs w:val="22"/>
              </w:rPr>
              <w:t xml:space="preserve"> </w:t>
            </w:r>
            <w:r w:rsidRPr="00F87A8C">
              <w:rPr>
                <w:color w:val="000000" w:themeColor="text1"/>
                <w:sz w:val="22"/>
                <w:szCs w:val="22"/>
              </w:rPr>
              <w:t xml:space="preserve">accurate and timely </w:t>
            </w:r>
            <w:r w:rsidR="004545C6" w:rsidRPr="00F87A8C">
              <w:rPr>
                <w:color w:val="000000" w:themeColor="text1"/>
                <w:sz w:val="22"/>
                <w:szCs w:val="22"/>
              </w:rPr>
              <w:t xml:space="preserve">administration of </w:t>
            </w:r>
            <w:r w:rsidR="000C6B4D" w:rsidRPr="00F87A8C">
              <w:rPr>
                <w:color w:val="000000" w:themeColor="text1"/>
                <w:sz w:val="22"/>
                <w:szCs w:val="22"/>
              </w:rPr>
              <w:t>Flexible working</w:t>
            </w:r>
            <w:r w:rsidR="004545C6" w:rsidRPr="00F87A8C">
              <w:rPr>
                <w:color w:val="000000" w:themeColor="text1"/>
                <w:sz w:val="22"/>
                <w:szCs w:val="22"/>
              </w:rPr>
              <w:t xml:space="preserve"> applications focusing on Customer Service</w:t>
            </w:r>
          </w:p>
          <w:p w14:paraId="13F2DD2E" w14:textId="77777777" w:rsidR="004545C6" w:rsidRPr="00F87A8C" w:rsidRDefault="004545C6" w:rsidP="00F11CD2">
            <w:pPr>
              <w:pStyle w:val="Default"/>
              <w:ind w:left="22" w:hanging="22"/>
              <w:jc w:val="both"/>
              <w:rPr>
                <w:color w:val="000000" w:themeColor="text1"/>
                <w:sz w:val="22"/>
                <w:szCs w:val="22"/>
              </w:rPr>
            </w:pPr>
          </w:p>
          <w:p w14:paraId="671BE8D4" w14:textId="77777777" w:rsidR="004545C6" w:rsidRPr="00F87A8C" w:rsidRDefault="004545C6" w:rsidP="00F11CD2">
            <w:pPr>
              <w:pStyle w:val="Default"/>
              <w:ind w:left="22" w:hanging="22"/>
              <w:jc w:val="both"/>
              <w:rPr>
                <w:color w:val="000000" w:themeColor="text1"/>
                <w:sz w:val="22"/>
                <w:szCs w:val="22"/>
              </w:rPr>
            </w:pPr>
            <w:r w:rsidRPr="00F87A8C">
              <w:rPr>
                <w:color w:val="000000" w:themeColor="text1"/>
                <w:sz w:val="22"/>
                <w:szCs w:val="22"/>
              </w:rPr>
              <w:t>Answering and making calls to internal and external customers about Recruitment and Flexible working processes</w:t>
            </w:r>
            <w:r w:rsidR="00E20581" w:rsidRPr="00F87A8C">
              <w:rPr>
                <w:color w:val="000000" w:themeColor="text1"/>
                <w:sz w:val="22"/>
                <w:szCs w:val="22"/>
              </w:rPr>
              <w:t>, ensuring that consistent excellent customer care and communication skills are used</w:t>
            </w:r>
          </w:p>
          <w:p w14:paraId="34BFF2EB" w14:textId="77777777" w:rsidR="004545C6" w:rsidRPr="00F87A8C" w:rsidRDefault="004545C6" w:rsidP="004545C6">
            <w:pPr>
              <w:pStyle w:val="Default"/>
              <w:ind w:left="22" w:hanging="22"/>
              <w:rPr>
                <w:sz w:val="22"/>
                <w:szCs w:val="22"/>
              </w:rPr>
            </w:pPr>
          </w:p>
        </w:tc>
      </w:tr>
    </w:tbl>
    <w:p w14:paraId="4C9E1638" w14:textId="77777777" w:rsidR="00872BF0" w:rsidRPr="00F87A8C" w:rsidRDefault="00872BF0">
      <w:pPr>
        <w:rPr>
          <w:rFonts w:ascii="Arial" w:hAnsi="Arial" w:cs="Arial"/>
          <w:sz w:val="22"/>
          <w:szCs w:val="22"/>
        </w:rPr>
      </w:pPr>
    </w:p>
    <w:p w14:paraId="67C74685" w14:textId="77777777" w:rsidR="00F87A8C" w:rsidRPr="00F87A8C" w:rsidRDefault="00F87A8C">
      <w:pPr>
        <w:rPr>
          <w:rFonts w:ascii="Arial" w:hAnsi="Arial" w:cs="Arial"/>
          <w:sz w:val="22"/>
          <w:szCs w:val="22"/>
        </w:rPr>
      </w:pPr>
    </w:p>
    <w:tbl>
      <w:tblPr>
        <w:tblStyle w:val="TableGrid"/>
        <w:tblW w:w="8755" w:type="dxa"/>
        <w:tblInd w:w="0" w:type="dxa"/>
        <w:tblLook w:val="04A0" w:firstRow="1" w:lastRow="0" w:firstColumn="1" w:lastColumn="0" w:noHBand="0" w:noVBand="1"/>
      </w:tblPr>
      <w:tblGrid>
        <w:gridCol w:w="8755"/>
      </w:tblGrid>
      <w:tr w:rsidR="00EF3C07" w:rsidRPr="00F87A8C" w14:paraId="2CB795B0" w14:textId="77777777" w:rsidTr="00EF3C07">
        <w:tc>
          <w:tcPr>
            <w:tcW w:w="8755" w:type="dxa"/>
            <w:shd w:val="clear" w:color="auto" w:fill="4F81BD" w:themeFill="accent1"/>
          </w:tcPr>
          <w:p w14:paraId="62E956E6" w14:textId="77777777" w:rsidR="00EF3C07" w:rsidRPr="00F87A8C" w:rsidRDefault="00EF3C07" w:rsidP="00EF3C07">
            <w:pPr>
              <w:rPr>
                <w:rFonts w:ascii="Arial" w:hAnsi="Arial" w:cs="Arial"/>
                <w:b/>
              </w:rPr>
            </w:pPr>
            <w:r w:rsidRPr="00F87A8C">
              <w:rPr>
                <w:rFonts w:ascii="Arial" w:hAnsi="Arial" w:cs="Arial"/>
                <w:b/>
                <w:color w:val="FFFFFF" w:themeColor="background1"/>
              </w:rPr>
              <w:t>Key Responsibilities:</w:t>
            </w:r>
          </w:p>
        </w:tc>
      </w:tr>
      <w:tr w:rsidR="00EF3C07" w:rsidRPr="00F87A8C" w14:paraId="42CFE2BC" w14:textId="77777777" w:rsidTr="00EF3C07">
        <w:tc>
          <w:tcPr>
            <w:tcW w:w="8755" w:type="dxa"/>
          </w:tcPr>
          <w:p w14:paraId="19F65C81" w14:textId="77777777" w:rsidR="00F87A8C" w:rsidRPr="00F87A8C" w:rsidRDefault="00F87A8C" w:rsidP="000E1E6C">
            <w:pPr>
              <w:rPr>
                <w:rFonts w:ascii="Arial" w:hAnsi="Arial" w:cs="Arial"/>
                <w:b/>
                <w:lang w:eastAsia="en-GB"/>
              </w:rPr>
            </w:pPr>
          </w:p>
          <w:p w14:paraId="1B4772FE" w14:textId="77777777" w:rsidR="00EF3C07" w:rsidRPr="00F87A8C" w:rsidRDefault="00A3019D" w:rsidP="000E1E6C">
            <w:pPr>
              <w:rPr>
                <w:rFonts w:ascii="Arial" w:hAnsi="Arial" w:cs="Arial"/>
              </w:rPr>
            </w:pPr>
            <w:r w:rsidRPr="00F87A8C">
              <w:rPr>
                <w:rFonts w:ascii="Arial" w:hAnsi="Arial" w:cs="Arial"/>
                <w:b/>
                <w:lang w:eastAsia="en-GB"/>
              </w:rPr>
              <w:t>This is not a comprehensive list of all the tasks which may be required of the post holder. It is illustrative of the general nature and level of responsibility of the work to be undertaken.</w:t>
            </w:r>
          </w:p>
          <w:p w14:paraId="1F13419C" w14:textId="77777777" w:rsidR="00A3019D" w:rsidRPr="00F87A8C" w:rsidRDefault="00A3019D" w:rsidP="000E1E6C">
            <w:pPr>
              <w:rPr>
                <w:rFonts w:ascii="Arial" w:hAnsi="Arial" w:cs="Arial"/>
              </w:rPr>
            </w:pPr>
          </w:p>
          <w:p w14:paraId="40C8AE27" w14:textId="77777777" w:rsidR="00454E42" w:rsidRPr="00F87A8C" w:rsidRDefault="003964F9" w:rsidP="00774E47">
            <w:pPr>
              <w:pStyle w:val="Default"/>
              <w:numPr>
                <w:ilvl w:val="0"/>
                <w:numId w:val="7"/>
              </w:numPr>
              <w:jc w:val="both"/>
              <w:rPr>
                <w:color w:val="000000" w:themeColor="text1"/>
                <w:sz w:val="22"/>
                <w:szCs w:val="22"/>
              </w:rPr>
            </w:pPr>
            <w:r w:rsidRPr="00F87A8C">
              <w:rPr>
                <w:color w:val="000000" w:themeColor="text1"/>
                <w:sz w:val="22"/>
                <w:szCs w:val="22"/>
              </w:rPr>
              <w:t xml:space="preserve">Assist </w:t>
            </w:r>
            <w:r w:rsidR="00872BF0" w:rsidRPr="00F87A8C">
              <w:rPr>
                <w:color w:val="000000" w:themeColor="text1"/>
                <w:sz w:val="22"/>
                <w:szCs w:val="22"/>
              </w:rPr>
              <w:t>in the delivery of a customer focused administrative service ensuring that the Constabulary meets all HR priori</w:t>
            </w:r>
            <w:r w:rsidR="00454E42" w:rsidRPr="00F87A8C">
              <w:rPr>
                <w:color w:val="000000" w:themeColor="text1"/>
                <w:sz w:val="22"/>
                <w:szCs w:val="22"/>
              </w:rPr>
              <w:t>ties in relation to Recruitment</w:t>
            </w:r>
            <w:r w:rsidR="004D5FB0" w:rsidRPr="00F87A8C">
              <w:rPr>
                <w:color w:val="000000" w:themeColor="text1"/>
                <w:sz w:val="22"/>
                <w:szCs w:val="22"/>
              </w:rPr>
              <w:t xml:space="preserve"> and Flexible Working</w:t>
            </w:r>
          </w:p>
          <w:p w14:paraId="6DCDD5A6" w14:textId="77777777" w:rsidR="008C53AB" w:rsidRPr="00F87A8C" w:rsidRDefault="008C53AB" w:rsidP="00A4758F">
            <w:pPr>
              <w:pStyle w:val="Default"/>
              <w:ind w:left="360"/>
              <w:jc w:val="both"/>
              <w:rPr>
                <w:color w:val="000000" w:themeColor="text1"/>
                <w:sz w:val="22"/>
                <w:szCs w:val="22"/>
              </w:rPr>
            </w:pPr>
          </w:p>
          <w:p w14:paraId="0C8A2616" w14:textId="77777777" w:rsidR="008C53AB" w:rsidRPr="00F87A8C" w:rsidRDefault="00454E42" w:rsidP="00A4758F">
            <w:pPr>
              <w:pStyle w:val="Default"/>
              <w:numPr>
                <w:ilvl w:val="0"/>
                <w:numId w:val="4"/>
              </w:numPr>
              <w:jc w:val="both"/>
              <w:rPr>
                <w:color w:val="000000" w:themeColor="text1"/>
                <w:sz w:val="22"/>
                <w:szCs w:val="22"/>
              </w:rPr>
            </w:pPr>
            <w:r w:rsidRPr="00F87A8C">
              <w:rPr>
                <w:color w:val="000000" w:themeColor="text1"/>
                <w:sz w:val="22"/>
                <w:szCs w:val="22"/>
              </w:rPr>
              <w:t xml:space="preserve"> </w:t>
            </w:r>
            <w:r w:rsidR="008C53AB" w:rsidRPr="00F87A8C">
              <w:rPr>
                <w:color w:val="000000" w:themeColor="text1"/>
                <w:sz w:val="22"/>
                <w:szCs w:val="22"/>
              </w:rPr>
              <w:t xml:space="preserve">Deal with internal and external enquiries by telephone, correspondence or personal contact and to liaise with divisions and departments, staff associations and external organisations as required. </w:t>
            </w:r>
          </w:p>
          <w:p w14:paraId="2AE3D94F" w14:textId="77777777" w:rsidR="008C53AB" w:rsidRPr="00F87A8C" w:rsidRDefault="008C53AB" w:rsidP="00A4758F">
            <w:pPr>
              <w:pStyle w:val="ListParagraph"/>
              <w:jc w:val="both"/>
              <w:rPr>
                <w:rFonts w:ascii="Arial" w:hAnsi="Arial" w:cs="Arial"/>
                <w:color w:val="000000" w:themeColor="text1"/>
              </w:rPr>
            </w:pPr>
          </w:p>
          <w:p w14:paraId="021471D6" w14:textId="77777777" w:rsidR="008C53AB" w:rsidRPr="00F87A8C" w:rsidRDefault="008C53AB" w:rsidP="00A4758F">
            <w:pPr>
              <w:pStyle w:val="Default"/>
              <w:numPr>
                <w:ilvl w:val="0"/>
                <w:numId w:val="4"/>
              </w:numPr>
              <w:jc w:val="both"/>
              <w:rPr>
                <w:color w:val="000000" w:themeColor="text1"/>
                <w:sz w:val="22"/>
                <w:szCs w:val="22"/>
              </w:rPr>
            </w:pPr>
            <w:r w:rsidRPr="00F87A8C">
              <w:rPr>
                <w:color w:val="000000" w:themeColor="text1"/>
                <w:sz w:val="22"/>
                <w:szCs w:val="22"/>
              </w:rPr>
              <w:t>Assist in the development and implementation of Human Resources systems and administrative procedures to facilitate effective and efficient working practices.</w:t>
            </w:r>
          </w:p>
          <w:p w14:paraId="655FD2D1" w14:textId="77777777" w:rsidR="008C53AB" w:rsidRPr="00F87A8C" w:rsidRDefault="008C53AB" w:rsidP="00A4758F">
            <w:pPr>
              <w:pStyle w:val="ListParagraph"/>
              <w:jc w:val="both"/>
              <w:rPr>
                <w:rFonts w:ascii="Arial" w:hAnsi="Arial" w:cs="Arial"/>
                <w:color w:val="000000" w:themeColor="text1"/>
              </w:rPr>
            </w:pPr>
          </w:p>
          <w:p w14:paraId="28277EFC" w14:textId="77777777" w:rsidR="008C53AB" w:rsidRPr="00F87A8C" w:rsidRDefault="008C53AB" w:rsidP="00A4758F">
            <w:pPr>
              <w:pStyle w:val="Default"/>
              <w:numPr>
                <w:ilvl w:val="0"/>
                <w:numId w:val="4"/>
              </w:numPr>
              <w:jc w:val="both"/>
              <w:rPr>
                <w:color w:val="000000" w:themeColor="text1"/>
                <w:sz w:val="22"/>
                <w:szCs w:val="22"/>
              </w:rPr>
            </w:pPr>
            <w:r w:rsidRPr="00F87A8C">
              <w:rPr>
                <w:color w:val="000000" w:themeColor="text1"/>
                <w:sz w:val="22"/>
                <w:szCs w:val="22"/>
              </w:rPr>
              <w:t xml:space="preserve">Update, amend and maintain personal records, general files and computerised systems in an appropriate manner, utilising them to deal with enquiries. </w:t>
            </w:r>
          </w:p>
          <w:p w14:paraId="0E3F58F9" w14:textId="77777777" w:rsidR="008C53AB" w:rsidRPr="00F87A8C" w:rsidRDefault="008C53AB" w:rsidP="00A4758F">
            <w:pPr>
              <w:pStyle w:val="ListParagraph"/>
              <w:jc w:val="both"/>
              <w:rPr>
                <w:rFonts w:ascii="Arial" w:hAnsi="Arial" w:cs="Arial"/>
                <w:color w:val="000000" w:themeColor="text1"/>
              </w:rPr>
            </w:pPr>
          </w:p>
          <w:p w14:paraId="2F45109D" w14:textId="77777777" w:rsidR="008C53AB" w:rsidRPr="00F87A8C" w:rsidRDefault="008C53AB" w:rsidP="00A4758F">
            <w:pPr>
              <w:pStyle w:val="Default"/>
              <w:numPr>
                <w:ilvl w:val="0"/>
                <w:numId w:val="4"/>
              </w:numPr>
              <w:jc w:val="both"/>
              <w:rPr>
                <w:color w:val="000000" w:themeColor="text1"/>
                <w:sz w:val="22"/>
                <w:szCs w:val="22"/>
              </w:rPr>
            </w:pPr>
            <w:r w:rsidRPr="00F87A8C">
              <w:rPr>
                <w:color w:val="000000" w:themeColor="text1"/>
                <w:sz w:val="22"/>
                <w:szCs w:val="22"/>
              </w:rPr>
              <w:t xml:space="preserve">Assist in the preparation and analysis of management information, producing reports and statistics as required. </w:t>
            </w:r>
          </w:p>
          <w:p w14:paraId="079B2DCE" w14:textId="77777777" w:rsidR="008C53AB" w:rsidRPr="00F87A8C" w:rsidRDefault="008C53AB" w:rsidP="00A4758F">
            <w:pPr>
              <w:pStyle w:val="ListParagraph"/>
              <w:jc w:val="both"/>
              <w:rPr>
                <w:rFonts w:ascii="Arial" w:hAnsi="Arial" w:cs="Arial"/>
                <w:color w:val="000000" w:themeColor="text1"/>
              </w:rPr>
            </w:pPr>
          </w:p>
          <w:p w14:paraId="6738F859" w14:textId="77777777" w:rsidR="008C53AB" w:rsidRPr="00F87A8C" w:rsidRDefault="008C53AB" w:rsidP="00A4758F">
            <w:pPr>
              <w:pStyle w:val="Default"/>
              <w:numPr>
                <w:ilvl w:val="0"/>
                <w:numId w:val="4"/>
              </w:numPr>
              <w:jc w:val="both"/>
              <w:rPr>
                <w:color w:val="000000" w:themeColor="text1"/>
                <w:sz w:val="22"/>
                <w:szCs w:val="22"/>
              </w:rPr>
            </w:pPr>
            <w:r w:rsidRPr="00F87A8C">
              <w:rPr>
                <w:color w:val="000000" w:themeColor="text1"/>
                <w:sz w:val="22"/>
                <w:szCs w:val="22"/>
              </w:rPr>
              <w:t>To take a pro-active approach to problem solving which focuses on solutions aiming for continuous improvement in the services provided</w:t>
            </w:r>
          </w:p>
          <w:p w14:paraId="0F9C573C" w14:textId="77777777" w:rsidR="008C53AB" w:rsidRPr="00F87A8C" w:rsidRDefault="008C53AB" w:rsidP="00A4758F">
            <w:pPr>
              <w:pStyle w:val="ListParagraph"/>
              <w:jc w:val="both"/>
              <w:rPr>
                <w:rFonts w:ascii="Arial" w:hAnsi="Arial" w:cs="Arial"/>
                <w:color w:val="000000" w:themeColor="text1"/>
              </w:rPr>
            </w:pPr>
          </w:p>
          <w:p w14:paraId="7BCB57A9" w14:textId="77777777" w:rsidR="008C53AB" w:rsidRPr="00F87A8C" w:rsidRDefault="008C53AB" w:rsidP="00A4758F">
            <w:pPr>
              <w:numPr>
                <w:ilvl w:val="0"/>
                <w:numId w:val="4"/>
              </w:numPr>
              <w:overflowPunct/>
              <w:autoSpaceDE/>
              <w:autoSpaceDN/>
              <w:adjustRightInd/>
              <w:jc w:val="both"/>
              <w:textAlignment w:val="auto"/>
              <w:rPr>
                <w:rFonts w:ascii="Arial" w:hAnsi="Arial" w:cs="Arial"/>
                <w:color w:val="000000" w:themeColor="text1"/>
              </w:rPr>
            </w:pPr>
            <w:r w:rsidRPr="00F87A8C">
              <w:rPr>
                <w:rFonts w:ascii="Arial" w:hAnsi="Arial" w:cs="Arial"/>
                <w:color w:val="000000" w:themeColor="text1"/>
              </w:rPr>
              <w:t>To provide effective and courteous liaison with customers both internally and externally</w:t>
            </w:r>
          </w:p>
          <w:p w14:paraId="42EED772" w14:textId="77777777" w:rsidR="008C53AB" w:rsidRPr="00F87A8C" w:rsidRDefault="008C53AB" w:rsidP="00A4758F">
            <w:pPr>
              <w:overflowPunct/>
              <w:autoSpaceDE/>
              <w:autoSpaceDN/>
              <w:adjustRightInd/>
              <w:jc w:val="both"/>
              <w:textAlignment w:val="auto"/>
              <w:rPr>
                <w:rFonts w:ascii="Arial" w:hAnsi="Arial" w:cs="Arial"/>
                <w:color w:val="000000" w:themeColor="text1"/>
              </w:rPr>
            </w:pPr>
          </w:p>
          <w:p w14:paraId="5FCBFD5D" w14:textId="77777777" w:rsidR="008C53AB" w:rsidRPr="00F87A8C" w:rsidRDefault="008C53AB" w:rsidP="00A4758F">
            <w:pPr>
              <w:numPr>
                <w:ilvl w:val="0"/>
                <w:numId w:val="4"/>
              </w:numPr>
              <w:overflowPunct/>
              <w:autoSpaceDE/>
              <w:autoSpaceDN/>
              <w:adjustRightInd/>
              <w:jc w:val="both"/>
              <w:textAlignment w:val="auto"/>
              <w:rPr>
                <w:rFonts w:ascii="Arial" w:hAnsi="Arial" w:cs="Arial"/>
                <w:color w:val="000000" w:themeColor="text1"/>
              </w:rPr>
            </w:pPr>
            <w:r w:rsidRPr="00F87A8C">
              <w:rPr>
                <w:rFonts w:ascii="Arial" w:hAnsi="Arial" w:cs="Arial"/>
                <w:color w:val="000000" w:themeColor="text1"/>
              </w:rPr>
              <w:t>To be responsible for the day to day processing of HR transactions within the Service Centre such as, but not exclusive to, recruitment processing and flexible working requests</w:t>
            </w:r>
          </w:p>
          <w:p w14:paraId="2FC3C788" w14:textId="77777777" w:rsidR="008C53AB" w:rsidRPr="00F87A8C" w:rsidRDefault="008C53AB" w:rsidP="00A4758F">
            <w:pPr>
              <w:overflowPunct/>
              <w:autoSpaceDE/>
              <w:autoSpaceDN/>
              <w:adjustRightInd/>
              <w:jc w:val="both"/>
              <w:textAlignment w:val="auto"/>
              <w:rPr>
                <w:rFonts w:ascii="Arial" w:hAnsi="Arial" w:cs="Arial"/>
                <w:color w:val="000000" w:themeColor="text1"/>
              </w:rPr>
            </w:pPr>
          </w:p>
          <w:p w14:paraId="04CA71B8" w14:textId="77777777" w:rsidR="008C53AB" w:rsidRPr="00F87A8C" w:rsidRDefault="008C53AB" w:rsidP="00A4758F">
            <w:pPr>
              <w:numPr>
                <w:ilvl w:val="0"/>
                <w:numId w:val="4"/>
              </w:numPr>
              <w:overflowPunct/>
              <w:autoSpaceDE/>
              <w:autoSpaceDN/>
              <w:adjustRightInd/>
              <w:jc w:val="both"/>
              <w:textAlignment w:val="auto"/>
              <w:rPr>
                <w:rFonts w:ascii="Arial" w:hAnsi="Arial" w:cs="Arial"/>
                <w:color w:val="000000" w:themeColor="text1"/>
              </w:rPr>
            </w:pPr>
            <w:r w:rsidRPr="00F87A8C">
              <w:rPr>
                <w:rFonts w:ascii="Arial" w:hAnsi="Arial" w:cs="Arial"/>
                <w:color w:val="000000" w:themeColor="text1"/>
              </w:rPr>
              <w:t>To ensure compliance with Force policies and procedures.</w:t>
            </w:r>
          </w:p>
          <w:p w14:paraId="657953FE" w14:textId="77777777" w:rsidR="008C53AB" w:rsidRPr="00F87A8C" w:rsidRDefault="008C53AB" w:rsidP="00A4758F">
            <w:pPr>
              <w:jc w:val="both"/>
              <w:rPr>
                <w:rFonts w:ascii="Arial" w:hAnsi="Arial" w:cs="Arial"/>
                <w:color w:val="000000" w:themeColor="text1"/>
              </w:rPr>
            </w:pPr>
          </w:p>
          <w:p w14:paraId="7A98214B" w14:textId="77777777" w:rsidR="008C53AB" w:rsidRPr="00F87A8C" w:rsidRDefault="008C53AB" w:rsidP="00A4758F">
            <w:pPr>
              <w:numPr>
                <w:ilvl w:val="0"/>
                <w:numId w:val="4"/>
              </w:numPr>
              <w:overflowPunct/>
              <w:autoSpaceDE/>
              <w:autoSpaceDN/>
              <w:adjustRightInd/>
              <w:jc w:val="both"/>
              <w:textAlignment w:val="auto"/>
              <w:rPr>
                <w:rFonts w:ascii="Arial" w:hAnsi="Arial" w:cs="Arial"/>
                <w:color w:val="000000" w:themeColor="text1"/>
              </w:rPr>
            </w:pPr>
            <w:r w:rsidRPr="00F87A8C">
              <w:rPr>
                <w:rFonts w:ascii="Arial" w:hAnsi="Arial" w:cs="Arial"/>
                <w:color w:val="000000" w:themeColor="text1"/>
              </w:rPr>
              <w:t>To carry out related duties or projects as required in the interests of departmental effectiveness.</w:t>
            </w:r>
          </w:p>
          <w:p w14:paraId="39423B46" w14:textId="77777777" w:rsidR="008C53AB" w:rsidRPr="00F87A8C" w:rsidRDefault="008C53AB" w:rsidP="00A4758F">
            <w:pPr>
              <w:pStyle w:val="ListParagraph"/>
              <w:jc w:val="both"/>
              <w:rPr>
                <w:rFonts w:ascii="Arial" w:hAnsi="Arial" w:cs="Arial"/>
                <w:color w:val="000000" w:themeColor="text1"/>
              </w:rPr>
            </w:pPr>
          </w:p>
          <w:p w14:paraId="3CE8BE2D" w14:textId="77777777" w:rsidR="008C53AB" w:rsidRPr="00F87A8C" w:rsidRDefault="008C53AB" w:rsidP="00A4758F">
            <w:pPr>
              <w:pStyle w:val="ListParagraph"/>
              <w:numPr>
                <w:ilvl w:val="0"/>
                <w:numId w:val="4"/>
              </w:numPr>
              <w:overflowPunct/>
              <w:autoSpaceDE/>
              <w:adjustRightInd/>
              <w:jc w:val="both"/>
              <w:textAlignment w:val="auto"/>
              <w:rPr>
                <w:rFonts w:ascii="Arial" w:hAnsi="Arial" w:cs="Arial"/>
                <w:color w:val="000000" w:themeColor="text1"/>
              </w:rPr>
            </w:pPr>
            <w:r w:rsidRPr="00F87A8C">
              <w:rPr>
                <w:rFonts w:ascii="Arial" w:hAnsi="Arial" w:cs="Arial"/>
                <w:color w:val="000000" w:themeColor="text1"/>
              </w:rPr>
              <w:t xml:space="preserve">Support the delivery of HR Performance Indicators and service level agreements. </w:t>
            </w:r>
          </w:p>
          <w:p w14:paraId="47D4A4B5" w14:textId="77777777" w:rsidR="00E20581" w:rsidRPr="00F87A8C" w:rsidRDefault="00E20581" w:rsidP="00A4758F">
            <w:pPr>
              <w:pStyle w:val="Default"/>
              <w:ind w:left="360"/>
              <w:jc w:val="both"/>
              <w:rPr>
                <w:color w:val="000000" w:themeColor="text1"/>
                <w:sz w:val="22"/>
                <w:szCs w:val="22"/>
              </w:rPr>
            </w:pPr>
          </w:p>
          <w:p w14:paraId="43BF7DDC" w14:textId="77777777" w:rsidR="00E20581" w:rsidRPr="00F87A8C" w:rsidRDefault="00E20581" w:rsidP="00A4758F">
            <w:pPr>
              <w:pStyle w:val="Default"/>
              <w:numPr>
                <w:ilvl w:val="0"/>
                <w:numId w:val="4"/>
              </w:numPr>
              <w:jc w:val="both"/>
              <w:rPr>
                <w:color w:val="000000" w:themeColor="text1"/>
                <w:sz w:val="22"/>
                <w:szCs w:val="22"/>
              </w:rPr>
            </w:pPr>
            <w:r w:rsidRPr="00F87A8C">
              <w:rPr>
                <w:color w:val="000000" w:themeColor="text1"/>
                <w:sz w:val="22"/>
                <w:szCs w:val="22"/>
              </w:rPr>
              <w:t xml:space="preserve">To </w:t>
            </w:r>
            <w:r w:rsidR="00454E42" w:rsidRPr="00F87A8C">
              <w:rPr>
                <w:color w:val="000000" w:themeColor="text1"/>
                <w:sz w:val="22"/>
                <w:szCs w:val="22"/>
              </w:rPr>
              <w:t xml:space="preserve">administer and assist in the delivery of assessments for Police Officers, Police Staff, Specials, PCSO’s, Agency staff and transferees </w:t>
            </w:r>
          </w:p>
          <w:p w14:paraId="244C2D0D" w14:textId="77777777" w:rsidR="00454E42" w:rsidRPr="00F87A8C" w:rsidRDefault="00454E42" w:rsidP="00A4758F">
            <w:pPr>
              <w:pStyle w:val="ListParagraph"/>
              <w:jc w:val="both"/>
              <w:rPr>
                <w:rFonts w:ascii="Arial" w:hAnsi="Arial" w:cs="Arial"/>
                <w:color w:val="000000" w:themeColor="text1"/>
              </w:rPr>
            </w:pPr>
          </w:p>
          <w:p w14:paraId="1969142E" w14:textId="77777777" w:rsidR="00454E42" w:rsidRPr="00F87A8C" w:rsidRDefault="00454E42" w:rsidP="00A4758F">
            <w:pPr>
              <w:pStyle w:val="Default"/>
              <w:numPr>
                <w:ilvl w:val="0"/>
                <w:numId w:val="4"/>
              </w:numPr>
              <w:jc w:val="both"/>
              <w:rPr>
                <w:color w:val="000000" w:themeColor="text1"/>
                <w:sz w:val="22"/>
                <w:szCs w:val="22"/>
              </w:rPr>
            </w:pPr>
            <w:r w:rsidRPr="00F87A8C">
              <w:rPr>
                <w:color w:val="000000" w:themeColor="text1"/>
                <w:sz w:val="22"/>
                <w:szCs w:val="22"/>
              </w:rPr>
              <w:t>To provide administrative support for promotion processes</w:t>
            </w:r>
          </w:p>
          <w:p w14:paraId="6F37F4FC" w14:textId="77777777" w:rsidR="00454E42" w:rsidRPr="00F87A8C" w:rsidRDefault="00454E42" w:rsidP="00A4758F">
            <w:pPr>
              <w:pStyle w:val="Default"/>
              <w:jc w:val="both"/>
              <w:rPr>
                <w:color w:val="000000" w:themeColor="text1"/>
                <w:sz w:val="22"/>
                <w:szCs w:val="22"/>
              </w:rPr>
            </w:pPr>
          </w:p>
          <w:p w14:paraId="50BE644D" w14:textId="77777777" w:rsidR="00E20581" w:rsidRPr="00F87A8C" w:rsidRDefault="00E20581" w:rsidP="00A4758F">
            <w:pPr>
              <w:pStyle w:val="Default"/>
              <w:numPr>
                <w:ilvl w:val="0"/>
                <w:numId w:val="4"/>
              </w:numPr>
              <w:jc w:val="both"/>
              <w:rPr>
                <w:color w:val="000000" w:themeColor="text1"/>
                <w:sz w:val="22"/>
                <w:szCs w:val="22"/>
              </w:rPr>
            </w:pPr>
            <w:r w:rsidRPr="00F87A8C">
              <w:rPr>
                <w:color w:val="000000" w:themeColor="text1"/>
                <w:sz w:val="22"/>
                <w:szCs w:val="22"/>
              </w:rPr>
              <w:t xml:space="preserve">To </w:t>
            </w:r>
            <w:r w:rsidR="00454E42" w:rsidRPr="00F87A8C">
              <w:rPr>
                <w:color w:val="000000" w:themeColor="text1"/>
                <w:sz w:val="22"/>
                <w:szCs w:val="22"/>
              </w:rPr>
              <w:t xml:space="preserve">accurately record and </w:t>
            </w:r>
            <w:r w:rsidRPr="00F87A8C">
              <w:rPr>
                <w:color w:val="000000" w:themeColor="text1"/>
                <w:sz w:val="22"/>
                <w:szCs w:val="22"/>
              </w:rPr>
              <w:t xml:space="preserve">effectively use Police systems such as Oracle and Oleeo </w:t>
            </w:r>
          </w:p>
          <w:p w14:paraId="331AC872" w14:textId="77777777" w:rsidR="00331E4A" w:rsidRPr="00F87A8C" w:rsidRDefault="00331E4A" w:rsidP="00A4758F">
            <w:pPr>
              <w:jc w:val="both"/>
              <w:rPr>
                <w:rFonts w:ascii="Arial" w:hAnsi="Arial" w:cs="Arial"/>
                <w:color w:val="000000" w:themeColor="text1"/>
              </w:rPr>
            </w:pPr>
          </w:p>
          <w:p w14:paraId="25889B87" w14:textId="77777777" w:rsidR="00331E4A" w:rsidRPr="00F87A8C" w:rsidRDefault="00331E4A" w:rsidP="00A4758F">
            <w:pPr>
              <w:pStyle w:val="Default"/>
              <w:numPr>
                <w:ilvl w:val="0"/>
                <w:numId w:val="4"/>
              </w:numPr>
              <w:jc w:val="both"/>
              <w:rPr>
                <w:color w:val="000000" w:themeColor="text1"/>
                <w:sz w:val="22"/>
                <w:szCs w:val="22"/>
              </w:rPr>
            </w:pPr>
            <w:r w:rsidRPr="00F87A8C">
              <w:rPr>
                <w:color w:val="000000" w:themeColor="text1"/>
                <w:sz w:val="22"/>
                <w:szCs w:val="22"/>
              </w:rPr>
              <w:t xml:space="preserve">Complete processing and pay forms demonstrating a high level of accuracy and attention to detail </w:t>
            </w:r>
          </w:p>
          <w:p w14:paraId="04C342EB" w14:textId="77777777" w:rsidR="00331E4A" w:rsidRPr="00F87A8C" w:rsidRDefault="00331E4A" w:rsidP="00A4758F">
            <w:pPr>
              <w:pStyle w:val="ListParagraph"/>
              <w:jc w:val="both"/>
              <w:rPr>
                <w:rFonts w:ascii="Arial" w:hAnsi="Arial" w:cs="Arial"/>
                <w:color w:val="000000" w:themeColor="text1"/>
              </w:rPr>
            </w:pPr>
          </w:p>
          <w:p w14:paraId="51EADFAD" w14:textId="77777777" w:rsidR="00331E4A" w:rsidRPr="00F87A8C" w:rsidRDefault="00331E4A" w:rsidP="00A4758F">
            <w:pPr>
              <w:pStyle w:val="Default"/>
              <w:numPr>
                <w:ilvl w:val="0"/>
                <w:numId w:val="4"/>
              </w:numPr>
              <w:jc w:val="both"/>
              <w:rPr>
                <w:color w:val="000000" w:themeColor="text1"/>
                <w:sz w:val="22"/>
                <w:szCs w:val="22"/>
              </w:rPr>
            </w:pPr>
            <w:r w:rsidRPr="00F87A8C">
              <w:rPr>
                <w:color w:val="000000" w:themeColor="text1"/>
                <w:sz w:val="22"/>
                <w:szCs w:val="22"/>
              </w:rPr>
              <w:t xml:space="preserve">To </w:t>
            </w:r>
            <w:r w:rsidR="00454E42" w:rsidRPr="00F87A8C">
              <w:rPr>
                <w:color w:val="000000" w:themeColor="text1"/>
                <w:sz w:val="22"/>
                <w:szCs w:val="22"/>
              </w:rPr>
              <w:t>support Recruitment events and</w:t>
            </w:r>
            <w:r w:rsidRPr="00F87A8C">
              <w:rPr>
                <w:color w:val="000000" w:themeColor="text1"/>
                <w:sz w:val="22"/>
                <w:szCs w:val="22"/>
              </w:rPr>
              <w:t xml:space="preserve"> the effective use of social media</w:t>
            </w:r>
          </w:p>
          <w:p w14:paraId="3A93D36E" w14:textId="77777777" w:rsidR="004D5FB0" w:rsidRPr="00F87A8C" w:rsidRDefault="004D5FB0" w:rsidP="00A4758F">
            <w:pPr>
              <w:pStyle w:val="ListParagraph"/>
              <w:jc w:val="both"/>
              <w:rPr>
                <w:rFonts w:ascii="Arial" w:hAnsi="Arial" w:cs="Arial"/>
                <w:color w:val="000000" w:themeColor="text1"/>
              </w:rPr>
            </w:pPr>
          </w:p>
          <w:p w14:paraId="5422E5CC" w14:textId="77777777" w:rsidR="004D5FB0" w:rsidRPr="00F87A8C" w:rsidRDefault="004D5FB0" w:rsidP="00A4758F">
            <w:pPr>
              <w:pStyle w:val="Default"/>
              <w:numPr>
                <w:ilvl w:val="0"/>
                <w:numId w:val="4"/>
              </w:numPr>
              <w:jc w:val="both"/>
              <w:rPr>
                <w:color w:val="000000" w:themeColor="text1"/>
                <w:sz w:val="22"/>
                <w:szCs w:val="22"/>
              </w:rPr>
            </w:pPr>
            <w:r w:rsidRPr="00F87A8C">
              <w:rPr>
                <w:color w:val="000000" w:themeColor="text1"/>
                <w:sz w:val="22"/>
                <w:szCs w:val="22"/>
              </w:rPr>
              <w:t>To undertake administration associated with Flexible Working applications, ensuring they are processed in a timely manner and in line with legislation</w:t>
            </w:r>
          </w:p>
          <w:p w14:paraId="59D69DD9" w14:textId="77777777" w:rsidR="004D5FB0" w:rsidRPr="00F87A8C" w:rsidRDefault="004D5FB0" w:rsidP="00A4758F">
            <w:pPr>
              <w:pStyle w:val="ListParagraph"/>
              <w:jc w:val="both"/>
              <w:rPr>
                <w:rFonts w:ascii="Arial" w:hAnsi="Arial" w:cs="Arial"/>
                <w:color w:val="000000" w:themeColor="text1"/>
              </w:rPr>
            </w:pPr>
          </w:p>
          <w:p w14:paraId="19726666" w14:textId="77777777" w:rsidR="004D5FB0" w:rsidRPr="00F87A8C" w:rsidRDefault="004D5FB0" w:rsidP="00A4758F">
            <w:pPr>
              <w:pStyle w:val="Default"/>
              <w:numPr>
                <w:ilvl w:val="0"/>
                <w:numId w:val="4"/>
              </w:numPr>
              <w:jc w:val="both"/>
              <w:rPr>
                <w:color w:val="000000" w:themeColor="text1"/>
                <w:sz w:val="22"/>
                <w:szCs w:val="22"/>
              </w:rPr>
            </w:pPr>
            <w:r w:rsidRPr="00F87A8C">
              <w:rPr>
                <w:color w:val="000000" w:themeColor="text1"/>
                <w:sz w:val="22"/>
                <w:szCs w:val="22"/>
              </w:rPr>
              <w:t>To provide guidance on Flexible Working processes and procedures</w:t>
            </w:r>
          </w:p>
          <w:p w14:paraId="54CF255B" w14:textId="77777777" w:rsidR="004D5FB0" w:rsidRPr="00F87A8C" w:rsidRDefault="004D5FB0" w:rsidP="00A4758F">
            <w:pPr>
              <w:pStyle w:val="ListParagraph"/>
              <w:jc w:val="both"/>
              <w:rPr>
                <w:rFonts w:ascii="Arial" w:hAnsi="Arial" w:cs="Arial"/>
                <w:color w:val="000000" w:themeColor="text1"/>
              </w:rPr>
            </w:pPr>
          </w:p>
          <w:p w14:paraId="29D8E6C8" w14:textId="77777777" w:rsidR="004D5FB0" w:rsidRPr="00F87A8C" w:rsidRDefault="004D5FB0" w:rsidP="00A4758F">
            <w:pPr>
              <w:pStyle w:val="Default"/>
              <w:numPr>
                <w:ilvl w:val="0"/>
                <w:numId w:val="4"/>
              </w:numPr>
              <w:jc w:val="both"/>
              <w:rPr>
                <w:color w:val="000000" w:themeColor="text1"/>
                <w:sz w:val="22"/>
                <w:szCs w:val="22"/>
              </w:rPr>
            </w:pPr>
            <w:r w:rsidRPr="00F87A8C">
              <w:rPr>
                <w:color w:val="000000" w:themeColor="text1"/>
                <w:sz w:val="22"/>
                <w:szCs w:val="22"/>
              </w:rPr>
              <w:t>To support the HR Services Manager and HR Officers with Flexible working appeals</w:t>
            </w:r>
          </w:p>
          <w:p w14:paraId="011A4E84" w14:textId="77777777" w:rsidR="00DA68D5" w:rsidRPr="00F87A8C" w:rsidRDefault="00DA68D5" w:rsidP="00A4758F">
            <w:pPr>
              <w:pStyle w:val="ListParagraph"/>
              <w:jc w:val="both"/>
              <w:rPr>
                <w:rFonts w:ascii="Arial" w:hAnsi="Arial" w:cs="Arial"/>
                <w:color w:val="000000" w:themeColor="text1"/>
              </w:rPr>
            </w:pPr>
          </w:p>
          <w:p w14:paraId="6942D8D8" w14:textId="77777777" w:rsidR="00DA68D5" w:rsidRPr="00F87A8C" w:rsidRDefault="00DA68D5" w:rsidP="00A4758F">
            <w:pPr>
              <w:pStyle w:val="ListParagraph"/>
              <w:numPr>
                <w:ilvl w:val="0"/>
                <w:numId w:val="4"/>
              </w:numPr>
              <w:overflowPunct/>
              <w:autoSpaceDE/>
              <w:autoSpaceDN/>
              <w:adjustRightInd/>
              <w:spacing w:line="0" w:lineRule="atLeast"/>
              <w:jc w:val="both"/>
              <w:textAlignment w:val="auto"/>
              <w:rPr>
                <w:rFonts w:ascii="Arial" w:hAnsi="Arial" w:cs="Arial"/>
                <w:b/>
              </w:rPr>
            </w:pPr>
            <w:r w:rsidRPr="00F87A8C">
              <w:rPr>
                <w:rFonts w:ascii="Arial" w:hAnsi="Arial" w:cs="Arial"/>
              </w:rPr>
              <w:t>Support the HR SMT in order to meet operational demand.  Whilst the post holder will have primary responsibility within their designated portfolio, there is an expectation that they will assist throughout the HR Department as required by organisational need.</w:t>
            </w:r>
          </w:p>
          <w:p w14:paraId="4485CDD5" w14:textId="77777777" w:rsidR="007E7A53" w:rsidRPr="00F87A8C" w:rsidRDefault="007E7A53" w:rsidP="00A4758F">
            <w:pPr>
              <w:pStyle w:val="ListParagraph"/>
              <w:jc w:val="both"/>
              <w:rPr>
                <w:rFonts w:ascii="Arial" w:hAnsi="Arial" w:cs="Arial"/>
                <w:b/>
              </w:rPr>
            </w:pPr>
          </w:p>
          <w:p w14:paraId="5C3630E1" w14:textId="77777777" w:rsidR="007E7A53" w:rsidRPr="00F87A8C" w:rsidRDefault="007E7A53" w:rsidP="00A4758F">
            <w:pPr>
              <w:pStyle w:val="ListParagraph"/>
              <w:numPr>
                <w:ilvl w:val="0"/>
                <w:numId w:val="4"/>
              </w:numPr>
              <w:contextualSpacing w:val="0"/>
              <w:jc w:val="both"/>
              <w:textAlignment w:val="auto"/>
              <w:rPr>
                <w:rFonts w:ascii="Arial" w:hAnsi="Arial" w:cs="Arial"/>
              </w:rPr>
            </w:pPr>
            <w:r w:rsidRPr="00F87A8C">
              <w:rPr>
                <w:rFonts w:ascii="Arial" w:hAnsi="Arial" w:cs="Arial"/>
              </w:rPr>
              <w:t>Keep up to date with changes to working practices in HR supported by the organisation and to implement and share best practice with colleagues.</w:t>
            </w:r>
          </w:p>
          <w:p w14:paraId="25FE130A" w14:textId="77777777" w:rsidR="007E7A53" w:rsidRPr="00F87A8C" w:rsidRDefault="007E7A53" w:rsidP="00A4758F">
            <w:pPr>
              <w:pStyle w:val="ListParagraph"/>
              <w:jc w:val="both"/>
              <w:rPr>
                <w:rFonts w:ascii="Arial" w:hAnsi="Arial" w:cs="Arial"/>
              </w:rPr>
            </w:pPr>
          </w:p>
          <w:p w14:paraId="1F2D1E4F" w14:textId="77777777" w:rsidR="000E1E6C" w:rsidRPr="00F87A8C" w:rsidRDefault="00872BF0" w:rsidP="00A4758F">
            <w:pPr>
              <w:numPr>
                <w:ilvl w:val="0"/>
                <w:numId w:val="4"/>
              </w:numPr>
              <w:overflowPunct/>
              <w:autoSpaceDE/>
              <w:autoSpaceDN/>
              <w:adjustRightInd/>
              <w:jc w:val="both"/>
              <w:textAlignment w:val="auto"/>
              <w:rPr>
                <w:rFonts w:ascii="Arial" w:hAnsi="Arial" w:cs="Arial"/>
                <w:color w:val="000000" w:themeColor="text1"/>
              </w:rPr>
            </w:pPr>
            <w:r w:rsidRPr="00F87A8C">
              <w:rPr>
                <w:rFonts w:ascii="Arial" w:hAnsi="Arial" w:cs="Arial"/>
                <w:color w:val="000000" w:themeColor="text1"/>
              </w:rPr>
              <w:t>To carry out any other duties which are consistent with the nature, responsibilities and grading of the post.</w:t>
            </w:r>
          </w:p>
          <w:p w14:paraId="20F06E9B" w14:textId="77777777" w:rsidR="000E1E6C" w:rsidRPr="00F87A8C" w:rsidRDefault="000E1E6C" w:rsidP="000E1E6C">
            <w:pPr>
              <w:rPr>
                <w:rFonts w:ascii="Arial" w:hAnsi="Arial" w:cs="Arial"/>
              </w:rPr>
            </w:pPr>
          </w:p>
        </w:tc>
      </w:tr>
    </w:tbl>
    <w:p w14:paraId="3C3A2981" w14:textId="77777777" w:rsidR="00DA68D5" w:rsidRPr="00F87A8C" w:rsidRDefault="00DA68D5">
      <w:pPr>
        <w:rPr>
          <w:rFonts w:ascii="Arial" w:hAnsi="Arial" w:cs="Arial"/>
          <w:sz w:val="22"/>
          <w:szCs w:val="22"/>
        </w:rPr>
      </w:pPr>
    </w:p>
    <w:p w14:paraId="1E570039" w14:textId="77777777" w:rsidR="00F87A8C" w:rsidRPr="00F87A8C" w:rsidRDefault="00F87A8C">
      <w:pPr>
        <w:rPr>
          <w:rFonts w:ascii="Arial" w:hAnsi="Arial" w:cs="Arial"/>
          <w:sz w:val="22"/>
          <w:szCs w:val="22"/>
        </w:rPr>
      </w:pPr>
    </w:p>
    <w:tbl>
      <w:tblPr>
        <w:tblStyle w:val="TableGrid"/>
        <w:tblW w:w="8755" w:type="dxa"/>
        <w:tblInd w:w="0" w:type="dxa"/>
        <w:tblLook w:val="04A0" w:firstRow="1" w:lastRow="0" w:firstColumn="1" w:lastColumn="0" w:noHBand="0" w:noVBand="1"/>
      </w:tblPr>
      <w:tblGrid>
        <w:gridCol w:w="3335"/>
        <w:gridCol w:w="1629"/>
        <w:gridCol w:w="3791"/>
      </w:tblGrid>
      <w:tr w:rsidR="00EF3C07" w:rsidRPr="00F87A8C" w14:paraId="29875DA2" w14:textId="77777777" w:rsidTr="00EF3C07">
        <w:tc>
          <w:tcPr>
            <w:tcW w:w="8755" w:type="dxa"/>
            <w:gridSpan w:val="3"/>
            <w:shd w:val="clear" w:color="auto" w:fill="4F81BD" w:themeFill="accent1"/>
          </w:tcPr>
          <w:p w14:paraId="0AB053B1" w14:textId="77777777" w:rsidR="00EF3C07" w:rsidRPr="00F87A8C" w:rsidRDefault="00EF3C07" w:rsidP="00EF3C07">
            <w:pPr>
              <w:rPr>
                <w:rFonts w:ascii="Arial" w:hAnsi="Arial" w:cs="Arial"/>
                <w:b/>
              </w:rPr>
            </w:pPr>
            <w:r w:rsidRPr="00F87A8C">
              <w:rPr>
                <w:rFonts w:ascii="Arial" w:hAnsi="Arial" w:cs="Arial"/>
                <w:b/>
                <w:color w:val="FFFFFF" w:themeColor="background1"/>
              </w:rPr>
              <w:t>Behaviours :</w:t>
            </w:r>
          </w:p>
        </w:tc>
      </w:tr>
      <w:tr w:rsidR="00EF3C07" w:rsidRPr="00F87A8C" w14:paraId="691C91D9" w14:textId="77777777" w:rsidTr="00EF3C07">
        <w:tc>
          <w:tcPr>
            <w:tcW w:w="8755" w:type="dxa"/>
            <w:gridSpan w:val="3"/>
          </w:tcPr>
          <w:p w14:paraId="491FC965" w14:textId="77777777" w:rsidR="000E1E6C" w:rsidRPr="00F87A8C" w:rsidRDefault="000E1E6C" w:rsidP="000E1E6C">
            <w:pPr>
              <w:rPr>
                <w:rFonts w:ascii="Arial" w:hAnsi="Arial" w:cs="Arial"/>
              </w:rPr>
            </w:pPr>
            <w:r w:rsidRPr="00F87A8C">
              <w:rPr>
                <w:rFonts w:ascii="Arial" w:hAnsi="Arial" w:cs="Arial"/>
              </w:rPr>
              <w:t>The Competency and Values Framework (CVF) has six competencies that are clustered into three groups. These competencies will be incorporated into the interview stage of the selection process.</w:t>
            </w:r>
          </w:p>
          <w:p w14:paraId="637E14B6" w14:textId="77777777" w:rsidR="000E1E6C" w:rsidRPr="00F87A8C" w:rsidRDefault="000E1E6C" w:rsidP="000E1E6C">
            <w:pPr>
              <w:rPr>
                <w:rFonts w:ascii="Arial" w:hAnsi="Arial" w:cs="Arial"/>
              </w:rPr>
            </w:pPr>
          </w:p>
          <w:p w14:paraId="76ED6EF8" w14:textId="77777777" w:rsidR="000E1E6C" w:rsidRPr="00F87A8C" w:rsidRDefault="000E1E6C" w:rsidP="000E1E6C">
            <w:pPr>
              <w:rPr>
                <w:rFonts w:ascii="Arial" w:hAnsi="Arial" w:cs="Arial"/>
              </w:rPr>
            </w:pPr>
            <w:r w:rsidRPr="00F87A8C">
              <w:rPr>
                <w:rFonts w:ascii="Arial" w:hAnsi="Arial" w:cs="Arial"/>
              </w:rPr>
              <w:t>For more details on these competencies please follow the link provided.</w:t>
            </w:r>
          </w:p>
          <w:p w14:paraId="0DC70CAB" w14:textId="77777777" w:rsidR="000E1E6C" w:rsidRPr="00F87A8C" w:rsidRDefault="00774E47" w:rsidP="000E1E6C">
            <w:pPr>
              <w:rPr>
                <w:rFonts w:ascii="Arial" w:hAnsi="Arial" w:cs="Arial"/>
                <w:color w:val="1F497D" w:themeColor="text2"/>
              </w:rPr>
            </w:pPr>
            <w:hyperlink r:id="rId9" w:history="1">
              <w:r w:rsidR="000E1E6C" w:rsidRPr="00F87A8C">
                <w:rPr>
                  <w:rStyle w:val="Hyperlink"/>
                  <w:rFonts w:ascii="Arial" w:hAnsi="Arial" w:cs="Arial"/>
                </w:rPr>
                <w:t>https://profdev.college.police.uk/competency-values/</w:t>
              </w:r>
            </w:hyperlink>
          </w:p>
          <w:p w14:paraId="283DB73E" w14:textId="77777777" w:rsidR="000E1E6C" w:rsidRPr="00F87A8C" w:rsidRDefault="000E1E6C" w:rsidP="000E1E6C">
            <w:pPr>
              <w:rPr>
                <w:rFonts w:ascii="Arial" w:hAnsi="Arial" w:cs="Arial"/>
                <w:color w:val="1F497D" w:themeColor="text2"/>
              </w:rPr>
            </w:pPr>
          </w:p>
          <w:p w14:paraId="62AB8510" w14:textId="77777777" w:rsidR="00F87A8C" w:rsidRPr="00F87A8C" w:rsidRDefault="000E1E6C" w:rsidP="000E1E6C">
            <w:pPr>
              <w:rPr>
                <w:rFonts w:ascii="Arial" w:hAnsi="Arial" w:cs="Arial"/>
              </w:rPr>
            </w:pPr>
            <w:r w:rsidRPr="00F87A8C">
              <w:rPr>
                <w:rFonts w:ascii="Arial" w:hAnsi="Arial" w:cs="Arial"/>
              </w:rPr>
              <w:t>This role is required to operate at or be working towards the levels indicated below:</w:t>
            </w:r>
          </w:p>
        </w:tc>
      </w:tr>
      <w:tr w:rsidR="008050AD" w:rsidRPr="00F87A8C" w14:paraId="77288A1A" w14:textId="77777777" w:rsidTr="00EF3C07">
        <w:tc>
          <w:tcPr>
            <w:tcW w:w="8755" w:type="dxa"/>
            <w:gridSpan w:val="3"/>
          </w:tcPr>
          <w:p w14:paraId="08142646" w14:textId="77777777" w:rsidR="008050AD" w:rsidRPr="00F87A8C" w:rsidRDefault="008050AD" w:rsidP="00EF3C07">
            <w:pPr>
              <w:rPr>
                <w:rFonts w:ascii="Arial" w:hAnsi="Arial" w:cs="Arial"/>
                <w:b/>
                <w:color w:val="1F497D" w:themeColor="text2"/>
              </w:rPr>
            </w:pPr>
            <w:r w:rsidRPr="00F87A8C">
              <w:rPr>
                <w:rFonts w:ascii="Arial" w:hAnsi="Arial" w:cs="Arial"/>
                <w:b/>
                <w:color w:val="1F497D" w:themeColor="text2"/>
              </w:rPr>
              <w:lastRenderedPageBreak/>
              <w:t>Resolute, compassionate and committed</w:t>
            </w:r>
          </w:p>
          <w:p w14:paraId="080D0940" w14:textId="77777777" w:rsidR="004C578E" w:rsidRPr="00F87A8C" w:rsidRDefault="004C578E" w:rsidP="00EF3C07">
            <w:pPr>
              <w:rPr>
                <w:rFonts w:ascii="Arial" w:hAnsi="Arial" w:cs="Arial"/>
                <w:b/>
                <w:color w:val="000000" w:themeColor="text1"/>
              </w:rPr>
            </w:pPr>
          </w:p>
        </w:tc>
      </w:tr>
      <w:tr w:rsidR="008050AD" w:rsidRPr="00F87A8C" w14:paraId="2F38526C" w14:textId="77777777" w:rsidTr="00DD348C">
        <w:tc>
          <w:tcPr>
            <w:tcW w:w="3335" w:type="dxa"/>
          </w:tcPr>
          <w:p w14:paraId="69470DF0" w14:textId="77777777" w:rsidR="008050AD" w:rsidRPr="00F87A8C" w:rsidRDefault="008050AD" w:rsidP="00EF3C07">
            <w:pPr>
              <w:rPr>
                <w:rFonts w:ascii="Arial" w:hAnsi="Arial" w:cs="Arial"/>
                <w:b/>
                <w:color w:val="1F497D" w:themeColor="text2"/>
              </w:rPr>
            </w:pPr>
            <w:r w:rsidRPr="00F87A8C">
              <w:rPr>
                <w:rFonts w:ascii="Arial" w:hAnsi="Arial" w:cs="Arial"/>
                <w:b/>
                <w:color w:val="1F497D" w:themeColor="text2"/>
              </w:rPr>
              <w:t>Behaviour</w:t>
            </w:r>
          </w:p>
          <w:p w14:paraId="65EEB230" w14:textId="77777777" w:rsidR="004C578E" w:rsidRPr="00F87A8C" w:rsidRDefault="004C578E" w:rsidP="00EF3C07">
            <w:pPr>
              <w:rPr>
                <w:rFonts w:ascii="Arial" w:hAnsi="Arial" w:cs="Arial"/>
                <w:b/>
                <w:color w:val="1F497D" w:themeColor="text2"/>
              </w:rPr>
            </w:pPr>
          </w:p>
        </w:tc>
        <w:tc>
          <w:tcPr>
            <w:tcW w:w="1629" w:type="dxa"/>
          </w:tcPr>
          <w:p w14:paraId="1136BAE6" w14:textId="77777777" w:rsidR="008050AD" w:rsidRPr="00F87A8C" w:rsidRDefault="008050AD" w:rsidP="00EF3C07">
            <w:pPr>
              <w:rPr>
                <w:rFonts w:ascii="Arial" w:hAnsi="Arial" w:cs="Arial"/>
                <w:b/>
                <w:color w:val="1F497D" w:themeColor="text2"/>
              </w:rPr>
            </w:pPr>
            <w:r w:rsidRPr="00F87A8C">
              <w:rPr>
                <w:rFonts w:ascii="Arial" w:hAnsi="Arial" w:cs="Arial"/>
                <w:b/>
                <w:color w:val="1F497D" w:themeColor="text2"/>
              </w:rPr>
              <w:t>Level</w:t>
            </w:r>
          </w:p>
        </w:tc>
        <w:tc>
          <w:tcPr>
            <w:tcW w:w="3791" w:type="dxa"/>
          </w:tcPr>
          <w:p w14:paraId="7BACCCC3" w14:textId="77777777" w:rsidR="008050AD" w:rsidRPr="00F87A8C" w:rsidRDefault="008050AD" w:rsidP="00EF3C07">
            <w:pPr>
              <w:rPr>
                <w:rFonts w:ascii="Arial" w:hAnsi="Arial" w:cs="Arial"/>
                <w:b/>
                <w:color w:val="1F497D" w:themeColor="text2"/>
              </w:rPr>
            </w:pPr>
            <w:r w:rsidRPr="00F87A8C">
              <w:rPr>
                <w:rFonts w:ascii="Arial" w:hAnsi="Arial" w:cs="Arial"/>
                <w:b/>
                <w:color w:val="1F497D" w:themeColor="text2"/>
              </w:rPr>
              <w:t>To be Identified by</w:t>
            </w:r>
          </w:p>
        </w:tc>
      </w:tr>
      <w:tr w:rsidR="008050AD" w:rsidRPr="00F87A8C" w14:paraId="25759E77" w14:textId="77777777" w:rsidTr="00DD348C">
        <w:tc>
          <w:tcPr>
            <w:tcW w:w="3335" w:type="dxa"/>
          </w:tcPr>
          <w:p w14:paraId="1EBEBD32" w14:textId="77777777" w:rsidR="008050AD" w:rsidRPr="00F87A8C" w:rsidRDefault="008050AD" w:rsidP="00EF3C07">
            <w:pPr>
              <w:rPr>
                <w:rFonts w:ascii="Arial" w:hAnsi="Arial" w:cs="Arial"/>
              </w:rPr>
            </w:pPr>
            <w:r w:rsidRPr="00F87A8C">
              <w:rPr>
                <w:rFonts w:ascii="Arial" w:hAnsi="Arial" w:cs="Arial"/>
              </w:rPr>
              <w:t>We are emotionally aware</w:t>
            </w:r>
          </w:p>
          <w:p w14:paraId="166CF757" w14:textId="77777777" w:rsidR="004C578E" w:rsidRPr="00F87A8C" w:rsidRDefault="004C578E" w:rsidP="00EF3C07">
            <w:pPr>
              <w:rPr>
                <w:rFonts w:ascii="Arial" w:hAnsi="Arial" w:cs="Arial"/>
              </w:rPr>
            </w:pPr>
          </w:p>
        </w:tc>
        <w:tc>
          <w:tcPr>
            <w:tcW w:w="1629" w:type="dxa"/>
          </w:tcPr>
          <w:p w14:paraId="6D5985B7" w14:textId="77777777" w:rsidR="008050AD" w:rsidRPr="00F87A8C" w:rsidRDefault="008050AD" w:rsidP="00866CC9">
            <w:pPr>
              <w:jc w:val="center"/>
              <w:rPr>
                <w:rFonts w:ascii="Arial" w:hAnsi="Arial" w:cs="Arial"/>
              </w:rPr>
            </w:pPr>
            <w:r w:rsidRPr="00F87A8C">
              <w:rPr>
                <w:rFonts w:ascii="Arial" w:hAnsi="Arial" w:cs="Arial"/>
              </w:rPr>
              <w:t>1</w:t>
            </w:r>
          </w:p>
        </w:tc>
        <w:tc>
          <w:tcPr>
            <w:tcW w:w="3791" w:type="dxa"/>
          </w:tcPr>
          <w:p w14:paraId="1E6BB7C4" w14:textId="77777777" w:rsidR="008050AD" w:rsidRPr="00F87A8C" w:rsidRDefault="008050AD" w:rsidP="00EF3C07">
            <w:pPr>
              <w:rPr>
                <w:rFonts w:ascii="Arial" w:hAnsi="Arial" w:cs="Arial"/>
              </w:rPr>
            </w:pPr>
            <w:r w:rsidRPr="00F87A8C">
              <w:rPr>
                <w:rFonts w:ascii="Arial" w:hAnsi="Arial" w:cs="Arial"/>
              </w:rPr>
              <w:t>Interview</w:t>
            </w:r>
          </w:p>
        </w:tc>
      </w:tr>
      <w:tr w:rsidR="004C578E" w:rsidRPr="00F87A8C" w14:paraId="32FA7222" w14:textId="77777777" w:rsidTr="00DD348C">
        <w:tc>
          <w:tcPr>
            <w:tcW w:w="3335" w:type="dxa"/>
          </w:tcPr>
          <w:p w14:paraId="2C4D00EA" w14:textId="77777777" w:rsidR="004C578E" w:rsidRPr="00F87A8C" w:rsidRDefault="004C578E" w:rsidP="004C578E">
            <w:pPr>
              <w:rPr>
                <w:rFonts w:ascii="Arial" w:hAnsi="Arial" w:cs="Arial"/>
              </w:rPr>
            </w:pPr>
            <w:r w:rsidRPr="00F87A8C">
              <w:rPr>
                <w:rFonts w:ascii="Arial" w:hAnsi="Arial" w:cs="Arial"/>
              </w:rPr>
              <w:t>We take ownership</w:t>
            </w:r>
          </w:p>
          <w:p w14:paraId="2128E800" w14:textId="77777777" w:rsidR="004C578E" w:rsidRPr="00F87A8C" w:rsidRDefault="004C578E" w:rsidP="004C578E">
            <w:pPr>
              <w:rPr>
                <w:rFonts w:ascii="Arial" w:hAnsi="Arial" w:cs="Arial"/>
              </w:rPr>
            </w:pPr>
          </w:p>
        </w:tc>
        <w:tc>
          <w:tcPr>
            <w:tcW w:w="1629" w:type="dxa"/>
          </w:tcPr>
          <w:p w14:paraId="39591D6B" w14:textId="77777777" w:rsidR="004C578E" w:rsidRPr="00F87A8C" w:rsidRDefault="004C578E" w:rsidP="00866CC9">
            <w:pPr>
              <w:jc w:val="center"/>
              <w:rPr>
                <w:rFonts w:ascii="Arial" w:hAnsi="Arial" w:cs="Arial"/>
              </w:rPr>
            </w:pPr>
            <w:r w:rsidRPr="00F87A8C">
              <w:rPr>
                <w:rFonts w:ascii="Arial" w:hAnsi="Arial" w:cs="Arial"/>
              </w:rPr>
              <w:t>1</w:t>
            </w:r>
          </w:p>
        </w:tc>
        <w:tc>
          <w:tcPr>
            <w:tcW w:w="3791" w:type="dxa"/>
          </w:tcPr>
          <w:p w14:paraId="2ACA6E69" w14:textId="77777777" w:rsidR="004C578E" w:rsidRPr="00F87A8C" w:rsidRDefault="004C578E" w:rsidP="00EF3C07">
            <w:pPr>
              <w:rPr>
                <w:rFonts w:ascii="Arial" w:hAnsi="Arial" w:cs="Arial"/>
              </w:rPr>
            </w:pPr>
            <w:r w:rsidRPr="00F87A8C">
              <w:rPr>
                <w:rFonts w:ascii="Arial" w:hAnsi="Arial" w:cs="Arial"/>
              </w:rPr>
              <w:t>Interview</w:t>
            </w:r>
          </w:p>
        </w:tc>
      </w:tr>
      <w:tr w:rsidR="008050AD" w:rsidRPr="00F87A8C" w14:paraId="514AC191" w14:textId="77777777" w:rsidTr="008050AD">
        <w:tc>
          <w:tcPr>
            <w:tcW w:w="8755" w:type="dxa"/>
            <w:gridSpan w:val="3"/>
          </w:tcPr>
          <w:p w14:paraId="4CF960D6" w14:textId="77777777" w:rsidR="008050AD" w:rsidRPr="00F87A8C" w:rsidRDefault="008050AD" w:rsidP="00EF3C07">
            <w:pPr>
              <w:rPr>
                <w:rFonts w:ascii="Arial" w:hAnsi="Arial" w:cs="Arial"/>
                <w:b/>
                <w:color w:val="1F497D" w:themeColor="text2"/>
              </w:rPr>
            </w:pPr>
            <w:r w:rsidRPr="00F87A8C">
              <w:rPr>
                <w:rFonts w:ascii="Arial" w:hAnsi="Arial" w:cs="Arial"/>
                <w:b/>
                <w:color w:val="1F497D" w:themeColor="text2"/>
              </w:rPr>
              <w:t>Inclusive, enabling and visionary leadership</w:t>
            </w:r>
          </w:p>
          <w:p w14:paraId="1604CD75" w14:textId="77777777" w:rsidR="004C578E" w:rsidRPr="00F87A8C" w:rsidRDefault="004C578E" w:rsidP="00EF3C07">
            <w:pPr>
              <w:rPr>
                <w:rFonts w:ascii="Arial" w:hAnsi="Arial" w:cs="Arial"/>
                <w:color w:val="1F497D" w:themeColor="text2"/>
              </w:rPr>
            </w:pPr>
          </w:p>
        </w:tc>
      </w:tr>
      <w:tr w:rsidR="008050AD" w:rsidRPr="00F87A8C" w14:paraId="3D23BDA9" w14:textId="77777777" w:rsidTr="00DD348C">
        <w:tc>
          <w:tcPr>
            <w:tcW w:w="3335" w:type="dxa"/>
          </w:tcPr>
          <w:p w14:paraId="3BF0BD21" w14:textId="77777777" w:rsidR="008050AD" w:rsidRPr="00F87A8C" w:rsidRDefault="004C578E" w:rsidP="00EF3C07">
            <w:pPr>
              <w:rPr>
                <w:rFonts w:ascii="Arial" w:hAnsi="Arial" w:cs="Arial"/>
              </w:rPr>
            </w:pPr>
            <w:r w:rsidRPr="00F87A8C">
              <w:rPr>
                <w:rFonts w:ascii="Arial" w:hAnsi="Arial" w:cs="Arial"/>
              </w:rPr>
              <w:t>We are collaborative</w:t>
            </w:r>
          </w:p>
          <w:p w14:paraId="1D947295" w14:textId="77777777" w:rsidR="004C578E" w:rsidRPr="00F87A8C" w:rsidRDefault="004C578E" w:rsidP="00EF3C07">
            <w:pPr>
              <w:rPr>
                <w:rFonts w:ascii="Arial" w:hAnsi="Arial" w:cs="Arial"/>
              </w:rPr>
            </w:pPr>
          </w:p>
        </w:tc>
        <w:tc>
          <w:tcPr>
            <w:tcW w:w="1629" w:type="dxa"/>
          </w:tcPr>
          <w:p w14:paraId="62FC7E91" w14:textId="77777777" w:rsidR="008050AD" w:rsidRPr="00F87A8C" w:rsidRDefault="004C578E" w:rsidP="00866CC9">
            <w:pPr>
              <w:jc w:val="center"/>
              <w:rPr>
                <w:rFonts w:ascii="Arial" w:hAnsi="Arial" w:cs="Arial"/>
              </w:rPr>
            </w:pPr>
            <w:r w:rsidRPr="00F87A8C">
              <w:rPr>
                <w:rFonts w:ascii="Arial" w:hAnsi="Arial" w:cs="Arial"/>
              </w:rPr>
              <w:t>1</w:t>
            </w:r>
          </w:p>
        </w:tc>
        <w:tc>
          <w:tcPr>
            <w:tcW w:w="3791" w:type="dxa"/>
          </w:tcPr>
          <w:p w14:paraId="0B90629C" w14:textId="77777777" w:rsidR="008050AD" w:rsidRPr="00F87A8C" w:rsidRDefault="004C578E" w:rsidP="00EF3C07">
            <w:pPr>
              <w:rPr>
                <w:rFonts w:ascii="Arial" w:hAnsi="Arial" w:cs="Arial"/>
              </w:rPr>
            </w:pPr>
            <w:r w:rsidRPr="00F87A8C">
              <w:rPr>
                <w:rFonts w:ascii="Arial" w:hAnsi="Arial" w:cs="Arial"/>
              </w:rPr>
              <w:t>Interview</w:t>
            </w:r>
          </w:p>
        </w:tc>
      </w:tr>
      <w:tr w:rsidR="004C578E" w:rsidRPr="00F87A8C" w14:paraId="39CC2FD1" w14:textId="77777777" w:rsidTr="00DD348C">
        <w:tc>
          <w:tcPr>
            <w:tcW w:w="3335" w:type="dxa"/>
          </w:tcPr>
          <w:p w14:paraId="1F2FBEB5" w14:textId="77777777" w:rsidR="004C578E" w:rsidRPr="00F87A8C" w:rsidRDefault="004C578E" w:rsidP="00EF3C07">
            <w:pPr>
              <w:rPr>
                <w:rFonts w:ascii="Arial" w:hAnsi="Arial" w:cs="Arial"/>
              </w:rPr>
            </w:pPr>
            <w:r w:rsidRPr="00F87A8C">
              <w:rPr>
                <w:rFonts w:ascii="Arial" w:hAnsi="Arial" w:cs="Arial"/>
              </w:rPr>
              <w:t>We deliver, support and inspire</w:t>
            </w:r>
          </w:p>
          <w:p w14:paraId="05B3F615" w14:textId="77777777" w:rsidR="004C578E" w:rsidRPr="00F87A8C" w:rsidRDefault="004C578E" w:rsidP="00EF3C07">
            <w:pPr>
              <w:rPr>
                <w:rFonts w:ascii="Arial" w:hAnsi="Arial" w:cs="Arial"/>
              </w:rPr>
            </w:pPr>
          </w:p>
        </w:tc>
        <w:tc>
          <w:tcPr>
            <w:tcW w:w="1629" w:type="dxa"/>
          </w:tcPr>
          <w:p w14:paraId="63F42C50" w14:textId="77777777" w:rsidR="004C578E" w:rsidRPr="00F87A8C" w:rsidRDefault="004C578E" w:rsidP="00866CC9">
            <w:pPr>
              <w:jc w:val="center"/>
              <w:rPr>
                <w:rFonts w:ascii="Arial" w:hAnsi="Arial" w:cs="Arial"/>
              </w:rPr>
            </w:pPr>
            <w:r w:rsidRPr="00F87A8C">
              <w:rPr>
                <w:rFonts w:ascii="Arial" w:hAnsi="Arial" w:cs="Arial"/>
              </w:rPr>
              <w:t>1</w:t>
            </w:r>
          </w:p>
        </w:tc>
        <w:tc>
          <w:tcPr>
            <w:tcW w:w="3791" w:type="dxa"/>
          </w:tcPr>
          <w:p w14:paraId="2954EB1B" w14:textId="77777777" w:rsidR="004C578E" w:rsidRPr="00F87A8C" w:rsidRDefault="004C578E" w:rsidP="00EF3C07">
            <w:pPr>
              <w:rPr>
                <w:rFonts w:ascii="Arial" w:hAnsi="Arial" w:cs="Arial"/>
              </w:rPr>
            </w:pPr>
            <w:r w:rsidRPr="00F87A8C">
              <w:rPr>
                <w:rFonts w:ascii="Arial" w:hAnsi="Arial" w:cs="Arial"/>
              </w:rPr>
              <w:t>Interview</w:t>
            </w:r>
          </w:p>
        </w:tc>
      </w:tr>
      <w:tr w:rsidR="004C578E" w:rsidRPr="00F87A8C" w14:paraId="54BF2A79" w14:textId="77777777" w:rsidTr="000F50A5">
        <w:tc>
          <w:tcPr>
            <w:tcW w:w="8755" w:type="dxa"/>
            <w:gridSpan w:val="3"/>
          </w:tcPr>
          <w:p w14:paraId="695349ED" w14:textId="77777777" w:rsidR="004C578E" w:rsidRPr="00F87A8C" w:rsidRDefault="004C578E" w:rsidP="00EF3C07">
            <w:pPr>
              <w:rPr>
                <w:rFonts w:ascii="Arial" w:hAnsi="Arial" w:cs="Arial"/>
                <w:b/>
                <w:color w:val="1F497D" w:themeColor="text2"/>
              </w:rPr>
            </w:pPr>
            <w:r w:rsidRPr="00F87A8C">
              <w:rPr>
                <w:rFonts w:ascii="Arial" w:hAnsi="Arial" w:cs="Arial"/>
                <w:b/>
                <w:color w:val="1F497D" w:themeColor="text2"/>
              </w:rPr>
              <w:t>Intelligent, creative and informed policing</w:t>
            </w:r>
          </w:p>
          <w:p w14:paraId="3B48039B" w14:textId="77777777" w:rsidR="004C578E" w:rsidRPr="00F87A8C" w:rsidRDefault="004C578E" w:rsidP="00EF3C07">
            <w:pPr>
              <w:rPr>
                <w:rFonts w:ascii="Arial" w:hAnsi="Arial" w:cs="Arial"/>
                <w:b/>
                <w:color w:val="1F497D" w:themeColor="text2"/>
              </w:rPr>
            </w:pPr>
          </w:p>
        </w:tc>
      </w:tr>
      <w:tr w:rsidR="004C578E" w:rsidRPr="00F87A8C" w14:paraId="24427507" w14:textId="77777777" w:rsidTr="00DD348C">
        <w:tc>
          <w:tcPr>
            <w:tcW w:w="3335" w:type="dxa"/>
          </w:tcPr>
          <w:p w14:paraId="44CD43A4" w14:textId="77777777" w:rsidR="004C578E" w:rsidRPr="00F87A8C" w:rsidRDefault="004C578E" w:rsidP="00EF3C07">
            <w:pPr>
              <w:rPr>
                <w:rFonts w:ascii="Arial" w:hAnsi="Arial" w:cs="Arial"/>
              </w:rPr>
            </w:pPr>
            <w:r w:rsidRPr="00F87A8C">
              <w:rPr>
                <w:rFonts w:ascii="Arial" w:hAnsi="Arial" w:cs="Arial"/>
              </w:rPr>
              <w:t>We analyse critically</w:t>
            </w:r>
          </w:p>
          <w:p w14:paraId="11A8C2B2" w14:textId="77777777" w:rsidR="004C578E" w:rsidRPr="00F87A8C" w:rsidRDefault="004C578E" w:rsidP="00EF3C07">
            <w:pPr>
              <w:rPr>
                <w:rFonts w:ascii="Arial" w:hAnsi="Arial" w:cs="Arial"/>
              </w:rPr>
            </w:pPr>
          </w:p>
        </w:tc>
        <w:tc>
          <w:tcPr>
            <w:tcW w:w="1629" w:type="dxa"/>
          </w:tcPr>
          <w:p w14:paraId="1241F185" w14:textId="77777777" w:rsidR="004C578E" w:rsidRPr="00F87A8C" w:rsidRDefault="004C578E" w:rsidP="00866CC9">
            <w:pPr>
              <w:jc w:val="center"/>
              <w:rPr>
                <w:rFonts w:ascii="Arial" w:hAnsi="Arial" w:cs="Arial"/>
              </w:rPr>
            </w:pPr>
            <w:r w:rsidRPr="00F87A8C">
              <w:rPr>
                <w:rFonts w:ascii="Arial" w:hAnsi="Arial" w:cs="Arial"/>
              </w:rPr>
              <w:t>1</w:t>
            </w:r>
          </w:p>
        </w:tc>
        <w:tc>
          <w:tcPr>
            <w:tcW w:w="3791" w:type="dxa"/>
          </w:tcPr>
          <w:p w14:paraId="06DB4067" w14:textId="77777777" w:rsidR="004C578E" w:rsidRPr="00F87A8C" w:rsidRDefault="004C578E" w:rsidP="000F50A5">
            <w:pPr>
              <w:rPr>
                <w:rFonts w:ascii="Arial" w:hAnsi="Arial" w:cs="Arial"/>
              </w:rPr>
            </w:pPr>
            <w:r w:rsidRPr="00F87A8C">
              <w:rPr>
                <w:rFonts w:ascii="Arial" w:hAnsi="Arial" w:cs="Arial"/>
              </w:rPr>
              <w:t>Interview</w:t>
            </w:r>
            <w:r w:rsidR="00DA68D5" w:rsidRPr="00F87A8C">
              <w:rPr>
                <w:rFonts w:ascii="Arial" w:hAnsi="Arial" w:cs="Arial"/>
              </w:rPr>
              <w:t>/Assessment</w:t>
            </w:r>
          </w:p>
        </w:tc>
      </w:tr>
      <w:tr w:rsidR="004C578E" w:rsidRPr="00F87A8C" w14:paraId="7B7CC5F3" w14:textId="77777777" w:rsidTr="00DD348C">
        <w:tc>
          <w:tcPr>
            <w:tcW w:w="3335" w:type="dxa"/>
          </w:tcPr>
          <w:p w14:paraId="24905D92" w14:textId="77777777" w:rsidR="004C578E" w:rsidRPr="00F87A8C" w:rsidRDefault="004C578E" w:rsidP="00EF3C07">
            <w:pPr>
              <w:rPr>
                <w:rFonts w:ascii="Arial" w:hAnsi="Arial" w:cs="Arial"/>
              </w:rPr>
            </w:pPr>
            <w:r w:rsidRPr="00F87A8C">
              <w:rPr>
                <w:rFonts w:ascii="Arial" w:hAnsi="Arial" w:cs="Arial"/>
              </w:rPr>
              <w:t>We are innovative and open minded</w:t>
            </w:r>
          </w:p>
        </w:tc>
        <w:tc>
          <w:tcPr>
            <w:tcW w:w="1629" w:type="dxa"/>
          </w:tcPr>
          <w:p w14:paraId="51625D37" w14:textId="77777777" w:rsidR="004C578E" w:rsidRPr="00F87A8C" w:rsidRDefault="004C578E" w:rsidP="00866CC9">
            <w:pPr>
              <w:jc w:val="center"/>
              <w:rPr>
                <w:rFonts w:ascii="Arial" w:hAnsi="Arial" w:cs="Arial"/>
              </w:rPr>
            </w:pPr>
            <w:r w:rsidRPr="00F87A8C">
              <w:rPr>
                <w:rFonts w:ascii="Arial" w:hAnsi="Arial" w:cs="Arial"/>
              </w:rPr>
              <w:t>1</w:t>
            </w:r>
          </w:p>
        </w:tc>
        <w:tc>
          <w:tcPr>
            <w:tcW w:w="3791" w:type="dxa"/>
          </w:tcPr>
          <w:p w14:paraId="459EE324" w14:textId="77777777" w:rsidR="004C578E" w:rsidRPr="00F87A8C" w:rsidRDefault="004C578E" w:rsidP="000F50A5">
            <w:pPr>
              <w:rPr>
                <w:rFonts w:ascii="Arial" w:hAnsi="Arial" w:cs="Arial"/>
              </w:rPr>
            </w:pPr>
            <w:r w:rsidRPr="00F87A8C">
              <w:rPr>
                <w:rFonts w:ascii="Arial" w:hAnsi="Arial" w:cs="Arial"/>
              </w:rPr>
              <w:t>Interview</w:t>
            </w:r>
          </w:p>
        </w:tc>
      </w:tr>
    </w:tbl>
    <w:p w14:paraId="7CC2EE5D" w14:textId="77777777" w:rsidR="00F87A8C" w:rsidRPr="00F87A8C" w:rsidRDefault="00F87A8C">
      <w:pPr>
        <w:rPr>
          <w:rFonts w:ascii="Arial" w:hAnsi="Arial" w:cs="Arial"/>
          <w:sz w:val="22"/>
          <w:szCs w:val="22"/>
        </w:rPr>
      </w:pPr>
    </w:p>
    <w:p w14:paraId="5D3F65FC" w14:textId="77777777" w:rsidR="000655AE" w:rsidRPr="00F87A8C" w:rsidRDefault="00486061">
      <w:pPr>
        <w:rPr>
          <w:rFonts w:ascii="Arial" w:hAnsi="Arial" w:cs="Arial"/>
          <w:sz w:val="22"/>
          <w:szCs w:val="22"/>
        </w:rPr>
      </w:pPr>
      <w:r w:rsidRPr="00F87A8C">
        <w:rPr>
          <w:rFonts w:ascii="Arial" w:hAnsi="Arial" w:cs="Arial"/>
          <w:sz w:val="22"/>
          <w:szCs w:val="22"/>
        </w:rPr>
        <w:t xml:space="preserve">Please note the link will provide information about all </w:t>
      </w:r>
      <w:r w:rsidR="003E2FE4" w:rsidRPr="00F87A8C">
        <w:rPr>
          <w:rFonts w:ascii="Arial" w:hAnsi="Arial" w:cs="Arial"/>
          <w:sz w:val="22"/>
          <w:szCs w:val="22"/>
        </w:rPr>
        <w:t xml:space="preserve">competency </w:t>
      </w:r>
      <w:r w:rsidRPr="00F87A8C">
        <w:rPr>
          <w:rFonts w:ascii="Arial" w:hAnsi="Arial" w:cs="Arial"/>
          <w:sz w:val="22"/>
          <w:szCs w:val="22"/>
        </w:rPr>
        <w:t xml:space="preserve">levels however you should refer to the level indicated above. </w:t>
      </w:r>
    </w:p>
    <w:p w14:paraId="64386CA8" w14:textId="77777777" w:rsidR="00486061" w:rsidRPr="00F87A8C" w:rsidRDefault="00486061">
      <w:pPr>
        <w:rPr>
          <w:rFonts w:ascii="Arial" w:hAnsi="Arial" w:cs="Arial"/>
          <w:sz w:val="22"/>
          <w:szCs w:val="22"/>
        </w:rPr>
      </w:pPr>
    </w:p>
    <w:p w14:paraId="63AD4963" w14:textId="77777777" w:rsidR="00486061" w:rsidRPr="00F87A8C" w:rsidRDefault="00486061">
      <w:pPr>
        <w:rPr>
          <w:rFonts w:ascii="Arial" w:hAnsi="Arial" w:cs="Arial"/>
          <w:sz w:val="22"/>
          <w:szCs w:val="22"/>
        </w:rPr>
      </w:pPr>
      <w:r w:rsidRPr="00F87A8C">
        <w:rPr>
          <w:rFonts w:ascii="Arial" w:hAnsi="Arial" w:cs="Arial"/>
          <w:sz w:val="22"/>
          <w:szCs w:val="22"/>
        </w:rPr>
        <w:t>The levels a</w:t>
      </w:r>
      <w:r w:rsidR="00680467" w:rsidRPr="00F87A8C">
        <w:rPr>
          <w:rFonts w:ascii="Arial" w:hAnsi="Arial" w:cs="Arial"/>
          <w:sz w:val="22"/>
          <w:szCs w:val="22"/>
        </w:rPr>
        <w:t>re progressive so for example if</w:t>
      </w:r>
      <w:r w:rsidRPr="00F87A8C">
        <w:rPr>
          <w:rFonts w:ascii="Arial" w:hAnsi="Arial" w:cs="Arial"/>
          <w:sz w:val="22"/>
          <w:szCs w:val="22"/>
        </w:rPr>
        <w:t xml:space="preserve"> level 2 is applicable all the areas </w:t>
      </w:r>
      <w:r w:rsidR="003E2FE4" w:rsidRPr="00F87A8C">
        <w:rPr>
          <w:rFonts w:ascii="Arial" w:hAnsi="Arial" w:cs="Arial"/>
          <w:sz w:val="22"/>
          <w:szCs w:val="22"/>
        </w:rPr>
        <w:t>in</w:t>
      </w:r>
      <w:r w:rsidRPr="00F87A8C">
        <w:rPr>
          <w:rFonts w:ascii="Arial" w:hAnsi="Arial" w:cs="Arial"/>
          <w:sz w:val="22"/>
          <w:szCs w:val="22"/>
        </w:rPr>
        <w:t xml:space="preserve"> Level 1 &amp; 2 </w:t>
      </w:r>
      <w:r w:rsidR="003E2FE4" w:rsidRPr="00F87A8C">
        <w:rPr>
          <w:rFonts w:ascii="Arial" w:hAnsi="Arial" w:cs="Arial"/>
          <w:sz w:val="22"/>
          <w:szCs w:val="22"/>
        </w:rPr>
        <w:t xml:space="preserve">in that competency area would </w:t>
      </w:r>
      <w:r w:rsidRPr="00F87A8C">
        <w:rPr>
          <w:rFonts w:ascii="Arial" w:hAnsi="Arial" w:cs="Arial"/>
          <w:sz w:val="22"/>
          <w:szCs w:val="22"/>
        </w:rPr>
        <w:t>apply to the role.</w:t>
      </w:r>
    </w:p>
    <w:p w14:paraId="09E54B70" w14:textId="77777777" w:rsidR="000655AE" w:rsidRPr="00F87A8C" w:rsidRDefault="000655AE">
      <w:pPr>
        <w:rPr>
          <w:rFonts w:ascii="Arial" w:hAnsi="Arial" w:cs="Arial"/>
          <w:sz w:val="22"/>
          <w:szCs w:val="22"/>
        </w:rPr>
      </w:pPr>
    </w:p>
    <w:tbl>
      <w:tblPr>
        <w:tblStyle w:val="TableGrid"/>
        <w:tblW w:w="8755" w:type="dxa"/>
        <w:tblInd w:w="0" w:type="dxa"/>
        <w:tblLook w:val="04A0" w:firstRow="1" w:lastRow="0" w:firstColumn="1" w:lastColumn="0" w:noHBand="0" w:noVBand="1"/>
      </w:tblPr>
      <w:tblGrid>
        <w:gridCol w:w="4377"/>
        <w:gridCol w:w="4378"/>
      </w:tblGrid>
      <w:tr w:rsidR="00DD348C" w:rsidRPr="00F87A8C" w14:paraId="558A0398" w14:textId="77777777" w:rsidTr="00600D82">
        <w:tc>
          <w:tcPr>
            <w:tcW w:w="8755" w:type="dxa"/>
            <w:gridSpan w:val="2"/>
            <w:shd w:val="clear" w:color="auto" w:fill="4F81BD" w:themeFill="accent1"/>
          </w:tcPr>
          <w:p w14:paraId="3C8BAD74" w14:textId="77777777" w:rsidR="00DD348C" w:rsidRPr="00F87A8C" w:rsidRDefault="00DD348C" w:rsidP="00DD348C">
            <w:pPr>
              <w:rPr>
                <w:rFonts w:ascii="Arial" w:hAnsi="Arial" w:cs="Arial"/>
                <w:b/>
              </w:rPr>
            </w:pPr>
            <w:r w:rsidRPr="00F87A8C">
              <w:rPr>
                <w:rFonts w:ascii="Arial" w:hAnsi="Arial" w:cs="Arial"/>
                <w:b/>
                <w:color w:val="FFFFFF" w:themeColor="background1"/>
              </w:rPr>
              <w:t>Values :</w:t>
            </w:r>
          </w:p>
        </w:tc>
      </w:tr>
      <w:tr w:rsidR="00DD348C" w:rsidRPr="00F87A8C" w14:paraId="0F315E51" w14:textId="77777777" w:rsidTr="00600D82">
        <w:tc>
          <w:tcPr>
            <w:tcW w:w="8755" w:type="dxa"/>
            <w:gridSpan w:val="2"/>
          </w:tcPr>
          <w:p w14:paraId="2AB8D0DC" w14:textId="77777777" w:rsidR="00DD348C" w:rsidRPr="00F87A8C" w:rsidRDefault="00DD348C" w:rsidP="000655AE">
            <w:pPr>
              <w:rPr>
                <w:rFonts w:ascii="Arial" w:hAnsi="Arial" w:cs="Arial"/>
              </w:rPr>
            </w:pPr>
            <w:r w:rsidRPr="00F87A8C">
              <w:rPr>
                <w:rFonts w:ascii="Arial" w:hAnsi="Arial" w:cs="Arial"/>
              </w:rPr>
              <w:t xml:space="preserve">All roles are expected to know understand and act within the ethics and values of the Police Service. These will be assessed </w:t>
            </w:r>
            <w:r w:rsidR="000655AE" w:rsidRPr="00F87A8C">
              <w:rPr>
                <w:rFonts w:ascii="Arial" w:hAnsi="Arial" w:cs="Arial"/>
              </w:rPr>
              <w:t xml:space="preserve">within </w:t>
            </w:r>
            <w:r w:rsidRPr="00F87A8C">
              <w:rPr>
                <w:rFonts w:ascii="Arial" w:hAnsi="Arial" w:cs="Arial"/>
              </w:rPr>
              <w:t>the application</w:t>
            </w:r>
            <w:r w:rsidR="000655AE" w:rsidRPr="00F87A8C">
              <w:rPr>
                <w:rFonts w:ascii="Arial" w:hAnsi="Arial" w:cs="Arial"/>
              </w:rPr>
              <w:t>/</w:t>
            </w:r>
            <w:r w:rsidRPr="00F87A8C">
              <w:rPr>
                <w:rFonts w:ascii="Arial" w:hAnsi="Arial" w:cs="Arial"/>
              </w:rPr>
              <w:t>assessment or interview stage of the recruitment/selection process.</w:t>
            </w:r>
          </w:p>
        </w:tc>
      </w:tr>
      <w:tr w:rsidR="00DD348C" w:rsidRPr="00F87A8C" w14:paraId="134F0EBB" w14:textId="77777777" w:rsidTr="00600D82">
        <w:tc>
          <w:tcPr>
            <w:tcW w:w="4377" w:type="dxa"/>
          </w:tcPr>
          <w:p w14:paraId="73FC0D75" w14:textId="77777777" w:rsidR="00DD348C" w:rsidRPr="00F87A8C" w:rsidRDefault="00DD348C" w:rsidP="005465A3">
            <w:pPr>
              <w:jc w:val="center"/>
              <w:rPr>
                <w:rFonts w:ascii="Arial" w:hAnsi="Arial" w:cs="Arial"/>
                <w:b/>
                <w:color w:val="1F497D" w:themeColor="text2"/>
              </w:rPr>
            </w:pPr>
          </w:p>
          <w:p w14:paraId="279D3F03" w14:textId="77777777" w:rsidR="00DD348C" w:rsidRPr="00F87A8C" w:rsidRDefault="005465A3" w:rsidP="005465A3">
            <w:pPr>
              <w:jc w:val="center"/>
              <w:rPr>
                <w:rFonts w:ascii="Arial" w:hAnsi="Arial" w:cs="Arial"/>
                <w:b/>
                <w:color w:val="1F497D" w:themeColor="text2"/>
              </w:rPr>
            </w:pPr>
            <w:r w:rsidRPr="00F87A8C">
              <w:rPr>
                <w:rFonts w:ascii="Arial" w:hAnsi="Arial" w:cs="Arial"/>
                <w:b/>
              </w:rPr>
              <w:t>Integrity</w:t>
            </w:r>
          </w:p>
        </w:tc>
        <w:tc>
          <w:tcPr>
            <w:tcW w:w="4378" w:type="dxa"/>
          </w:tcPr>
          <w:p w14:paraId="56871328" w14:textId="77777777" w:rsidR="00DD348C" w:rsidRPr="00F87A8C" w:rsidRDefault="00DD348C" w:rsidP="005465A3">
            <w:pPr>
              <w:jc w:val="center"/>
              <w:rPr>
                <w:rFonts w:ascii="Arial" w:hAnsi="Arial" w:cs="Arial"/>
                <w:b/>
                <w:color w:val="1F497D" w:themeColor="text2"/>
              </w:rPr>
            </w:pPr>
          </w:p>
          <w:p w14:paraId="16F6C0CC" w14:textId="77777777" w:rsidR="00DD348C" w:rsidRPr="00F87A8C" w:rsidRDefault="00DD348C" w:rsidP="005465A3">
            <w:pPr>
              <w:jc w:val="center"/>
              <w:rPr>
                <w:rFonts w:ascii="Arial" w:hAnsi="Arial" w:cs="Arial"/>
                <w:b/>
                <w:color w:val="1F497D" w:themeColor="text2"/>
              </w:rPr>
            </w:pPr>
            <w:r w:rsidRPr="00F87A8C">
              <w:rPr>
                <w:rFonts w:ascii="Arial" w:hAnsi="Arial" w:cs="Arial"/>
                <w:b/>
              </w:rPr>
              <w:t>Impartiality</w:t>
            </w:r>
          </w:p>
        </w:tc>
      </w:tr>
      <w:tr w:rsidR="00DD348C" w:rsidRPr="00F87A8C" w14:paraId="3672DA85" w14:textId="77777777" w:rsidTr="00600D82">
        <w:tc>
          <w:tcPr>
            <w:tcW w:w="4377" w:type="dxa"/>
          </w:tcPr>
          <w:p w14:paraId="5AF4CD63" w14:textId="77777777" w:rsidR="005465A3" w:rsidRPr="00F87A8C" w:rsidRDefault="005465A3" w:rsidP="005465A3">
            <w:pPr>
              <w:jc w:val="center"/>
              <w:rPr>
                <w:rFonts w:ascii="Arial" w:hAnsi="Arial" w:cs="Arial"/>
                <w:b/>
                <w:color w:val="1F497D" w:themeColor="text2"/>
              </w:rPr>
            </w:pPr>
          </w:p>
          <w:p w14:paraId="7C78244E" w14:textId="77777777" w:rsidR="00DD348C" w:rsidRPr="00F87A8C" w:rsidRDefault="005465A3" w:rsidP="005465A3">
            <w:pPr>
              <w:jc w:val="center"/>
              <w:rPr>
                <w:rFonts w:ascii="Arial" w:hAnsi="Arial" w:cs="Arial"/>
                <w:b/>
                <w:color w:val="1F497D" w:themeColor="text2"/>
              </w:rPr>
            </w:pPr>
            <w:r w:rsidRPr="00F87A8C">
              <w:rPr>
                <w:rFonts w:ascii="Arial" w:hAnsi="Arial" w:cs="Arial"/>
                <w:b/>
              </w:rPr>
              <w:t>Public Service</w:t>
            </w:r>
          </w:p>
        </w:tc>
        <w:tc>
          <w:tcPr>
            <w:tcW w:w="4378" w:type="dxa"/>
          </w:tcPr>
          <w:p w14:paraId="2815C045" w14:textId="77777777" w:rsidR="005465A3" w:rsidRPr="00F87A8C" w:rsidRDefault="005465A3" w:rsidP="005465A3">
            <w:pPr>
              <w:jc w:val="center"/>
              <w:rPr>
                <w:rFonts w:ascii="Arial" w:hAnsi="Arial" w:cs="Arial"/>
                <w:b/>
                <w:color w:val="1F497D" w:themeColor="text2"/>
              </w:rPr>
            </w:pPr>
          </w:p>
          <w:p w14:paraId="657DDB53" w14:textId="77777777" w:rsidR="00DD348C" w:rsidRPr="00F87A8C" w:rsidRDefault="005465A3" w:rsidP="005465A3">
            <w:pPr>
              <w:jc w:val="center"/>
              <w:rPr>
                <w:rFonts w:ascii="Arial" w:hAnsi="Arial" w:cs="Arial"/>
                <w:b/>
                <w:color w:val="1F497D" w:themeColor="text2"/>
              </w:rPr>
            </w:pPr>
            <w:r w:rsidRPr="00F87A8C">
              <w:rPr>
                <w:rFonts w:ascii="Arial" w:hAnsi="Arial" w:cs="Arial"/>
                <w:b/>
              </w:rPr>
              <w:t>Transparency</w:t>
            </w:r>
          </w:p>
          <w:p w14:paraId="2853EB33" w14:textId="77777777" w:rsidR="000655AE" w:rsidRPr="00F87A8C" w:rsidRDefault="000655AE" w:rsidP="005465A3">
            <w:pPr>
              <w:jc w:val="center"/>
              <w:rPr>
                <w:rFonts w:ascii="Arial" w:hAnsi="Arial" w:cs="Arial"/>
                <w:b/>
                <w:color w:val="1F497D" w:themeColor="text2"/>
              </w:rPr>
            </w:pPr>
          </w:p>
        </w:tc>
      </w:tr>
    </w:tbl>
    <w:p w14:paraId="6F35F5BB" w14:textId="77777777" w:rsidR="008C53AB" w:rsidRPr="00F87A8C" w:rsidRDefault="008C53AB">
      <w:pPr>
        <w:rPr>
          <w:rFonts w:ascii="Arial" w:hAnsi="Arial" w:cs="Arial"/>
          <w:sz w:val="22"/>
          <w:szCs w:val="22"/>
        </w:rPr>
      </w:pPr>
    </w:p>
    <w:tbl>
      <w:tblPr>
        <w:tblStyle w:val="TableGrid"/>
        <w:tblW w:w="8755" w:type="dxa"/>
        <w:tblInd w:w="0" w:type="dxa"/>
        <w:tblLook w:val="04A0" w:firstRow="1" w:lastRow="0" w:firstColumn="1" w:lastColumn="0" w:noHBand="0" w:noVBand="1"/>
      </w:tblPr>
      <w:tblGrid>
        <w:gridCol w:w="3652"/>
        <w:gridCol w:w="3260"/>
        <w:gridCol w:w="1843"/>
      </w:tblGrid>
      <w:tr w:rsidR="000F50A5" w:rsidRPr="00F87A8C" w14:paraId="7A0EC249" w14:textId="77777777" w:rsidTr="000F50A5">
        <w:trPr>
          <w:hidden/>
        </w:trPr>
        <w:tc>
          <w:tcPr>
            <w:tcW w:w="8755" w:type="dxa"/>
            <w:gridSpan w:val="3"/>
            <w:shd w:val="clear" w:color="auto" w:fill="4F81BD" w:themeFill="accent1"/>
          </w:tcPr>
          <w:p w14:paraId="042109D6" w14:textId="77777777" w:rsidR="000655AE" w:rsidRPr="00F87A8C" w:rsidRDefault="000655AE" w:rsidP="000F50A5">
            <w:pPr>
              <w:rPr>
                <w:rFonts w:ascii="Arial" w:hAnsi="Arial" w:cs="Arial"/>
                <w:b/>
                <w:vanish/>
                <w:color w:val="FFFFFF" w:themeColor="background1"/>
                <w:specVanish/>
              </w:rPr>
            </w:pPr>
          </w:p>
          <w:p w14:paraId="028316CF" w14:textId="77777777" w:rsidR="000F50A5" w:rsidRPr="00F87A8C" w:rsidRDefault="000655AE" w:rsidP="000F50A5">
            <w:pPr>
              <w:rPr>
                <w:rFonts w:ascii="Arial" w:hAnsi="Arial" w:cs="Arial"/>
                <w:b/>
              </w:rPr>
            </w:pPr>
            <w:r w:rsidRPr="00F87A8C">
              <w:rPr>
                <w:rFonts w:ascii="Arial" w:hAnsi="Arial" w:cs="Arial"/>
                <w:b/>
                <w:color w:val="FFFFFF" w:themeColor="background1"/>
              </w:rPr>
              <w:t xml:space="preserve"> </w:t>
            </w:r>
            <w:r w:rsidR="000F50A5" w:rsidRPr="00F87A8C">
              <w:rPr>
                <w:rFonts w:ascii="Arial" w:hAnsi="Arial" w:cs="Arial"/>
                <w:b/>
                <w:color w:val="FFFFFF" w:themeColor="background1"/>
              </w:rPr>
              <w:t>Qualifications, Knowledge and Experience:</w:t>
            </w:r>
          </w:p>
        </w:tc>
      </w:tr>
      <w:tr w:rsidR="000F50A5" w:rsidRPr="00F87A8C" w14:paraId="57CA6FB6" w14:textId="77777777" w:rsidTr="00562C83">
        <w:tc>
          <w:tcPr>
            <w:tcW w:w="3652" w:type="dxa"/>
          </w:tcPr>
          <w:p w14:paraId="2340687A" w14:textId="77777777" w:rsidR="000F50A5" w:rsidRPr="00F87A8C" w:rsidRDefault="000F50A5" w:rsidP="000F50A5">
            <w:pPr>
              <w:rPr>
                <w:rFonts w:ascii="Arial" w:hAnsi="Arial" w:cs="Arial"/>
                <w:b/>
                <w:color w:val="1F497D" w:themeColor="text2"/>
              </w:rPr>
            </w:pPr>
            <w:r w:rsidRPr="00F87A8C">
              <w:rPr>
                <w:rFonts w:ascii="Arial" w:hAnsi="Arial" w:cs="Arial"/>
                <w:b/>
                <w:color w:val="1F497D" w:themeColor="text2"/>
              </w:rPr>
              <w:t>Essential</w:t>
            </w:r>
          </w:p>
        </w:tc>
        <w:tc>
          <w:tcPr>
            <w:tcW w:w="3260" w:type="dxa"/>
          </w:tcPr>
          <w:p w14:paraId="78F4E7C2" w14:textId="77777777" w:rsidR="000F50A5" w:rsidRPr="00F87A8C" w:rsidRDefault="000F50A5" w:rsidP="000F50A5">
            <w:pPr>
              <w:rPr>
                <w:rFonts w:ascii="Arial" w:hAnsi="Arial" w:cs="Arial"/>
                <w:b/>
                <w:color w:val="1F497D" w:themeColor="text2"/>
              </w:rPr>
            </w:pPr>
            <w:r w:rsidRPr="00F87A8C">
              <w:rPr>
                <w:rFonts w:ascii="Arial" w:hAnsi="Arial" w:cs="Arial"/>
                <w:b/>
                <w:color w:val="1F497D" w:themeColor="text2"/>
              </w:rPr>
              <w:t>Desirable</w:t>
            </w:r>
          </w:p>
        </w:tc>
        <w:tc>
          <w:tcPr>
            <w:tcW w:w="1843" w:type="dxa"/>
          </w:tcPr>
          <w:p w14:paraId="666BFCB4" w14:textId="77777777" w:rsidR="000F50A5" w:rsidRPr="00F87A8C" w:rsidRDefault="000F50A5" w:rsidP="000F50A5">
            <w:pPr>
              <w:rPr>
                <w:rFonts w:ascii="Arial" w:hAnsi="Arial" w:cs="Arial"/>
                <w:b/>
                <w:color w:val="1F497D" w:themeColor="text2"/>
              </w:rPr>
            </w:pPr>
            <w:r w:rsidRPr="00F87A8C">
              <w:rPr>
                <w:rFonts w:ascii="Arial" w:hAnsi="Arial" w:cs="Arial"/>
                <w:b/>
                <w:color w:val="1F497D" w:themeColor="text2"/>
              </w:rPr>
              <w:t>To be identified by</w:t>
            </w:r>
          </w:p>
        </w:tc>
      </w:tr>
      <w:tr w:rsidR="00562C83" w:rsidRPr="00F87A8C" w14:paraId="248FE125" w14:textId="77777777" w:rsidTr="00562C83">
        <w:tc>
          <w:tcPr>
            <w:tcW w:w="8755" w:type="dxa"/>
            <w:gridSpan w:val="3"/>
          </w:tcPr>
          <w:p w14:paraId="0C2C8FA8" w14:textId="77777777" w:rsidR="00562C83" w:rsidRPr="00F87A8C" w:rsidRDefault="00562C83" w:rsidP="000F50A5">
            <w:pPr>
              <w:rPr>
                <w:rFonts w:ascii="Arial" w:hAnsi="Arial" w:cs="Arial"/>
                <w:b/>
                <w:color w:val="1F497D" w:themeColor="text2"/>
              </w:rPr>
            </w:pPr>
            <w:r w:rsidRPr="00F87A8C">
              <w:rPr>
                <w:rFonts w:ascii="Arial" w:hAnsi="Arial" w:cs="Arial"/>
                <w:b/>
                <w:color w:val="1F497D" w:themeColor="text2"/>
              </w:rPr>
              <w:t>Qualifications</w:t>
            </w:r>
          </w:p>
        </w:tc>
      </w:tr>
      <w:tr w:rsidR="00331E4A" w:rsidRPr="00F87A8C" w14:paraId="6F726723" w14:textId="77777777" w:rsidTr="00562C83">
        <w:tc>
          <w:tcPr>
            <w:tcW w:w="3652" w:type="dxa"/>
          </w:tcPr>
          <w:p w14:paraId="3EBD1C5D" w14:textId="77777777" w:rsidR="00331E4A" w:rsidRPr="00F87A8C" w:rsidRDefault="000522CC" w:rsidP="000F50A5">
            <w:pPr>
              <w:rPr>
                <w:rFonts w:ascii="Arial" w:hAnsi="Arial" w:cs="Arial"/>
                <w:b/>
                <w:color w:val="1F497D" w:themeColor="text2"/>
              </w:rPr>
            </w:pPr>
            <w:r w:rsidRPr="00F87A8C">
              <w:rPr>
                <w:rFonts w:ascii="Arial" w:hAnsi="Arial" w:cs="Arial"/>
              </w:rPr>
              <w:t>Test Administration Trained or willing to undertake</w:t>
            </w:r>
          </w:p>
        </w:tc>
        <w:tc>
          <w:tcPr>
            <w:tcW w:w="3260" w:type="dxa"/>
          </w:tcPr>
          <w:p w14:paraId="77F5E00B" w14:textId="77777777" w:rsidR="00331E4A" w:rsidRPr="00F87A8C" w:rsidRDefault="00331E4A" w:rsidP="008C53AB">
            <w:pPr>
              <w:rPr>
                <w:rFonts w:ascii="Arial" w:hAnsi="Arial" w:cs="Arial"/>
                <w:b/>
                <w:color w:val="1F497D" w:themeColor="text2"/>
              </w:rPr>
            </w:pPr>
            <w:r w:rsidRPr="00F87A8C">
              <w:rPr>
                <w:rFonts w:ascii="Arial" w:hAnsi="Arial" w:cs="Arial"/>
              </w:rPr>
              <w:t>Recruitment and Selection Trained</w:t>
            </w:r>
          </w:p>
        </w:tc>
        <w:tc>
          <w:tcPr>
            <w:tcW w:w="1843" w:type="dxa"/>
          </w:tcPr>
          <w:p w14:paraId="2EA0F20B" w14:textId="77777777" w:rsidR="00331E4A" w:rsidRPr="00F87A8C" w:rsidRDefault="00C3419A" w:rsidP="00D553E6">
            <w:pPr>
              <w:rPr>
                <w:rFonts w:ascii="Arial" w:hAnsi="Arial" w:cs="Arial"/>
                <w:color w:val="1F497D" w:themeColor="text2"/>
              </w:rPr>
            </w:pPr>
            <w:r w:rsidRPr="00F87A8C">
              <w:rPr>
                <w:rFonts w:ascii="Arial" w:hAnsi="Arial" w:cs="Arial"/>
              </w:rPr>
              <w:t>Application Form</w:t>
            </w:r>
          </w:p>
        </w:tc>
      </w:tr>
      <w:tr w:rsidR="00C3419A" w:rsidRPr="00F87A8C" w14:paraId="49005B0E" w14:textId="77777777" w:rsidTr="00562C83">
        <w:tc>
          <w:tcPr>
            <w:tcW w:w="3652" w:type="dxa"/>
          </w:tcPr>
          <w:p w14:paraId="12EB8D13" w14:textId="77777777" w:rsidR="00C3419A" w:rsidRPr="00F87A8C" w:rsidRDefault="00C3419A" w:rsidP="000F50A5">
            <w:pPr>
              <w:rPr>
                <w:rFonts w:ascii="Arial" w:hAnsi="Arial" w:cs="Arial"/>
                <w:b/>
                <w:color w:val="1F497D" w:themeColor="text2"/>
              </w:rPr>
            </w:pPr>
          </w:p>
        </w:tc>
        <w:tc>
          <w:tcPr>
            <w:tcW w:w="3260" w:type="dxa"/>
          </w:tcPr>
          <w:p w14:paraId="718FBFFB" w14:textId="77777777" w:rsidR="00C3419A" w:rsidRPr="00F87A8C" w:rsidRDefault="00C3419A" w:rsidP="000F50A5">
            <w:pPr>
              <w:rPr>
                <w:rFonts w:ascii="Arial" w:hAnsi="Arial" w:cs="Arial"/>
              </w:rPr>
            </w:pPr>
            <w:r w:rsidRPr="00F87A8C">
              <w:rPr>
                <w:rFonts w:ascii="Arial" w:hAnsi="Arial" w:cs="Arial"/>
              </w:rPr>
              <w:t>CIPD Level 3 Certificate</w:t>
            </w:r>
          </w:p>
        </w:tc>
        <w:tc>
          <w:tcPr>
            <w:tcW w:w="1843" w:type="dxa"/>
          </w:tcPr>
          <w:p w14:paraId="32C4F539" w14:textId="490A36B1" w:rsidR="00C3419A" w:rsidRPr="00F87A8C" w:rsidRDefault="00774E47" w:rsidP="00D553E6">
            <w:pPr>
              <w:rPr>
                <w:rFonts w:ascii="Arial" w:hAnsi="Arial" w:cs="Arial"/>
              </w:rPr>
            </w:pPr>
            <w:r>
              <w:rPr>
                <w:rFonts w:ascii="Arial" w:hAnsi="Arial" w:cs="Arial"/>
              </w:rPr>
              <w:t>Interview</w:t>
            </w:r>
          </w:p>
        </w:tc>
      </w:tr>
      <w:tr w:rsidR="00562C83" w:rsidRPr="00F87A8C" w14:paraId="230EBB1B" w14:textId="77777777" w:rsidTr="00562C83">
        <w:tc>
          <w:tcPr>
            <w:tcW w:w="8755" w:type="dxa"/>
            <w:gridSpan w:val="3"/>
          </w:tcPr>
          <w:p w14:paraId="2DB20FA3" w14:textId="77777777" w:rsidR="00562C83" w:rsidRPr="00F87A8C" w:rsidRDefault="00562C83" w:rsidP="000F50A5">
            <w:pPr>
              <w:rPr>
                <w:rFonts w:ascii="Arial" w:hAnsi="Arial" w:cs="Arial"/>
                <w:b/>
                <w:color w:val="1F497D" w:themeColor="text2"/>
              </w:rPr>
            </w:pPr>
            <w:r w:rsidRPr="00F87A8C">
              <w:rPr>
                <w:rFonts w:ascii="Arial" w:hAnsi="Arial" w:cs="Arial"/>
                <w:b/>
                <w:color w:val="1F497D" w:themeColor="text2"/>
              </w:rPr>
              <w:t>Knowledge and Experience</w:t>
            </w:r>
          </w:p>
        </w:tc>
      </w:tr>
      <w:tr w:rsidR="00872BF0" w:rsidRPr="00F87A8C" w14:paraId="21C19D4C" w14:textId="77777777" w:rsidTr="00562C83">
        <w:tc>
          <w:tcPr>
            <w:tcW w:w="3652" w:type="dxa"/>
          </w:tcPr>
          <w:p w14:paraId="072CBAF3" w14:textId="77777777" w:rsidR="00872BF0" w:rsidRPr="00F87A8C" w:rsidRDefault="00872BF0" w:rsidP="00600D82">
            <w:pPr>
              <w:pStyle w:val="Default"/>
              <w:rPr>
                <w:color w:val="000000" w:themeColor="text1"/>
                <w:sz w:val="22"/>
                <w:szCs w:val="22"/>
              </w:rPr>
            </w:pPr>
            <w:r w:rsidRPr="00F87A8C">
              <w:rPr>
                <w:color w:val="000000" w:themeColor="text1"/>
                <w:sz w:val="22"/>
                <w:szCs w:val="22"/>
              </w:rPr>
              <w:t xml:space="preserve">Experience of working in an administrative/clerical role within a busy office environment </w:t>
            </w:r>
          </w:p>
        </w:tc>
        <w:tc>
          <w:tcPr>
            <w:tcW w:w="3260" w:type="dxa"/>
          </w:tcPr>
          <w:p w14:paraId="5A0CC256" w14:textId="77777777" w:rsidR="00872BF0" w:rsidRPr="00F87A8C" w:rsidRDefault="00DA68D5" w:rsidP="000F50A5">
            <w:pPr>
              <w:rPr>
                <w:rFonts w:ascii="Arial" w:hAnsi="Arial" w:cs="Arial"/>
                <w:color w:val="1F497D" w:themeColor="text2"/>
              </w:rPr>
            </w:pPr>
            <w:r w:rsidRPr="00F87A8C">
              <w:rPr>
                <w:rFonts w:ascii="Arial" w:hAnsi="Arial" w:cs="Arial"/>
                <w:color w:val="000000" w:themeColor="text1"/>
              </w:rPr>
              <w:t>Experience of administering recruitment processes</w:t>
            </w:r>
          </w:p>
        </w:tc>
        <w:tc>
          <w:tcPr>
            <w:tcW w:w="1843" w:type="dxa"/>
          </w:tcPr>
          <w:p w14:paraId="368830B7" w14:textId="77777777" w:rsidR="00872BF0" w:rsidRPr="00F87A8C" w:rsidRDefault="00872BF0" w:rsidP="000F50A5">
            <w:pPr>
              <w:rPr>
                <w:rFonts w:ascii="Arial" w:hAnsi="Arial" w:cs="Arial"/>
              </w:rPr>
            </w:pPr>
            <w:r w:rsidRPr="00F87A8C">
              <w:rPr>
                <w:rFonts w:ascii="Arial" w:hAnsi="Arial" w:cs="Arial"/>
              </w:rPr>
              <w:t>Application Form/Interview</w:t>
            </w:r>
          </w:p>
        </w:tc>
      </w:tr>
      <w:tr w:rsidR="00872BF0" w:rsidRPr="00F87A8C" w14:paraId="1D3C2867" w14:textId="77777777" w:rsidTr="00562C83">
        <w:tc>
          <w:tcPr>
            <w:tcW w:w="3652" w:type="dxa"/>
          </w:tcPr>
          <w:p w14:paraId="1BBC24A9" w14:textId="77777777" w:rsidR="00872BF0" w:rsidRPr="00F87A8C" w:rsidRDefault="00872BF0" w:rsidP="00600D82">
            <w:pPr>
              <w:pStyle w:val="Default"/>
              <w:rPr>
                <w:color w:val="000000" w:themeColor="text1"/>
                <w:sz w:val="22"/>
                <w:szCs w:val="22"/>
              </w:rPr>
            </w:pPr>
            <w:r w:rsidRPr="00F87A8C">
              <w:rPr>
                <w:color w:val="000000" w:themeColor="text1"/>
                <w:sz w:val="22"/>
                <w:szCs w:val="22"/>
              </w:rPr>
              <w:t xml:space="preserve">Experience of producing accurate written information and demonstrate a high level of attention to detail </w:t>
            </w:r>
          </w:p>
        </w:tc>
        <w:tc>
          <w:tcPr>
            <w:tcW w:w="3260" w:type="dxa"/>
          </w:tcPr>
          <w:p w14:paraId="1BD715C7" w14:textId="77777777" w:rsidR="00872BF0" w:rsidRPr="00F87A8C" w:rsidRDefault="00872BF0" w:rsidP="000F50A5">
            <w:pPr>
              <w:rPr>
                <w:rFonts w:ascii="Arial" w:hAnsi="Arial" w:cs="Arial"/>
                <w:color w:val="1F497D" w:themeColor="text2"/>
              </w:rPr>
            </w:pPr>
          </w:p>
        </w:tc>
        <w:tc>
          <w:tcPr>
            <w:tcW w:w="1843" w:type="dxa"/>
          </w:tcPr>
          <w:p w14:paraId="256B377B" w14:textId="27E0FAC5" w:rsidR="00872BF0" w:rsidRPr="00F87A8C" w:rsidRDefault="00872BF0" w:rsidP="000F50A5">
            <w:pPr>
              <w:rPr>
                <w:rFonts w:ascii="Arial" w:hAnsi="Arial" w:cs="Arial"/>
              </w:rPr>
            </w:pPr>
            <w:r w:rsidRPr="00F87A8C">
              <w:rPr>
                <w:rFonts w:ascii="Arial" w:hAnsi="Arial" w:cs="Arial"/>
              </w:rPr>
              <w:t>Application Form</w:t>
            </w:r>
          </w:p>
        </w:tc>
      </w:tr>
      <w:tr w:rsidR="00872BF0" w:rsidRPr="00F87A8C" w14:paraId="2201CD86" w14:textId="77777777" w:rsidTr="00562C83">
        <w:tc>
          <w:tcPr>
            <w:tcW w:w="3652" w:type="dxa"/>
          </w:tcPr>
          <w:p w14:paraId="27E6AC2B" w14:textId="77777777" w:rsidR="00872BF0" w:rsidRPr="00F87A8C" w:rsidRDefault="00872BF0" w:rsidP="00600D82">
            <w:pPr>
              <w:pStyle w:val="Default"/>
              <w:rPr>
                <w:color w:val="000000" w:themeColor="text1"/>
                <w:sz w:val="22"/>
                <w:szCs w:val="22"/>
              </w:rPr>
            </w:pPr>
            <w:r w:rsidRPr="00F87A8C">
              <w:rPr>
                <w:color w:val="000000" w:themeColor="text1"/>
                <w:sz w:val="22"/>
                <w:szCs w:val="22"/>
              </w:rPr>
              <w:t xml:space="preserve">Experience of maintaining strict </w:t>
            </w:r>
            <w:r w:rsidRPr="00F87A8C">
              <w:rPr>
                <w:color w:val="000000" w:themeColor="text1"/>
                <w:sz w:val="22"/>
                <w:szCs w:val="22"/>
              </w:rPr>
              <w:lastRenderedPageBreak/>
              <w:t xml:space="preserve">confidentiality, using tact and diplomacy where applicable </w:t>
            </w:r>
          </w:p>
        </w:tc>
        <w:tc>
          <w:tcPr>
            <w:tcW w:w="3260" w:type="dxa"/>
          </w:tcPr>
          <w:p w14:paraId="5767C2AA" w14:textId="77777777" w:rsidR="00872BF0" w:rsidRPr="00F87A8C" w:rsidRDefault="00872BF0" w:rsidP="000F50A5">
            <w:pPr>
              <w:rPr>
                <w:rFonts w:ascii="Arial" w:hAnsi="Arial" w:cs="Arial"/>
                <w:color w:val="1F497D" w:themeColor="text2"/>
              </w:rPr>
            </w:pPr>
          </w:p>
        </w:tc>
        <w:tc>
          <w:tcPr>
            <w:tcW w:w="1843" w:type="dxa"/>
          </w:tcPr>
          <w:p w14:paraId="42A3D3D1" w14:textId="2F980E10" w:rsidR="00872BF0" w:rsidRPr="00F87A8C" w:rsidRDefault="00872BF0" w:rsidP="000F50A5">
            <w:pPr>
              <w:rPr>
                <w:rFonts w:ascii="Arial" w:hAnsi="Arial" w:cs="Arial"/>
              </w:rPr>
            </w:pPr>
            <w:r w:rsidRPr="00F87A8C">
              <w:rPr>
                <w:rFonts w:ascii="Arial" w:hAnsi="Arial" w:cs="Arial"/>
              </w:rPr>
              <w:t>Interview</w:t>
            </w:r>
          </w:p>
        </w:tc>
      </w:tr>
      <w:tr w:rsidR="00872BF0" w:rsidRPr="00F87A8C" w14:paraId="6A2358E2" w14:textId="77777777" w:rsidTr="00562C83">
        <w:tc>
          <w:tcPr>
            <w:tcW w:w="3652" w:type="dxa"/>
          </w:tcPr>
          <w:p w14:paraId="3A3643EE" w14:textId="77777777" w:rsidR="00872BF0" w:rsidRPr="00F87A8C" w:rsidRDefault="00872BF0" w:rsidP="00600D82">
            <w:pPr>
              <w:pStyle w:val="Default"/>
              <w:rPr>
                <w:color w:val="000000" w:themeColor="text1"/>
                <w:sz w:val="22"/>
                <w:szCs w:val="22"/>
              </w:rPr>
            </w:pPr>
            <w:r w:rsidRPr="00F87A8C">
              <w:rPr>
                <w:color w:val="000000" w:themeColor="text1"/>
                <w:sz w:val="22"/>
                <w:szCs w:val="22"/>
              </w:rPr>
              <w:lastRenderedPageBreak/>
              <w:t xml:space="preserve">Experience of updating and maintaining manual and computerised records accurately </w:t>
            </w:r>
          </w:p>
        </w:tc>
        <w:tc>
          <w:tcPr>
            <w:tcW w:w="3260" w:type="dxa"/>
          </w:tcPr>
          <w:p w14:paraId="4ED8C86B" w14:textId="77777777" w:rsidR="00872BF0" w:rsidRPr="00F87A8C" w:rsidRDefault="00872BF0" w:rsidP="000F50A5">
            <w:pPr>
              <w:rPr>
                <w:rFonts w:ascii="Arial" w:hAnsi="Arial" w:cs="Arial"/>
                <w:color w:val="1F497D" w:themeColor="text2"/>
              </w:rPr>
            </w:pPr>
          </w:p>
        </w:tc>
        <w:tc>
          <w:tcPr>
            <w:tcW w:w="1843" w:type="dxa"/>
          </w:tcPr>
          <w:p w14:paraId="6D8D8B3B" w14:textId="7760392D" w:rsidR="00872BF0" w:rsidRPr="00F87A8C" w:rsidRDefault="00872BF0" w:rsidP="000F50A5">
            <w:pPr>
              <w:rPr>
                <w:rFonts w:ascii="Arial" w:hAnsi="Arial" w:cs="Arial"/>
              </w:rPr>
            </w:pPr>
            <w:r w:rsidRPr="00F87A8C">
              <w:rPr>
                <w:rFonts w:ascii="Arial" w:hAnsi="Arial" w:cs="Arial"/>
              </w:rPr>
              <w:t>Interview</w:t>
            </w:r>
          </w:p>
        </w:tc>
      </w:tr>
      <w:tr w:rsidR="00872BF0" w:rsidRPr="00F87A8C" w14:paraId="370F2C0C" w14:textId="77777777" w:rsidTr="00562C83">
        <w:tc>
          <w:tcPr>
            <w:tcW w:w="3652" w:type="dxa"/>
          </w:tcPr>
          <w:p w14:paraId="6915B914" w14:textId="77777777" w:rsidR="00872BF0" w:rsidRPr="00F87A8C" w:rsidRDefault="00872BF0" w:rsidP="00600D82">
            <w:pPr>
              <w:pStyle w:val="Default"/>
              <w:rPr>
                <w:color w:val="000000" w:themeColor="text1"/>
                <w:sz w:val="22"/>
                <w:szCs w:val="22"/>
              </w:rPr>
            </w:pPr>
            <w:r w:rsidRPr="00F87A8C">
              <w:rPr>
                <w:color w:val="000000" w:themeColor="text1"/>
                <w:sz w:val="22"/>
                <w:szCs w:val="22"/>
              </w:rPr>
              <w:t xml:space="preserve">Experience of working with minimal supervision, organising and prioritising own workload </w:t>
            </w:r>
          </w:p>
        </w:tc>
        <w:tc>
          <w:tcPr>
            <w:tcW w:w="3260" w:type="dxa"/>
          </w:tcPr>
          <w:p w14:paraId="016A3273" w14:textId="77777777" w:rsidR="00872BF0" w:rsidRPr="00F87A8C" w:rsidRDefault="00872BF0" w:rsidP="000F50A5">
            <w:pPr>
              <w:rPr>
                <w:rFonts w:ascii="Arial" w:hAnsi="Arial" w:cs="Arial"/>
                <w:color w:val="1F497D" w:themeColor="text2"/>
              </w:rPr>
            </w:pPr>
          </w:p>
        </w:tc>
        <w:tc>
          <w:tcPr>
            <w:tcW w:w="1843" w:type="dxa"/>
          </w:tcPr>
          <w:p w14:paraId="621E14C1" w14:textId="417E6A7C" w:rsidR="00872BF0" w:rsidRPr="00F87A8C" w:rsidRDefault="00872BF0" w:rsidP="000F50A5">
            <w:pPr>
              <w:rPr>
                <w:rFonts w:ascii="Arial" w:hAnsi="Arial" w:cs="Arial"/>
              </w:rPr>
            </w:pPr>
            <w:r w:rsidRPr="00F87A8C">
              <w:rPr>
                <w:rFonts w:ascii="Arial" w:hAnsi="Arial" w:cs="Arial"/>
              </w:rPr>
              <w:t>Application Form</w:t>
            </w:r>
          </w:p>
        </w:tc>
      </w:tr>
      <w:tr w:rsidR="00872BF0" w:rsidRPr="00F87A8C" w14:paraId="799752D0" w14:textId="77777777" w:rsidTr="00562C83">
        <w:tc>
          <w:tcPr>
            <w:tcW w:w="3652" w:type="dxa"/>
          </w:tcPr>
          <w:p w14:paraId="5C1997EF" w14:textId="77777777" w:rsidR="00872BF0" w:rsidRPr="00F87A8C" w:rsidRDefault="00872BF0" w:rsidP="00600D82">
            <w:pPr>
              <w:pStyle w:val="Default"/>
              <w:rPr>
                <w:color w:val="000000" w:themeColor="text1"/>
                <w:sz w:val="22"/>
                <w:szCs w:val="22"/>
              </w:rPr>
            </w:pPr>
            <w:r w:rsidRPr="00F87A8C">
              <w:rPr>
                <w:color w:val="000000" w:themeColor="text1"/>
                <w:sz w:val="22"/>
                <w:szCs w:val="22"/>
              </w:rPr>
              <w:t xml:space="preserve">Experience of communicating clearly with internal and external contacts in a courteous and diplomatic manner </w:t>
            </w:r>
          </w:p>
        </w:tc>
        <w:tc>
          <w:tcPr>
            <w:tcW w:w="3260" w:type="dxa"/>
          </w:tcPr>
          <w:p w14:paraId="5CE681EA" w14:textId="77777777" w:rsidR="00872BF0" w:rsidRPr="00F87A8C" w:rsidRDefault="00872BF0" w:rsidP="000F50A5">
            <w:pPr>
              <w:rPr>
                <w:rFonts w:ascii="Arial" w:hAnsi="Arial" w:cs="Arial"/>
                <w:color w:val="1F497D" w:themeColor="text2"/>
              </w:rPr>
            </w:pPr>
          </w:p>
        </w:tc>
        <w:tc>
          <w:tcPr>
            <w:tcW w:w="1843" w:type="dxa"/>
          </w:tcPr>
          <w:p w14:paraId="1212E2E6" w14:textId="27ECFBC8" w:rsidR="00872BF0" w:rsidRPr="00F87A8C" w:rsidRDefault="00872BF0" w:rsidP="000F50A5">
            <w:pPr>
              <w:rPr>
                <w:rFonts w:ascii="Arial" w:hAnsi="Arial" w:cs="Arial"/>
              </w:rPr>
            </w:pPr>
            <w:r w:rsidRPr="00F87A8C">
              <w:rPr>
                <w:rFonts w:ascii="Arial" w:hAnsi="Arial" w:cs="Arial"/>
              </w:rPr>
              <w:t>Application Form</w:t>
            </w:r>
          </w:p>
        </w:tc>
      </w:tr>
      <w:tr w:rsidR="00872BF0" w:rsidRPr="00F87A8C" w14:paraId="46C181E8" w14:textId="77777777" w:rsidTr="00562C83">
        <w:tc>
          <w:tcPr>
            <w:tcW w:w="3652" w:type="dxa"/>
          </w:tcPr>
          <w:p w14:paraId="3D50FDC8" w14:textId="77777777" w:rsidR="00872BF0" w:rsidRPr="00F87A8C" w:rsidRDefault="00872BF0" w:rsidP="00600D82">
            <w:pPr>
              <w:pStyle w:val="Default"/>
              <w:rPr>
                <w:color w:val="000000" w:themeColor="text1"/>
                <w:sz w:val="22"/>
                <w:szCs w:val="22"/>
              </w:rPr>
            </w:pPr>
            <w:r w:rsidRPr="00F87A8C">
              <w:rPr>
                <w:color w:val="000000" w:themeColor="text1"/>
                <w:sz w:val="22"/>
                <w:szCs w:val="22"/>
              </w:rPr>
              <w:t xml:space="preserve">Experience of using Microsoft Software Applications, including Word, Excel &amp; Outlook </w:t>
            </w:r>
          </w:p>
        </w:tc>
        <w:tc>
          <w:tcPr>
            <w:tcW w:w="3260" w:type="dxa"/>
          </w:tcPr>
          <w:p w14:paraId="6724C42F" w14:textId="77777777" w:rsidR="00872BF0" w:rsidRPr="00F87A8C" w:rsidRDefault="00872BF0" w:rsidP="000F50A5">
            <w:pPr>
              <w:rPr>
                <w:rFonts w:ascii="Arial" w:hAnsi="Arial" w:cs="Arial"/>
                <w:color w:val="1F497D" w:themeColor="text2"/>
              </w:rPr>
            </w:pPr>
          </w:p>
        </w:tc>
        <w:tc>
          <w:tcPr>
            <w:tcW w:w="1843" w:type="dxa"/>
          </w:tcPr>
          <w:p w14:paraId="088739CF" w14:textId="4983E180" w:rsidR="00872BF0" w:rsidRPr="00F87A8C" w:rsidRDefault="00872BF0" w:rsidP="000F50A5">
            <w:pPr>
              <w:rPr>
                <w:rFonts w:ascii="Arial" w:hAnsi="Arial" w:cs="Arial"/>
              </w:rPr>
            </w:pPr>
            <w:r w:rsidRPr="00F87A8C">
              <w:rPr>
                <w:rFonts w:ascii="Arial" w:hAnsi="Arial" w:cs="Arial"/>
              </w:rPr>
              <w:t>Interview</w:t>
            </w:r>
          </w:p>
        </w:tc>
      </w:tr>
      <w:tr w:rsidR="00872BF0" w:rsidRPr="00F87A8C" w14:paraId="79229990" w14:textId="77777777" w:rsidTr="00562C83">
        <w:tc>
          <w:tcPr>
            <w:tcW w:w="3652" w:type="dxa"/>
          </w:tcPr>
          <w:p w14:paraId="08A1749B" w14:textId="77777777" w:rsidR="00872BF0" w:rsidRPr="00F87A8C" w:rsidRDefault="00872BF0" w:rsidP="000655AE">
            <w:pPr>
              <w:rPr>
                <w:rFonts w:ascii="Arial" w:hAnsi="Arial" w:cs="Arial"/>
                <w:color w:val="1F497D" w:themeColor="text2"/>
              </w:rPr>
            </w:pPr>
            <w:r w:rsidRPr="00F87A8C">
              <w:rPr>
                <w:rFonts w:ascii="Arial" w:hAnsi="Arial" w:cs="Arial"/>
                <w:color w:val="000000" w:themeColor="text1"/>
              </w:rPr>
              <w:t>Experience of working to deadlines and tight timescales, within a busy environment</w:t>
            </w:r>
          </w:p>
        </w:tc>
        <w:tc>
          <w:tcPr>
            <w:tcW w:w="3260" w:type="dxa"/>
          </w:tcPr>
          <w:p w14:paraId="35031130" w14:textId="77777777" w:rsidR="00872BF0" w:rsidRPr="00F87A8C" w:rsidRDefault="00872BF0" w:rsidP="000F50A5">
            <w:pPr>
              <w:rPr>
                <w:rFonts w:ascii="Arial" w:hAnsi="Arial" w:cs="Arial"/>
                <w:color w:val="1F497D" w:themeColor="text2"/>
              </w:rPr>
            </w:pPr>
          </w:p>
        </w:tc>
        <w:tc>
          <w:tcPr>
            <w:tcW w:w="1843" w:type="dxa"/>
          </w:tcPr>
          <w:p w14:paraId="51B71EBA" w14:textId="164FB481" w:rsidR="00872BF0" w:rsidRPr="00F87A8C" w:rsidRDefault="00774E47" w:rsidP="000F50A5">
            <w:pPr>
              <w:rPr>
                <w:rFonts w:ascii="Arial" w:hAnsi="Arial" w:cs="Arial"/>
                <w:color w:val="1F497D" w:themeColor="text2"/>
              </w:rPr>
            </w:pPr>
            <w:r>
              <w:rPr>
                <w:rFonts w:ascii="Arial" w:hAnsi="Arial" w:cs="Arial"/>
              </w:rPr>
              <w:t>I</w:t>
            </w:r>
            <w:r w:rsidR="00872BF0" w:rsidRPr="00F87A8C">
              <w:rPr>
                <w:rFonts w:ascii="Arial" w:hAnsi="Arial" w:cs="Arial"/>
              </w:rPr>
              <w:t>nterview</w:t>
            </w:r>
          </w:p>
        </w:tc>
      </w:tr>
      <w:tr w:rsidR="00872BF0" w:rsidRPr="00F87A8C" w14:paraId="6496F7D7" w14:textId="77777777" w:rsidTr="00562C83">
        <w:tc>
          <w:tcPr>
            <w:tcW w:w="8755" w:type="dxa"/>
            <w:gridSpan w:val="3"/>
            <w:shd w:val="clear" w:color="auto" w:fill="auto"/>
          </w:tcPr>
          <w:p w14:paraId="3F6A1AE7" w14:textId="77777777" w:rsidR="00872BF0" w:rsidRPr="00F87A8C" w:rsidRDefault="00872BF0" w:rsidP="000F50A5">
            <w:pPr>
              <w:rPr>
                <w:rFonts w:ascii="Arial" w:hAnsi="Arial" w:cs="Arial"/>
                <w:b/>
                <w:color w:val="1F497D" w:themeColor="text2"/>
              </w:rPr>
            </w:pPr>
            <w:r w:rsidRPr="00F87A8C">
              <w:rPr>
                <w:rFonts w:ascii="Arial" w:hAnsi="Arial" w:cs="Arial"/>
                <w:b/>
                <w:color w:val="1F497D" w:themeColor="text2"/>
              </w:rPr>
              <w:t>Other</w:t>
            </w:r>
          </w:p>
        </w:tc>
      </w:tr>
      <w:tr w:rsidR="00872BF0" w:rsidRPr="00F87A8C" w14:paraId="1EF45D74" w14:textId="77777777" w:rsidTr="00562C83">
        <w:tc>
          <w:tcPr>
            <w:tcW w:w="3652" w:type="dxa"/>
          </w:tcPr>
          <w:p w14:paraId="0EAEF0D7" w14:textId="77777777" w:rsidR="00872BF0" w:rsidRPr="00F87A8C" w:rsidRDefault="00872BF0" w:rsidP="00BA5D5F">
            <w:pPr>
              <w:rPr>
                <w:rFonts w:ascii="Arial" w:hAnsi="Arial" w:cs="Arial"/>
              </w:rPr>
            </w:pPr>
            <w:r w:rsidRPr="00F87A8C">
              <w:rPr>
                <w:rFonts w:ascii="Arial" w:hAnsi="Arial" w:cs="Arial"/>
              </w:rPr>
              <w:t>An acceptable level of sickness absence in accordance with the Constabulary’s Attendance Policy.</w:t>
            </w:r>
          </w:p>
        </w:tc>
        <w:tc>
          <w:tcPr>
            <w:tcW w:w="3260" w:type="dxa"/>
          </w:tcPr>
          <w:p w14:paraId="685A13A3" w14:textId="77777777" w:rsidR="00872BF0" w:rsidRPr="00F87A8C" w:rsidRDefault="00872BF0" w:rsidP="000F50A5">
            <w:pPr>
              <w:rPr>
                <w:rFonts w:ascii="Arial" w:hAnsi="Arial" w:cs="Arial"/>
              </w:rPr>
            </w:pPr>
          </w:p>
        </w:tc>
        <w:tc>
          <w:tcPr>
            <w:tcW w:w="1843" w:type="dxa"/>
          </w:tcPr>
          <w:p w14:paraId="62B04282" w14:textId="77777777" w:rsidR="00872BF0" w:rsidRPr="00F87A8C" w:rsidRDefault="00872BF0" w:rsidP="000F50A5">
            <w:pPr>
              <w:rPr>
                <w:rFonts w:ascii="Arial" w:hAnsi="Arial" w:cs="Arial"/>
              </w:rPr>
            </w:pPr>
            <w:r w:rsidRPr="00F87A8C">
              <w:rPr>
                <w:rFonts w:ascii="Arial" w:hAnsi="Arial" w:cs="Arial"/>
              </w:rPr>
              <w:t>Attendance to be checked post interview by Recruitment for internal staff, via references for external applicants</w:t>
            </w:r>
          </w:p>
        </w:tc>
      </w:tr>
      <w:tr w:rsidR="00872BF0" w:rsidRPr="00F87A8C" w14:paraId="2CDA396D" w14:textId="77777777" w:rsidTr="00562C83">
        <w:tc>
          <w:tcPr>
            <w:tcW w:w="3652" w:type="dxa"/>
          </w:tcPr>
          <w:p w14:paraId="1FB1F805" w14:textId="77777777" w:rsidR="00872BF0" w:rsidRPr="00F87A8C" w:rsidRDefault="00872BF0" w:rsidP="00600D82">
            <w:pPr>
              <w:rPr>
                <w:rFonts w:ascii="Arial" w:hAnsi="Arial" w:cs="Arial"/>
                <w:color w:val="000000" w:themeColor="text1"/>
              </w:rPr>
            </w:pPr>
            <w:r w:rsidRPr="00F87A8C">
              <w:rPr>
                <w:rFonts w:ascii="Arial" w:hAnsi="Arial" w:cs="Arial"/>
                <w:color w:val="000000" w:themeColor="text1"/>
              </w:rPr>
              <w:t>Demonstrates a flexible approach to working practices and hours</w:t>
            </w:r>
          </w:p>
        </w:tc>
        <w:tc>
          <w:tcPr>
            <w:tcW w:w="3260" w:type="dxa"/>
          </w:tcPr>
          <w:p w14:paraId="0984993C" w14:textId="77777777" w:rsidR="00872BF0" w:rsidRPr="00F87A8C" w:rsidRDefault="00872BF0" w:rsidP="00600D82">
            <w:pPr>
              <w:rPr>
                <w:rFonts w:ascii="Arial" w:hAnsi="Arial" w:cs="Arial"/>
                <w:color w:val="000000" w:themeColor="text1"/>
              </w:rPr>
            </w:pPr>
          </w:p>
        </w:tc>
        <w:tc>
          <w:tcPr>
            <w:tcW w:w="1843" w:type="dxa"/>
          </w:tcPr>
          <w:p w14:paraId="3EF735DD" w14:textId="77777777" w:rsidR="00872BF0" w:rsidRPr="00F87A8C" w:rsidRDefault="00872BF0" w:rsidP="00600D82">
            <w:pPr>
              <w:rPr>
                <w:rFonts w:ascii="Arial" w:hAnsi="Arial" w:cs="Arial"/>
                <w:color w:val="000000" w:themeColor="text1"/>
              </w:rPr>
            </w:pPr>
            <w:r w:rsidRPr="00F87A8C">
              <w:rPr>
                <w:rFonts w:ascii="Arial" w:hAnsi="Arial" w:cs="Arial"/>
                <w:color w:val="000000" w:themeColor="text1"/>
              </w:rPr>
              <w:t>Interview</w:t>
            </w:r>
          </w:p>
        </w:tc>
      </w:tr>
    </w:tbl>
    <w:p w14:paraId="4AD9D1C7" w14:textId="77777777" w:rsidR="00827A78" w:rsidRPr="00F87A8C" w:rsidRDefault="00827A78" w:rsidP="00827A78">
      <w:pPr>
        <w:overflowPunct/>
        <w:autoSpaceDE/>
        <w:autoSpaceDN/>
        <w:adjustRightInd/>
        <w:jc w:val="both"/>
        <w:textAlignment w:val="auto"/>
        <w:rPr>
          <w:rFonts w:ascii="Arial" w:hAnsi="Arial" w:cs="Arial"/>
          <w:color w:val="000000" w:themeColor="text1"/>
          <w:sz w:val="22"/>
          <w:szCs w:val="22"/>
        </w:rPr>
      </w:pPr>
    </w:p>
    <w:p w14:paraId="2151AE90" w14:textId="77777777" w:rsidR="005A7F91" w:rsidRPr="00F87A8C" w:rsidRDefault="00827A78" w:rsidP="008C53AB">
      <w:pPr>
        <w:overflowPunct/>
        <w:autoSpaceDE/>
        <w:autoSpaceDN/>
        <w:adjustRightInd/>
        <w:jc w:val="both"/>
        <w:textAlignment w:val="auto"/>
        <w:rPr>
          <w:rFonts w:ascii="Arial" w:eastAsiaTheme="minorHAnsi" w:hAnsi="Arial" w:cs="Arial"/>
          <w:b/>
          <w:sz w:val="22"/>
          <w:szCs w:val="22"/>
          <w:lang w:eastAsia="en-US"/>
        </w:rPr>
      </w:pPr>
      <w:r w:rsidRPr="00F87A8C">
        <w:rPr>
          <w:rFonts w:ascii="Arial" w:eastAsiaTheme="minorHAnsi" w:hAnsi="Arial" w:cs="Arial"/>
          <w:sz w:val="22"/>
          <w:szCs w:val="22"/>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F87A8C">
        <w:rPr>
          <w:rFonts w:ascii="Arial" w:eastAsiaTheme="minorHAnsi" w:hAnsi="Arial" w:cs="Arial"/>
          <w:sz w:val="22"/>
          <w:szCs w:val="22"/>
          <w:lang w:eastAsia="en-US"/>
        </w:rPr>
        <w:tab/>
        <w:t xml:space="preserve"> </w:t>
      </w:r>
      <w:r w:rsidRPr="00F87A8C">
        <w:rPr>
          <w:rFonts w:ascii="Arial" w:eastAsiaTheme="minorHAnsi" w:hAnsi="Arial" w:cs="Arial"/>
          <w:b/>
          <w:sz w:val="22"/>
          <w:szCs w:val="22"/>
          <w:lang w:eastAsia="en-US"/>
        </w:rPr>
        <w:tab/>
      </w:r>
      <w:r w:rsidR="003E2FE4" w:rsidRPr="00F87A8C">
        <w:rPr>
          <w:rFonts w:ascii="Arial" w:eastAsiaTheme="minorHAnsi" w:hAnsi="Arial" w:cs="Arial"/>
          <w:b/>
          <w:sz w:val="22"/>
          <w:szCs w:val="22"/>
          <w:lang w:eastAsia="en-US"/>
        </w:rPr>
        <w:t xml:space="preserve">     </w:t>
      </w:r>
      <w:r w:rsidR="008345DE" w:rsidRPr="00F87A8C">
        <w:rPr>
          <w:rFonts w:ascii="Arial" w:eastAsiaTheme="minorHAnsi" w:hAnsi="Arial" w:cs="Arial"/>
          <w:b/>
          <w:sz w:val="22"/>
          <w:szCs w:val="22"/>
          <w:lang w:eastAsia="en-US"/>
        </w:rPr>
        <w:tab/>
      </w:r>
      <w:r w:rsidR="008345DE" w:rsidRPr="00F87A8C">
        <w:rPr>
          <w:rFonts w:ascii="Arial" w:eastAsiaTheme="minorHAnsi" w:hAnsi="Arial" w:cs="Arial"/>
          <w:b/>
          <w:sz w:val="22"/>
          <w:szCs w:val="22"/>
          <w:lang w:eastAsia="en-US"/>
        </w:rPr>
        <w:tab/>
      </w:r>
    </w:p>
    <w:p w14:paraId="55A29A09" w14:textId="77777777" w:rsidR="005A7F91" w:rsidRPr="00F87A8C" w:rsidRDefault="005A7F91" w:rsidP="00827A78">
      <w:pPr>
        <w:rPr>
          <w:rFonts w:ascii="Arial" w:eastAsiaTheme="minorHAnsi" w:hAnsi="Arial" w:cs="Arial"/>
          <w:b/>
          <w:sz w:val="22"/>
          <w:szCs w:val="22"/>
          <w:lang w:eastAsia="en-US"/>
        </w:rPr>
      </w:pPr>
    </w:p>
    <w:p w14:paraId="59FC2F4C" w14:textId="77777777" w:rsidR="00B95524" w:rsidRPr="00F87A8C" w:rsidRDefault="005A7F91" w:rsidP="00562C83">
      <w:pPr>
        <w:tabs>
          <w:tab w:val="left" w:pos="5743"/>
        </w:tabs>
        <w:jc w:val="right"/>
        <w:rPr>
          <w:rFonts w:ascii="Arial" w:eastAsiaTheme="minorHAnsi" w:hAnsi="Arial" w:cs="Arial"/>
          <w:b/>
          <w:sz w:val="22"/>
          <w:szCs w:val="22"/>
          <w:lang w:eastAsia="en-US"/>
        </w:rPr>
      </w:pPr>
      <w:r w:rsidRPr="00F87A8C">
        <w:rPr>
          <w:rFonts w:ascii="Arial" w:eastAsiaTheme="minorHAnsi" w:hAnsi="Arial" w:cs="Arial"/>
          <w:b/>
          <w:sz w:val="22"/>
          <w:szCs w:val="22"/>
          <w:lang w:eastAsia="en-US"/>
        </w:rPr>
        <w:t xml:space="preserve">Date last updated: </w:t>
      </w:r>
      <w:r w:rsidR="00945F50" w:rsidRPr="00F87A8C">
        <w:rPr>
          <w:rFonts w:ascii="Arial" w:eastAsiaTheme="minorHAnsi" w:hAnsi="Arial" w:cs="Arial"/>
          <w:b/>
          <w:sz w:val="22"/>
          <w:szCs w:val="22"/>
          <w:lang w:eastAsia="en-US"/>
        </w:rPr>
        <w:t xml:space="preserve"> March </w:t>
      </w:r>
      <w:r w:rsidR="007A6A02" w:rsidRPr="00F87A8C">
        <w:rPr>
          <w:rFonts w:ascii="Arial" w:eastAsiaTheme="minorHAnsi" w:hAnsi="Arial" w:cs="Arial"/>
          <w:b/>
          <w:sz w:val="22"/>
          <w:szCs w:val="22"/>
          <w:lang w:eastAsia="en-US"/>
        </w:rPr>
        <w:t>2019</w:t>
      </w:r>
    </w:p>
    <w:p w14:paraId="3AAF6342" w14:textId="77777777" w:rsidR="00B95524" w:rsidRPr="00F87A8C" w:rsidRDefault="00B95524">
      <w:pPr>
        <w:overflowPunct/>
        <w:autoSpaceDE/>
        <w:autoSpaceDN/>
        <w:adjustRightInd/>
        <w:textAlignment w:val="auto"/>
        <w:rPr>
          <w:rFonts w:ascii="Arial" w:eastAsiaTheme="minorHAnsi" w:hAnsi="Arial" w:cs="Arial"/>
          <w:b/>
          <w:sz w:val="22"/>
          <w:szCs w:val="22"/>
          <w:lang w:eastAsia="en-US"/>
        </w:rPr>
      </w:pPr>
      <w:r w:rsidRPr="00F87A8C">
        <w:rPr>
          <w:rFonts w:ascii="Arial" w:eastAsiaTheme="minorHAnsi" w:hAnsi="Arial" w:cs="Arial"/>
          <w:b/>
          <w:sz w:val="22"/>
          <w:szCs w:val="22"/>
          <w:lang w:eastAsia="en-US"/>
        </w:rPr>
        <w:br w:type="page"/>
      </w:r>
    </w:p>
    <w:p w14:paraId="757F9CFC" w14:textId="77777777" w:rsidR="00B95524" w:rsidRPr="00F87A8C" w:rsidRDefault="00B95524" w:rsidP="00B95524">
      <w:pPr>
        <w:pStyle w:val="Default"/>
        <w:jc w:val="center"/>
        <w:rPr>
          <w:b/>
          <w:color w:val="auto"/>
          <w:sz w:val="22"/>
          <w:szCs w:val="22"/>
        </w:rPr>
      </w:pPr>
      <w:r w:rsidRPr="00F87A8C">
        <w:rPr>
          <w:b/>
          <w:color w:val="auto"/>
          <w:sz w:val="22"/>
          <w:szCs w:val="22"/>
        </w:rPr>
        <w:lastRenderedPageBreak/>
        <w:t>Progression arrangements</w:t>
      </w:r>
    </w:p>
    <w:p w14:paraId="3BB670B9" w14:textId="77777777" w:rsidR="00B95524" w:rsidRPr="00F87A8C" w:rsidRDefault="00B95524" w:rsidP="00B95524">
      <w:pPr>
        <w:pStyle w:val="Default"/>
        <w:jc w:val="center"/>
        <w:rPr>
          <w:b/>
          <w:color w:val="auto"/>
          <w:sz w:val="22"/>
          <w:szCs w:val="22"/>
        </w:rPr>
      </w:pPr>
    </w:p>
    <w:p w14:paraId="610F48BD" w14:textId="77777777" w:rsidR="00B95524" w:rsidRPr="00F87A8C" w:rsidRDefault="00B95524" w:rsidP="00B95524">
      <w:pPr>
        <w:pStyle w:val="Default"/>
        <w:jc w:val="center"/>
        <w:rPr>
          <w:b/>
          <w:color w:val="auto"/>
          <w:sz w:val="22"/>
          <w:szCs w:val="22"/>
        </w:rPr>
      </w:pPr>
      <w:r w:rsidRPr="00F87A8C">
        <w:rPr>
          <w:b/>
          <w:color w:val="auto"/>
          <w:sz w:val="22"/>
          <w:szCs w:val="22"/>
        </w:rPr>
        <w:t>HR Services Assistant</w:t>
      </w:r>
    </w:p>
    <w:p w14:paraId="22666B34" w14:textId="77777777" w:rsidR="00B95524" w:rsidRPr="00F87A8C" w:rsidRDefault="00B95524" w:rsidP="00B95524">
      <w:pPr>
        <w:pStyle w:val="Default"/>
        <w:jc w:val="center"/>
        <w:rPr>
          <w:b/>
          <w:color w:val="auto"/>
          <w:sz w:val="22"/>
          <w:szCs w:val="22"/>
        </w:rPr>
      </w:pPr>
    </w:p>
    <w:p w14:paraId="4E2B7CFC" w14:textId="77777777" w:rsidR="00B95524" w:rsidRPr="00F87A8C" w:rsidRDefault="00B95524" w:rsidP="00B95524">
      <w:pPr>
        <w:pStyle w:val="Default"/>
        <w:jc w:val="center"/>
        <w:rPr>
          <w:b/>
          <w:color w:val="auto"/>
          <w:sz w:val="22"/>
          <w:szCs w:val="22"/>
        </w:rPr>
      </w:pPr>
      <w:r w:rsidRPr="00F87A8C">
        <w:rPr>
          <w:b/>
          <w:color w:val="auto"/>
          <w:sz w:val="22"/>
          <w:szCs w:val="22"/>
        </w:rPr>
        <w:t>LC 4 – LC 5</w:t>
      </w:r>
    </w:p>
    <w:p w14:paraId="7566BA3E" w14:textId="77777777" w:rsidR="00B95524" w:rsidRPr="00F87A8C" w:rsidRDefault="00B95524" w:rsidP="00B95524">
      <w:pPr>
        <w:pStyle w:val="Default"/>
        <w:jc w:val="center"/>
        <w:rPr>
          <w:color w:val="auto"/>
          <w:sz w:val="22"/>
          <w:szCs w:val="22"/>
        </w:rPr>
      </w:pPr>
    </w:p>
    <w:p w14:paraId="0103CF8B" w14:textId="77777777" w:rsidR="00B95524" w:rsidRDefault="00B95524" w:rsidP="00B95524">
      <w:pPr>
        <w:jc w:val="both"/>
        <w:rPr>
          <w:rFonts w:ascii="Arial" w:hAnsi="Arial" w:cs="Arial"/>
          <w:sz w:val="22"/>
          <w:szCs w:val="22"/>
        </w:rPr>
      </w:pPr>
      <w:r w:rsidRPr="00F87A8C">
        <w:rPr>
          <w:rFonts w:ascii="Arial" w:hAnsi="Arial" w:cs="Arial"/>
          <w:sz w:val="22"/>
          <w:szCs w:val="22"/>
        </w:rPr>
        <w:t>The following arrangements are all subject to the needs of the post and not the post holder and can be superseded by management appointment if there is a demonstrable link to PDR</w:t>
      </w:r>
    </w:p>
    <w:p w14:paraId="0A3DB415" w14:textId="77777777" w:rsidR="00F87A8C" w:rsidRPr="00F87A8C" w:rsidRDefault="00F87A8C" w:rsidP="00B95524">
      <w:pPr>
        <w:jc w:val="both"/>
        <w:rPr>
          <w:rFonts w:ascii="Arial" w:hAnsi="Arial" w:cs="Arial"/>
          <w:sz w:val="22"/>
          <w:szCs w:val="22"/>
        </w:rPr>
      </w:pPr>
    </w:p>
    <w:p w14:paraId="7C324006" w14:textId="77777777" w:rsidR="00B95524" w:rsidRDefault="00B95524" w:rsidP="00B95524">
      <w:pPr>
        <w:jc w:val="both"/>
        <w:rPr>
          <w:rFonts w:ascii="Arial" w:hAnsi="Arial" w:cs="Arial"/>
          <w:sz w:val="22"/>
          <w:szCs w:val="22"/>
        </w:rPr>
      </w:pPr>
      <w:r w:rsidRPr="00F87A8C">
        <w:rPr>
          <w:rFonts w:ascii="Arial" w:hAnsi="Arial" w:cs="Arial"/>
          <w:sz w:val="22"/>
          <w:szCs w:val="22"/>
        </w:rPr>
        <w:t>LC 4 - Upon appointment</w:t>
      </w:r>
    </w:p>
    <w:p w14:paraId="2ECF2CF1" w14:textId="77777777" w:rsidR="00F87A8C" w:rsidRPr="00F87A8C" w:rsidRDefault="00F87A8C" w:rsidP="00B95524">
      <w:pPr>
        <w:jc w:val="both"/>
        <w:rPr>
          <w:rFonts w:ascii="Arial" w:hAnsi="Arial" w:cs="Arial"/>
          <w:sz w:val="22"/>
          <w:szCs w:val="22"/>
        </w:rPr>
      </w:pPr>
    </w:p>
    <w:p w14:paraId="5CFBD411" w14:textId="77777777" w:rsidR="00B95524" w:rsidRPr="00F87A8C" w:rsidRDefault="00B95524" w:rsidP="00B95524">
      <w:pPr>
        <w:jc w:val="both"/>
        <w:rPr>
          <w:rFonts w:ascii="Arial" w:hAnsi="Arial" w:cs="Arial"/>
          <w:sz w:val="22"/>
          <w:szCs w:val="22"/>
        </w:rPr>
      </w:pPr>
      <w:r w:rsidRPr="00F87A8C">
        <w:rPr>
          <w:rFonts w:ascii="Arial" w:hAnsi="Arial" w:cs="Arial"/>
          <w:sz w:val="22"/>
          <w:szCs w:val="22"/>
        </w:rPr>
        <w:t>LC 5 - After proven satisfactory and assessable performance in the post at LC4 Level and able to demonstrate (with minimal supervision) the ability to carry out tasks as follows:</w:t>
      </w:r>
    </w:p>
    <w:p w14:paraId="44038B0F" w14:textId="77777777" w:rsidR="00B95524" w:rsidRPr="00F87A8C" w:rsidRDefault="00B95524" w:rsidP="00B95524">
      <w:pPr>
        <w:pStyle w:val="Default"/>
        <w:numPr>
          <w:ilvl w:val="2"/>
          <w:numId w:val="5"/>
        </w:numPr>
        <w:ind w:left="1080"/>
        <w:jc w:val="both"/>
        <w:rPr>
          <w:color w:val="auto"/>
          <w:sz w:val="22"/>
          <w:szCs w:val="22"/>
        </w:rPr>
      </w:pPr>
      <w:r w:rsidRPr="00F87A8C">
        <w:rPr>
          <w:color w:val="auto"/>
          <w:sz w:val="22"/>
          <w:szCs w:val="22"/>
        </w:rPr>
        <w:t xml:space="preserve">Regularly undertaking basic research, collating a range of facts and information from various sources prior to analysis and evaluation, and preparing management information for interpretation by self or others. </w:t>
      </w:r>
    </w:p>
    <w:p w14:paraId="56FA9417" w14:textId="77777777" w:rsidR="00B95524" w:rsidRPr="00F87A8C" w:rsidRDefault="00B95524" w:rsidP="00B95524">
      <w:pPr>
        <w:pStyle w:val="Default"/>
        <w:jc w:val="both"/>
        <w:rPr>
          <w:color w:val="auto"/>
          <w:sz w:val="22"/>
          <w:szCs w:val="22"/>
        </w:rPr>
      </w:pPr>
    </w:p>
    <w:p w14:paraId="661027CB" w14:textId="77777777" w:rsidR="00B95524" w:rsidRPr="00F87A8C" w:rsidRDefault="00B95524" w:rsidP="00B95524">
      <w:pPr>
        <w:pStyle w:val="Default"/>
        <w:numPr>
          <w:ilvl w:val="2"/>
          <w:numId w:val="5"/>
        </w:numPr>
        <w:ind w:left="1080"/>
        <w:jc w:val="both"/>
        <w:rPr>
          <w:color w:val="auto"/>
          <w:sz w:val="22"/>
          <w:szCs w:val="22"/>
        </w:rPr>
      </w:pPr>
      <w:r w:rsidRPr="00F87A8C">
        <w:rPr>
          <w:color w:val="auto"/>
          <w:sz w:val="22"/>
          <w:szCs w:val="22"/>
        </w:rPr>
        <w:t xml:space="preserve">Consistently producing high quality routine correspondence </w:t>
      </w:r>
    </w:p>
    <w:p w14:paraId="14D3971A" w14:textId="77777777" w:rsidR="00B95524" w:rsidRPr="00F87A8C" w:rsidRDefault="00B95524" w:rsidP="00B95524">
      <w:pPr>
        <w:pStyle w:val="Default"/>
        <w:jc w:val="both"/>
        <w:rPr>
          <w:color w:val="auto"/>
          <w:sz w:val="22"/>
          <w:szCs w:val="22"/>
        </w:rPr>
      </w:pPr>
    </w:p>
    <w:p w14:paraId="145879B2" w14:textId="77777777" w:rsidR="00B95524" w:rsidRPr="00F87A8C" w:rsidRDefault="00B95524" w:rsidP="00B95524">
      <w:pPr>
        <w:pStyle w:val="Default"/>
        <w:numPr>
          <w:ilvl w:val="2"/>
          <w:numId w:val="5"/>
        </w:numPr>
        <w:ind w:left="1080"/>
        <w:jc w:val="both"/>
        <w:rPr>
          <w:color w:val="auto"/>
          <w:sz w:val="22"/>
          <w:szCs w:val="22"/>
        </w:rPr>
      </w:pPr>
      <w:r w:rsidRPr="00F87A8C">
        <w:rPr>
          <w:color w:val="auto"/>
          <w:sz w:val="22"/>
          <w:szCs w:val="22"/>
        </w:rPr>
        <w:t xml:space="preserve">Regularly providing accurate and timely advice and guidance to managers relating to HR policies and procedures </w:t>
      </w:r>
    </w:p>
    <w:p w14:paraId="21414C73" w14:textId="77777777" w:rsidR="00B95524" w:rsidRPr="00F87A8C" w:rsidRDefault="00B95524" w:rsidP="00B95524">
      <w:pPr>
        <w:pStyle w:val="Default"/>
        <w:jc w:val="both"/>
        <w:rPr>
          <w:color w:val="auto"/>
          <w:sz w:val="22"/>
          <w:szCs w:val="22"/>
        </w:rPr>
      </w:pPr>
    </w:p>
    <w:p w14:paraId="611EA6C0" w14:textId="77777777" w:rsidR="00B95524" w:rsidRPr="00F87A8C" w:rsidRDefault="00B95524" w:rsidP="00B95524">
      <w:pPr>
        <w:pStyle w:val="Default"/>
        <w:numPr>
          <w:ilvl w:val="2"/>
          <w:numId w:val="5"/>
        </w:numPr>
        <w:ind w:left="1080"/>
        <w:jc w:val="both"/>
        <w:rPr>
          <w:color w:val="auto"/>
          <w:sz w:val="22"/>
          <w:szCs w:val="22"/>
        </w:rPr>
      </w:pPr>
      <w:r w:rsidRPr="00F87A8C">
        <w:rPr>
          <w:color w:val="auto"/>
          <w:sz w:val="22"/>
          <w:szCs w:val="22"/>
        </w:rPr>
        <w:t>Evidencing a comprehensive knowledge and understanding of HR systems and processes</w:t>
      </w:r>
    </w:p>
    <w:p w14:paraId="6FEFFED2" w14:textId="77777777" w:rsidR="00B95524" w:rsidRPr="00F87A8C" w:rsidRDefault="00B95524" w:rsidP="00B95524">
      <w:pPr>
        <w:pStyle w:val="Default"/>
        <w:jc w:val="both"/>
        <w:rPr>
          <w:color w:val="auto"/>
          <w:sz w:val="22"/>
          <w:szCs w:val="22"/>
        </w:rPr>
      </w:pPr>
    </w:p>
    <w:p w14:paraId="650FADC8" w14:textId="77777777" w:rsidR="00B95524" w:rsidRPr="00F87A8C" w:rsidRDefault="00B95524" w:rsidP="00B95524">
      <w:pPr>
        <w:pStyle w:val="ListParagraph"/>
        <w:numPr>
          <w:ilvl w:val="2"/>
          <w:numId w:val="5"/>
        </w:numPr>
        <w:overflowPunct/>
        <w:autoSpaceDE/>
        <w:autoSpaceDN/>
        <w:adjustRightInd/>
        <w:ind w:left="1080"/>
        <w:jc w:val="both"/>
        <w:textAlignment w:val="auto"/>
        <w:rPr>
          <w:rFonts w:ascii="Arial" w:hAnsi="Arial" w:cs="Arial"/>
          <w:sz w:val="22"/>
          <w:szCs w:val="22"/>
        </w:rPr>
      </w:pPr>
      <w:r w:rsidRPr="00F87A8C">
        <w:rPr>
          <w:rFonts w:ascii="Arial" w:hAnsi="Arial" w:cs="Arial"/>
          <w:sz w:val="22"/>
          <w:szCs w:val="22"/>
        </w:rPr>
        <w:t>Consistently providing a high level quality of service</w:t>
      </w:r>
    </w:p>
    <w:p w14:paraId="258AB649" w14:textId="77777777" w:rsidR="00B95524" w:rsidRPr="00F87A8C" w:rsidRDefault="00B95524" w:rsidP="00B95524">
      <w:pPr>
        <w:pStyle w:val="ListParagraph"/>
        <w:jc w:val="both"/>
        <w:rPr>
          <w:rFonts w:ascii="Arial" w:hAnsi="Arial" w:cs="Arial"/>
          <w:sz w:val="22"/>
          <w:szCs w:val="22"/>
        </w:rPr>
      </w:pPr>
    </w:p>
    <w:p w14:paraId="557FE62F" w14:textId="77777777" w:rsidR="00B95524" w:rsidRDefault="00B95524" w:rsidP="00B95524">
      <w:pPr>
        <w:jc w:val="both"/>
        <w:rPr>
          <w:rFonts w:ascii="Arial" w:hAnsi="Arial" w:cs="Arial"/>
          <w:b/>
          <w:sz w:val="22"/>
          <w:szCs w:val="22"/>
          <w:u w:val="single"/>
        </w:rPr>
      </w:pPr>
      <w:r w:rsidRPr="00F87A8C">
        <w:rPr>
          <w:rFonts w:ascii="Arial" w:hAnsi="Arial" w:cs="Arial"/>
          <w:b/>
          <w:sz w:val="22"/>
          <w:szCs w:val="22"/>
          <w:u w:val="single"/>
        </w:rPr>
        <w:t>Note</w:t>
      </w:r>
    </w:p>
    <w:p w14:paraId="26AE86D9" w14:textId="77777777" w:rsidR="00F87A8C" w:rsidRPr="00F87A8C" w:rsidRDefault="00F87A8C" w:rsidP="00B95524">
      <w:pPr>
        <w:jc w:val="both"/>
        <w:rPr>
          <w:rFonts w:ascii="Arial" w:hAnsi="Arial" w:cs="Arial"/>
          <w:b/>
          <w:sz w:val="22"/>
          <w:szCs w:val="22"/>
          <w:u w:val="single"/>
        </w:rPr>
      </w:pPr>
    </w:p>
    <w:p w14:paraId="1077EA48" w14:textId="77777777" w:rsidR="00B95524" w:rsidRDefault="00B95524" w:rsidP="00B95524">
      <w:pPr>
        <w:jc w:val="both"/>
        <w:rPr>
          <w:rFonts w:ascii="Arial" w:hAnsi="Arial" w:cs="Arial"/>
          <w:sz w:val="22"/>
          <w:szCs w:val="22"/>
        </w:rPr>
      </w:pPr>
      <w:r w:rsidRPr="00F87A8C">
        <w:rPr>
          <w:rFonts w:ascii="Arial" w:hAnsi="Arial" w:cs="Arial"/>
          <w:sz w:val="22"/>
          <w:szCs w:val="22"/>
        </w:rPr>
        <w:t>Assessable performance will be determined by the first line manager and evidenced through PDR</w:t>
      </w:r>
    </w:p>
    <w:p w14:paraId="63638F84" w14:textId="77777777" w:rsidR="00F87A8C" w:rsidRPr="00F87A8C" w:rsidRDefault="00F87A8C" w:rsidP="00B95524">
      <w:pPr>
        <w:jc w:val="both"/>
        <w:rPr>
          <w:rFonts w:ascii="Arial" w:hAnsi="Arial" w:cs="Arial"/>
          <w:b/>
          <w:sz w:val="22"/>
          <w:szCs w:val="22"/>
          <w:u w:val="single"/>
        </w:rPr>
      </w:pPr>
    </w:p>
    <w:p w14:paraId="7D85A01A" w14:textId="77777777" w:rsidR="00B95524" w:rsidRPr="00F87A8C" w:rsidRDefault="00B95524" w:rsidP="00B95524">
      <w:pPr>
        <w:jc w:val="both"/>
        <w:rPr>
          <w:rFonts w:ascii="Arial" w:hAnsi="Arial" w:cs="Arial"/>
          <w:sz w:val="22"/>
          <w:szCs w:val="22"/>
        </w:rPr>
      </w:pPr>
      <w:r w:rsidRPr="00F87A8C">
        <w:rPr>
          <w:rFonts w:ascii="Arial" w:hAnsi="Arial" w:cs="Arial"/>
          <w:iCs/>
          <w:sz w:val="22"/>
          <w:szCs w:val="22"/>
        </w:rPr>
        <w:t>It is the post-holders responsibility to apply for progression arrangements by demonstrating that they have achieved the necessary competence under each of the criteria outlined in the progression arrangements</w:t>
      </w:r>
    </w:p>
    <w:p w14:paraId="0A5C0DE5" w14:textId="77777777" w:rsidR="00B95524" w:rsidRPr="00F87A8C" w:rsidRDefault="00B95524" w:rsidP="00B95524">
      <w:pPr>
        <w:rPr>
          <w:rFonts w:ascii="Arial" w:hAnsi="Arial" w:cs="Arial"/>
          <w:sz w:val="22"/>
          <w:szCs w:val="22"/>
        </w:rPr>
      </w:pPr>
    </w:p>
    <w:p w14:paraId="088DB4D4" w14:textId="77777777" w:rsidR="000F50A5" w:rsidRPr="00F87A8C" w:rsidRDefault="000F50A5" w:rsidP="00562C83">
      <w:pPr>
        <w:tabs>
          <w:tab w:val="left" w:pos="5743"/>
        </w:tabs>
        <w:jc w:val="right"/>
        <w:rPr>
          <w:rFonts w:ascii="Arial" w:eastAsiaTheme="minorHAnsi" w:hAnsi="Arial" w:cs="Arial"/>
          <w:b/>
          <w:sz w:val="22"/>
          <w:szCs w:val="22"/>
          <w:lang w:eastAsia="en-US"/>
        </w:rPr>
      </w:pPr>
    </w:p>
    <w:sectPr w:rsidR="000F50A5" w:rsidRPr="00F87A8C" w:rsidSect="00562C83">
      <w:pgSz w:w="11906" w:h="16838"/>
      <w:pgMar w:top="851"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CC81" w14:textId="77777777" w:rsidR="00562C83" w:rsidRDefault="00562C83" w:rsidP="008345DE">
      <w:r>
        <w:separator/>
      </w:r>
    </w:p>
  </w:endnote>
  <w:endnote w:type="continuationSeparator" w:id="0">
    <w:p w14:paraId="763A3912" w14:textId="77777777" w:rsidR="00562C83" w:rsidRDefault="00562C83"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39004" w14:textId="77777777" w:rsidR="00562C83" w:rsidRDefault="00562C83" w:rsidP="008345DE">
      <w:r>
        <w:separator/>
      </w:r>
    </w:p>
  </w:footnote>
  <w:footnote w:type="continuationSeparator" w:id="0">
    <w:p w14:paraId="55F5495A" w14:textId="77777777" w:rsidR="00562C83" w:rsidRDefault="00562C83" w:rsidP="00834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016A0B"/>
    <w:multiLevelType w:val="hybridMultilevel"/>
    <w:tmpl w:val="09FEC5C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B26DE"/>
    <w:multiLevelType w:val="singleLevel"/>
    <w:tmpl w:val="08090001"/>
    <w:lvl w:ilvl="0">
      <w:start w:val="1"/>
      <w:numFmt w:val="bullet"/>
      <w:lvlText w:val=""/>
      <w:lvlJc w:val="left"/>
      <w:pPr>
        <w:ind w:left="360" w:hanging="360"/>
      </w:pPr>
      <w:rPr>
        <w:rFonts w:ascii="Symbol" w:hAnsi="Symbol" w:hint="default"/>
      </w:rPr>
    </w:lvl>
  </w:abstractNum>
  <w:abstractNum w:abstractNumId="4" w15:restartNumberingAfterBreak="0">
    <w:nsid w:val="4E0A2D65"/>
    <w:multiLevelType w:val="hybridMultilevel"/>
    <w:tmpl w:val="50A07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719"/>
    <w:rsid w:val="000522CC"/>
    <w:rsid w:val="000531A6"/>
    <w:rsid w:val="000549BB"/>
    <w:rsid w:val="00055770"/>
    <w:rsid w:val="00056B3F"/>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4503"/>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B4D"/>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5D0"/>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6360"/>
    <w:rsid w:val="00147AA0"/>
    <w:rsid w:val="001501CF"/>
    <w:rsid w:val="001510EC"/>
    <w:rsid w:val="00151269"/>
    <w:rsid w:val="00151580"/>
    <w:rsid w:val="0015400F"/>
    <w:rsid w:val="001540A9"/>
    <w:rsid w:val="00155983"/>
    <w:rsid w:val="00156148"/>
    <w:rsid w:val="00161371"/>
    <w:rsid w:val="00163251"/>
    <w:rsid w:val="00164485"/>
    <w:rsid w:val="0016693C"/>
    <w:rsid w:val="0017000F"/>
    <w:rsid w:val="00170D85"/>
    <w:rsid w:val="001750C3"/>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1E4A"/>
    <w:rsid w:val="00334E7F"/>
    <w:rsid w:val="0033585C"/>
    <w:rsid w:val="003411A5"/>
    <w:rsid w:val="003417D3"/>
    <w:rsid w:val="00342D6B"/>
    <w:rsid w:val="00347444"/>
    <w:rsid w:val="003500FB"/>
    <w:rsid w:val="00355FD9"/>
    <w:rsid w:val="003566A2"/>
    <w:rsid w:val="003569B7"/>
    <w:rsid w:val="00356ABF"/>
    <w:rsid w:val="00357717"/>
    <w:rsid w:val="00357FC3"/>
    <w:rsid w:val="00360590"/>
    <w:rsid w:val="00362055"/>
    <w:rsid w:val="00367A94"/>
    <w:rsid w:val="00374041"/>
    <w:rsid w:val="00374E5A"/>
    <w:rsid w:val="00383C8A"/>
    <w:rsid w:val="003856EA"/>
    <w:rsid w:val="00390814"/>
    <w:rsid w:val="003919F9"/>
    <w:rsid w:val="00391DA0"/>
    <w:rsid w:val="0039282F"/>
    <w:rsid w:val="00394D94"/>
    <w:rsid w:val="00394EF4"/>
    <w:rsid w:val="003964F9"/>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45C6"/>
    <w:rsid w:val="00454E42"/>
    <w:rsid w:val="00456B43"/>
    <w:rsid w:val="00457256"/>
    <w:rsid w:val="0045785B"/>
    <w:rsid w:val="004578AE"/>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812AC"/>
    <w:rsid w:val="00481C1E"/>
    <w:rsid w:val="00484729"/>
    <w:rsid w:val="00485715"/>
    <w:rsid w:val="00485E88"/>
    <w:rsid w:val="00486061"/>
    <w:rsid w:val="00486DA4"/>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5FB0"/>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2C83"/>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2D31"/>
    <w:rsid w:val="005934AC"/>
    <w:rsid w:val="00594049"/>
    <w:rsid w:val="005954F3"/>
    <w:rsid w:val="0059728D"/>
    <w:rsid w:val="00597A94"/>
    <w:rsid w:val="005A04D6"/>
    <w:rsid w:val="005A1547"/>
    <w:rsid w:val="005A1D51"/>
    <w:rsid w:val="005A2449"/>
    <w:rsid w:val="005A4C6D"/>
    <w:rsid w:val="005A4E7F"/>
    <w:rsid w:val="005A7F91"/>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3074"/>
    <w:rsid w:val="005E3594"/>
    <w:rsid w:val="005E5037"/>
    <w:rsid w:val="005E5339"/>
    <w:rsid w:val="005E5D74"/>
    <w:rsid w:val="005E6045"/>
    <w:rsid w:val="005E613F"/>
    <w:rsid w:val="005E6A17"/>
    <w:rsid w:val="005E774F"/>
    <w:rsid w:val="005F0B67"/>
    <w:rsid w:val="005F2FDE"/>
    <w:rsid w:val="005F4AA1"/>
    <w:rsid w:val="005F4C9C"/>
    <w:rsid w:val="005F6178"/>
    <w:rsid w:val="005F6663"/>
    <w:rsid w:val="005F7A5A"/>
    <w:rsid w:val="00600D82"/>
    <w:rsid w:val="00602945"/>
    <w:rsid w:val="006036A7"/>
    <w:rsid w:val="0060562B"/>
    <w:rsid w:val="00605972"/>
    <w:rsid w:val="0060675E"/>
    <w:rsid w:val="00611364"/>
    <w:rsid w:val="00612824"/>
    <w:rsid w:val="00612B01"/>
    <w:rsid w:val="00612B8F"/>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157A"/>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D0F"/>
    <w:rsid w:val="006F6D0D"/>
    <w:rsid w:val="006F79DF"/>
    <w:rsid w:val="006F7F69"/>
    <w:rsid w:val="0070134B"/>
    <w:rsid w:val="0070262B"/>
    <w:rsid w:val="00703A1C"/>
    <w:rsid w:val="00705B3F"/>
    <w:rsid w:val="00710615"/>
    <w:rsid w:val="00716380"/>
    <w:rsid w:val="00716EC0"/>
    <w:rsid w:val="0072158F"/>
    <w:rsid w:val="00721EAD"/>
    <w:rsid w:val="0072204D"/>
    <w:rsid w:val="00724013"/>
    <w:rsid w:val="00724063"/>
    <w:rsid w:val="007247F8"/>
    <w:rsid w:val="0072495C"/>
    <w:rsid w:val="007249EB"/>
    <w:rsid w:val="0072555D"/>
    <w:rsid w:val="00725811"/>
    <w:rsid w:val="0072713B"/>
    <w:rsid w:val="00727AA4"/>
    <w:rsid w:val="00727C57"/>
    <w:rsid w:val="00727CE4"/>
    <w:rsid w:val="007306EB"/>
    <w:rsid w:val="00731135"/>
    <w:rsid w:val="00736770"/>
    <w:rsid w:val="007408CA"/>
    <w:rsid w:val="007426CA"/>
    <w:rsid w:val="007440C4"/>
    <w:rsid w:val="00744839"/>
    <w:rsid w:val="00744E38"/>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C37"/>
    <w:rsid w:val="00767D00"/>
    <w:rsid w:val="007707B5"/>
    <w:rsid w:val="00771F80"/>
    <w:rsid w:val="00772038"/>
    <w:rsid w:val="0077460A"/>
    <w:rsid w:val="00774E47"/>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4013"/>
    <w:rsid w:val="007A429E"/>
    <w:rsid w:val="007A6A02"/>
    <w:rsid w:val="007A72A4"/>
    <w:rsid w:val="007B10B3"/>
    <w:rsid w:val="007B1944"/>
    <w:rsid w:val="007B1B9C"/>
    <w:rsid w:val="007B2157"/>
    <w:rsid w:val="007B2AD4"/>
    <w:rsid w:val="007B4782"/>
    <w:rsid w:val="007B633D"/>
    <w:rsid w:val="007C00DB"/>
    <w:rsid w:val="007C1D81"/>
    <w:rsid w:val="007C3B65"/>
    <w:rsid w:val="007C48C0"/>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E7A53"/>
    <w:rsid w:val="007F0324"/>
    <w:rsid w:val="007F0AA3"/>
    <w:rsid w:val="007F1BDC"/>
    <w:rsid w:val="007F2462"/>
    <w:rsid w:val="00800067"/>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5A0"/>
    <w:rsid w:val="00855E23"/>
    <w:rsid w:val="00857D1E"/>
    <w:rsid w:val="00860B24"/>
    <w:rsid w:val="00862D6C"/>
    <w:rsid w:val="00863125"/>
    <w:rsid w:val="00863144"/>
    <w:rsid w:val="00863256"/>
    <w:rsid w:val="0086453F"/>
    <w:rsid w:val="00864AAF"/>
    <w:rsid w:val="00865E9C"/>
    <w:rsid w:val="00866CC9"/>
    <w:rsid w:val="008676C5"/>
    <w:rsid w:val="00867AC8"/>
    <w:rsid w:val="00870016"/>
    <w:rsid w:val="00871D6D"/>
    <w:rsid w:val="00872BF0"/>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53AB"/>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5F50"/>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019D"/>
    <w:rsid w:val="00A32932"/>
    <w:rsid w:val="00A330FC"/>
    <w:rsid w:val="00A339AE"/>
    <w:rsid w:val="00A36765"/>
    <w:rsid w:val="00A3704D"/>
    <w:rsid w:val="00A3742F"/>
    <w:rsid w:val="00A43233"/>
    <w:rsid w:val="00A43CCE"/>
    <w:rsid w:val="00A448BE"/>
    <w:rsid w:val="00A4494C"/>
    <w:rsid w:val="00A4574E"/>
    <w:rsid w:val="00A46375"/>
    <w:rsid w:val="00A46541"/>
    <w:rsid w:val="00A4758F"/>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71D3"/>
    <w:rsid w:val="00B230A2"/>
    <w:rsid w:val="00B23B01"/>
    <w:rsid w:val="00B23E1F"/>
    <w:rsid w:val="00B2479F"/>
    <w:rsid w:val="00B24BA8"/>
    <w:rsid w:val="00B24F79"/>
    <w:rsid w:val="00B2661E"/>
    <w:rsid w:val="00B26829"/>
    <w:rsid w:val="00B27327"/>
    <w:rsid w:val="00B27450"/>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524"/>
    <w:rsid w:val="00B957A6"/>
    <w:rsid w:val="00B96482"/>
    <w:rsid w:val="00B96CD0"/>
    <w:rsid w:val="00B96FB6"/>
    <w:rsid w:val="00BA0D92"/>
    <w:rsid w:val="00BA0F3C"/>
    <w:rsid w:val="00BA1521"/>
    <w:rsid w:val="00BA1A82"/>
    <w:rsid w:val="00BA1D08"/>
    <w:rsid w:val="00BA264B"/>
    <w:rsid w:val="00BA5D5F"/>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200CA"/>
    <w:rsid w:val="00C2051D"/>
    <w:rsid w:val="00C21B47"/>
    <w:rsid w:val="00C23E62"/>
    <w:rsid w:val="00C23F0E"/>
    <w:rsid w:val="00C23FAD"/>
    <w:rsid w:val="00C2717C"/>
    <w:rsid w:val="00C32D72"/>
    <w:rsid w:val="00C338B0"/>
    <w:rsid w:val="00C3419A"/>
    <w:rsid w:val="00C36602"/>
    <w:rsid w:val="00C370CB"/>
    <w:rsid w:val="00C37B55"/>
    <w:rsid w:val="00C4075C"/>
    <w:rsid w:val="00C421AF"/>
    <w:rsid w:val="00C42CDF"/>
    <w:rsid w:val="00C43193"/>
    <w:rsid w:val="00C436BC"/>
    <w:rsid w:val="00C443A2"/>
    <w:rsid w:val="00C45273"/>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70B4"/>
    <w:rsid w:val="00CD07C9"/>
    <w:rsid w:val="00CD0C1C"/>
    <w:rsid w:val="00CD10F3"/>
    <w:rsid w:val="00CD147C"/>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53E6"/>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68D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4F79"/>
    <w:rsid w:val="00DF5E80"/>
    <w:rsid w:val="00DF62E7"/>
    <w:rsid w:val="00DF7351"/>
    <w:rsid w:val="00DF7906"/>
    <w:rsid w:val="00E00F31"/>
    <w:rsid w:val="00E0149A"/>
    <w:rsid w:val="00E01BCC"/>
    <w:rsid w:val="00E04B15"/>
    <w:rsid w:val="00E068CC"/>
    <w:rsid w:val="00E075BF"/>
    <w:rsid w:val="00E10CBD"/>
    <w:rsid w:val="00E1252E"/>
    <w:rsid w:val="00E131C3"/>
    <w:rsid w:val="00E14530"/>
    <w:rsid w:val="00E1556E"/>
    <w:rsid w:val="00E16AC4"/>
    <w:rsid w:val="00E16FEA"/>
    <w:rsid w:val="00E174AD"/>
    <w:rsid w:val="00E1783E"/>
    <w:rsid w:val="00E20581"/>
    <w:rsid w:val="00E20DD1"/>
    <w:rsid w:val="00E21F52"/>
    <w:rsid w:val="00E22978"/>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7861"/>
    <w:rsid w:val="00E87B4F"/>
    <w:rsid w:val="00E900BA"/>
    <w:rsid w:val="00E91449"/>
    <w:rsid w:val="00E922D5"/>
    <w:rsid w:val="00E9340B"/>
    <w:rsid w:val="00E94434"/>
    <w:rsid w:val="00E97E3C"/>
    <w:rsid w:val="00EA14C6"/>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4C36"/>
    <w:rsid w:val="00EE4CC7"/>
    <w:rsid w:val="00EE4E9A"/>
    <w:rsid w:val="00EE67F5"/>
    <w:rsid w:val="00EE735F"/>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1CD2"/>
    <w:rsid w:val="00F1407E"/>
    <w:rsid w:val="00F142CE"/>
    <w:rsid w:val="00F17DF1"/>
    <w:rsid w:val="00F21A40"/>
    <w:rsid w:val="00F22163"/>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831"/>
    <w:rsid w:val="00F64E48"/>
    <w:rsid w:val="00F70599"/>
    <w:rsid w:val="00F730B9"/>
    <w:rsid w:val="00F7357F"/>
    <w:rsid w:val="00F73746"/>
    <w:rsid w:val="00F7387F"/>
    <w:rsid w:val="00F7530E"/>
    <w:rsid w:val="00F804A4"/>
    <w:rsid w:val="00F827B5"/>
    <w:rsid w:val="00F82EF0"/>
    <w:rsid w:val="00F85CA7"/>
    <w:rsid w:val="00F85CE8"/>
    <w:rsid w:val="00F86694"/>
    <w:rsid w:val="00F87A8C"/>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18F"/>
    <w:rsid w:val="00FC6BEC"/>
    <w:rsid w:val="00FC6F7B"/>
    <w:rsid w:val="00FD15F2"/>
    <w:rsid w:val="00FD41C4"/>
    <w:rsid w:val="00FD4ED8"/>
    <w:rsid w:val="00FD69AE"/>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2A8C7EE"/>
  <w15:docId w15:val="{2A4C5DE9-2050-40FB-BDBD-25B5569A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 w:type="paragraph" w:styleId="BalloonText">
    <w:name w:val="Balloon Text"/>
    <w:basedOn w:val="Normal"/>
    <w:link w:val="BalloonTextChar"/>
    <w:semiHidden/>
    <w:unhideWhenUsed/>
    <w:rsid w:val="00F87A8C"/>
    <w:rPr>
      <w:rFonts w:ascii="Tahoma" w:hAnsi="Tahoma" w:cs="Tahoma"/>
      <w:sz w:val="16"/>
      <w:szCs w:val="16"/>
    </w:rPr>
  </w:style>
  <w:style w:type="character" w:customStyle="1" w:styleId="BalloonTextChar">
    <w:name w:val="Balloon Text Char"/>
    <w:basedOn w:val="DefaultParagraphFont"/>
    <w:link w:val="BalloonText"/>
    <w:semiHidden/>
    <w:rsid w:val="00F87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54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fdev.college.police.uk/competency-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75B64-31B6-40DA-8CCB-A7100E05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Read, Natalie - 11267</cp:lastModifiedBy>
  <cp:revision>6</cp:revision>
  <cp:lastPrinted>2018-08-14T16:21:00Z</cp:lastPrinted>
  <dcterms:created xsi:type="dcterms:W3CDTF">2019-04-15T16:13:00Z</dcterms:created>
  <dcterms:modified xsi:type="dcterms:W3CDTF">2021-09-01T13:27:00Z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2021-09-01T13:20:58Z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67718e03-a73c-4550-8b31-09ada280d4a6</vt:lpwstr>
  </property>
  <property fmtid="{D5CDD505-2E9C-101B-9397-08002B2CF9AE}" pid="8" name="MSIP_Label_f199e5ce-74b9-4f55-9a70-2eed142e80cb_ContentBits">
    <vt:lpwstr>0</vt:lpwstr>
  </property>
</Properties>
</file>