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361D5915" wp14:editId="1EEF4D5A">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7C9" w:rsidRPr="001756EA" w:rsidRDefault="00DF37C9" w:rsidP="00B46502">
      <w:pPr>
        <w:rPr>
          <w:rFonts w:ascii="Arial" w:eastAsiaTheme="minorHAnsi" w:hAnsi="Arial" w:cs="Arial"/>
          <w:sz w:val="24"/>
          <w:szCs w:val="24"/>
          <w:lang w:eastAsia="en-US"/>
        </w:rPr>
      </w:pPr>
    </w:p>
    <w:p w:rsidR="00CA4651" w:rsidRDefault="00CA4651">
      <w:pPr>
        <w:rPr>
          <w:rFonts w:ascii="Arial" w:eastAsiaTheme="minorHAnsi" w:hAnsi="Arial" w:cs="Arial"/>
          <w:b/>
          <w:color w:val="1F497D" w:themeColor="text2"/>
          <w:sz w:val="24"/>
          <w:szCs w:val="24"/>
          <w:lang w:eastAsia="en-US"/>
        </w:rPr>
      </w:pPr>
    </w:p>
    <w:p w:rsidR="00033AED" w:rsidRDefault="004D2732">
      <w:pPr>
        <w:rPr>
          <w:rFonts w:ascii="Arial" w:eastAsiaTheme="minorHAnsi" w:hAnsi="Arial" w:cs="Arial"/>
          <w:b/>
          <w:color w:val="1F497D" w:themeColor="text2"/>
          <w:sz w:val="24"/>
          <w:szCs w:val="24"/>
          <w:lang w:eastAsia="en-US"/>
        </w:rPr>
      </w:pPr>
      <w:bookmarkStart w:id="0" w:name="_GoBack"/>
      <w:bookmarkEnd w:id="0"/>
      <w:r w:rsidRPr="004D2732">
        <w:rPr>
          <w:rFonts w:ascii="Arial" w:eastAsiaTheme="minorHAnsi" w:hAnsi="Arial" w:cs="Arial"/>
          <w:b/>
          <w:color w:val="1F497D" w:themeColor="text2"/>
          <w:sz w:val="24"/>
          <w:szCs w:val="24"/>
          <w:lang w:eastAsia="en-US"/>
        </w:rPr>
        <w:t>ROLE PROFILE</w:t>
      </w:r>
    </w:p>
    <w:p w:rsidR="00CA4651" w:rsidRPr="004D2732" w:rsidRDefault="00CA4651">
      <w:pPr>
        <w:rPr>
          <w:rFonts w:ascii="Arial" w:eastAsiaTheme="minorHAnsi" w:hAnsi="Arial" w:cs="Arial"/>
          <w:b/>
          <w:color w:val="1F497D" w:themeColor="text2"/>
          <w:sz w:val="24"/>
          <w:szCs w:val="24"/>
          <w:lang w:eastAsia="en-US"/>
        </w:rPr>
      </w:pPr>
    </w:p>
    <w:p w:rsidR="00033AED" w:rsidRDefault="00033AED"/>
    <w:tbl>
      <w:tblPr>
        <w:tblStyle w:val="TableGrid"/>
        <w:tblW w:w="8755"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033AED" w:rsidRPr="00CA4651" w:rsidRDefault="00033AED" w:rsidP="000655AE">
            <w:pPr>
              <w:jc w:val="both"/>
              <w:rPr>
                <w:rFonts w:ascii="Arial" w:hAnsi="Arial" w:cs="Arial"/>
                <w:color w:val="1F497D" w:themeColor="text2"/>
                <w:sz w:val="36"/>
                <w:szCs w:val="28"/>
              </w:rPr>
            </w:pPr>
          </w:p>
          <w:p w:rsidR="0085749F" w:rsidRPr="00CA4651" w:rsidRDefault="0085749F" w:rsidP="0085749F">
            <w:pPr>
              <w:jc w:val="both"/>
              <w:rPr>
                <w:rFonts w:ascii="Arial" w:hAnsi="Arial" w:cs="Arial"/>
                <w:sz w:val="24"/>
              </w:rPr>
            </w:pPr>
            <w:r w:rsidRPr="00CA4651">
              <w:rPr>
                <w:rFonts w:ascii="Arial" w:hAnsi="Arial" w:cs="Arial"/>
                <w:sz w:val="24"/>
              </w:rPr>
              <w:t>Police Investigati</w:t>
            </w:r>
            <w:r w:rsidR="00922578" w:rsidRPr="00CA4651">
              <w:rPr>
                <w:rFonts w:ascii="Arial" w:hAnsi="Arial" w:cs="Arial"/>
                <w:sz w:val="24"/>
              </w:rPr>
              <w:t>on</w:t>
            </w:r>
            <w:r w:rsidRPr="00CA4651">
              <w:rPr>
                <w:rFonts w:ascii="Arial" w:hAnsi="Arial" w:cs="Arial"/>
                <w:sz w:val="24"/>
              </w:rPr>
              <w:t xml:space="preserve"> Officer PIP1</w:t>
            </w:r>
            <w:r w:rsidR="002B0FD9" w:rsidRPr="00CA4651">
              <w:rPr>
                <w:rFonts w:ascii="Arial" w:hAnsi="Arial" w:cs="Arial"/>
                <w:sz w:val="24"/>
              </w:rPr>
              <w:t xml:space="preserve"> / Divisional BCU</w:t>
            </w:r>
          </w:p>
          <w:p w:rsidR="005E1FCA" w:rsidRPr="00E426DB" w:rsidRDefault="005E1FCA" w:rsidP="00E86EA0">
            <w:pPr>
              <w:rPr>
                <w:rFonts w:ascii="Arial" w:hAnsi="Arial" w:cs="Arial"/>
                <w:b/>
                <w:color w:val="1F497D" w:themeColor="text2"/>
                <w:sz w:val="28"/>
                <w:szCs w:val="28"/>
              </w:rPr>
            </w:pPr>
          </w:p>
        </w:tc>
      </w:tr>
      <w:tr w:rsidR="004D2732" w:rsidRPr="009512CF"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4D2732" w:rsidRPr="00CA4651" w:rsidRDefault="004D2732" w:rsidP="003919F9">
            <w:pPr>
              <w:jc w:val="both"/>
              <w:rPr>
                <w:rFonts w:ascii="Arial" w:hAnsi="Arial" w:cs="Arial"/>
                <w:color w:val="1F497D" w:themeColor="text2"/>
                <w:sz w:val="24"/>
                <w:szCs w:val="24"/>
              </w:rPr>
            </w:pPr>
          </w:p>
          <w:p w:rsidR="0085749F" w:rsidRPr="00CA4651" w:rsidRDefault="0085749F" w:rsidP="003919F9">
            <w:pPr>
              <w:jc w:val="both"/>
              <w:rPr>
                <w:rFonts w:ascii="Arial" w:hAnsi="Arial" w:cs="Arial"/>
                <w:color w:val="1F497D" w:themeColor="text2"/>
                <w:sz w:val="24"/>
                <w:szCs w:val="24"/>
              </w:rPr>
            </w:pPr>
            <w:r w:rsidRPr="00CA4651">
              <w:rPr>
                <w:rFonts w:ascii="Arial" w:hAnsi="Arial" w:cs="Arial"/>
                <w:sz w:val="24"/>
                <w:szCs w:val="24"/>
              </w:rPr>
              <w:t>LC5/6 (progression arrangements apply)</w:t>
            </w:r>
          </w:p>
        </w:tc>
        <w:tc>
          <w:tcPr>
            <w:tcW w:w="1843" w:type="dxa"/>
          </w:tcPr>
          <w:p w:rsidR="004D2732" w:rsidRPr="00CA4651" w:rsidRDefault="004D2732" w:rsidP="003919F9">
            <w:pPr>
              <w:jc w:val="both"/>
              <w:rPr>
                <w:rFonts w:ascii="Arial" w:hAnsi="Arial" w:cs="Arial"/>
                <w:color w:val="1F497D" w:themeColor="text2"/>
                <w:sz w:val="24"/>
                <w:szCs w:val="24"/>
              </w:rPr>
            </w:pPr>
          </w:p>
          <w:p w:rsidR="004D2732" w:rsidRPr="00CA4651" w:rsidRDefault="004D2732" w:rsidP="005224A3">
            <w:pPr>
              <w:jc w:val="center"/>
              <w:rPr>
                <w:rFonts w:ascii="Arial" w:hAnsi="Arial" w:cs="Arial"/>
                <w:color w:val="1F497D" w:themeColor="text2"/>
                <w:sz w:val="24"/>
                <w:szCs w:val="24"/>
              </w:rPr>
            </w:pPr>
            <w:r w:rsidRPr="00CA4651">
              <w:rPr>
                <w:rFonts w:ascii="Arial" w:hAnsi="Arial" w:cs="Arial"/>
                <w:b/>
                <w:color w:val="1F497D" w:themeColor="text2"/>
                <w:sz w:val="24"/>
                <w:szCs w:val="24"/>
              </w:rPr>
              <w:t>JE:</w:t>
            </w:r>
            <w:r w:rsidR="002B0FD9" w:rsidRPr="00CA4651">
              <w:rPr>
                <w:rFonts w:ascii="Arial" w:hAnsi="Arial" w:cs="Arial"/>
                <w:b/>
                <w:color w:val="1F497D" w:themeColor="text2"/>
                <w:sz w:val="24"/>
                <w:szCs w:val="24"/>
              </w:rPr>
              <w:t>1854</w:t>
            </w:r>
            <w:r w:rsidRPr="00CA4651">
              <w:rPr>
                <w:rFonts w:ascii="Arial" w:hAnsi="Arial" w:cs="Arial"/>
                <w:b/>
                <w:color w:val="1F497D" w:themeColor="text2"/>
                <w:sz w:val="24"/>
                <w:szCs w:val="24"/>
              </w:rPr>
              <w:t xml:space="preserve"> </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rsidR="00EE75AC" w:rsidRPr="00CA4651" w:rsidRDefault="00EE75AC" w:rsidP="00E86EA0">
            <w:pPr>
              <w:rPr>
                <w:rFonts w:ascii="Arial" w:hAnsi="Arial" w:cs="Arial"/>
                <w:sz w:val="24"/>
                <w:szCs w:val="24"/>
              </w:rPr>
            </w:pPr>
          </w:p>
          <w:p w:rsidR="00CA4651" w:rsidRDefault="0085749F" w:rsidP="0085749F">
            <w:pPr>
              <w:jc w:val="both"/>
              <w:rPr>
                <w:rFonts w:ascii="Arial" w:hAnsi="Arial" w:cs="Arial"/>
                <w:sz w:val="24"/>
                <w:szCs w:val="24"/>
              </w:rPr>
            </w:pPr>
            <w:r w:rsidRPr="00CA4651">
              <w:rPr>
                <w:rFonts w:ascii="Arial" w:hAnsi="Arial" w:cs="Arial"/>
                <w:sz w:val="24"/>
                <w:szCs w:val="24"/>
              </w:rPr>
              <w:t xml:space="preserve">Divisional Investigation Hubs </w:t>
            </w:r>
          </w:p>
          <w:p w:rsidR="0085749F" w:rsidRDefault="0085749F" w:rsidP="00CA4651">
            <w:pPr>
              <w:jc w:val="both"/>
              <w:rPr>
                <w:rFonts w:ascii="Arial" w:hAnsi="Arial" w:cs="Arial"/>
                <w:sz w:val="24"/>
                <w:szCs w:val="24"/>
              </w:rPr>
            </w:pPr>
            <w:r w:rsidRPr="00CA4651">
              <w:rPr>
                <w:rFonts w:ascii="Arial" w:hAnsi="Arial" w:cs="Arial"/>
                <w:sz w:val="24"/>
                <w:szCs w:val="24"/>
              </w:rPr>
              <w:t>(Blackpool, Lancaster, Preston, Chorley, Skelmersdale, Blackburn or Burnley)</w:t>
            </w:r>
          </w:p>
          <w:p w:rsidR="00CA4651" w:rsidRPr="00CA4651" w:rsidRDefault="00CA4651" w:rsidP="00CA4651">
            <w:pPr>
              <w:jc w:val="both"/>
              <w:rPr>
                <w:rFonts w:ascii="Arial" w:hAnsi="Arial" w:cs="Arial"/>
                <w:sz w:val="24"/>
                <w:szCs w:val="24"/>
              </w:rPr>
            </w:pPr>
          </w:p>
        </w:tc>
      </w:tr>
      <w:tr w:rsidR="00033AED" w:rsidRPr="009512CF" w:rsidTr="005A2329">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EE75AC" w:rsidRPr="00CA4651" w:rsidRDefault="00EE75AC" w:rsidP="00E86EA0">
            <w:pPr>
              <w:rPr>
                <w:rFonts w:ascii="Arial" w:hAnsi="Arial" w:cs="Arial"/>
                <w:sz w:val="24"/>
                <w:szCs w:val="24"/>
              </w:rPr>
            </w:pPr>
          </w:p>
          <w:p w:rsidR="0085749F" w:rsidRDefault="0085749F" w:rsidP="00E86EA0">
            <w:pPr>
              <w:rPr>
                <w:rFonts w:ascii="Arial" w:hAnsi="Arial" w:cs="Arial"/>
                <w:sz w:val="24"/>
                <w:szCs w:val="24"/>
              </w:rPr>
            </w:pPr>
            <w:r w:rsidRPr="00CA4651">
              <w:rPr>
                <w:rFonts w:ascii="Arial" w:hAnsi="Arial" w:cs="Arial"/>
                <w:sz w:val="24"/>
                <w:szCs w:val="24"/>
              </w:rPr>
              <w:t>Detective Sergeant</w:t>
            </w:r>
          </w:p>
          <w:p w:rsidR="00CA4651" w:rsidRPr="00CA4651" w:rsidRDefault="00CA4651" w:rsidP="00E86EA0">
            <w:pPr>
              <w:rPr>
                <w:rFonts w:ascii="Arial" w:hAnsi="Arial" w:cs="Arial"/>
                <w:sz w:val="24"/>
                <w:szCs w:val="24"/>
              </w:rPr>
            </w:pPr>
          </w:p>
        </w:tc>
      </w:tr>
    </w:tbl>
    <w:p w:rsidR="00751119" w:rsidRDefault="00751119"/>
    <w:tbl>
      <w:tblPr>
        <w:tblStyle w:val="TableGrid"/>
        <w:tblW w:w="8755"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CA4651" w:rsidRDefault="00CA4651" w:rsidP="00CA4651">
            <w:pPr>
              <w:rPr>
                <w:rFonts w:ascii="Arial" w:hAnsi="Arial" w:cs="Arial"/>
                <w:sz w:val="24"/>
              </w:rPr>
            </w:pPr>
          </w:p>
          <w:p w:rsidR="0085749F" w:rsidRPr="00CA4651" w:rsidRDefault="0085749F" w:rsidP="00CA4651">
            <w:pPr>
              <w:rPr>
                <w:rFonts w:ascii="Arial" w:hAnsi="Arial" w:cs="Arial"/>
                <w:sz w:val="24"/>
              </w:rPr>
            </w:pPr>
            <w:r w:rsidRPr="00CA4651">
              <w:rPr>
                <w:rFonts w:ascii="Arial" w:hAnsi="Arial" w:cs="Arial"/>
                <w:sz w:val="24"/>
              </w:rPr>
              <w:t>To manage and participate in a wide range of evidence-gathering and crime-investigation duties for Priority and Volume crime and to ensure that any evidence obtained is recorded, secured and preserved in a timely and appropriate manner. To interview suspects and provide support and assistance to other investigations as required by supervision.</w:t>
            </w:r>
          </w:p>
          <w:p w:rsidR="000E1E6C" w:rsidRDefault="000E1E6C" w:rsidP="004D2732"/>
        </w:tc>
      </w:tr>
    </w:tbl>
    <w:p w:rsidR="00751119" w:rsidRDefault="00751119"/>
    <w:tbl>
      <w:tblPr>
        <w:tblStyle w:val="TableGrid"/>
        <w:tblW w:w="8755"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235374" w:rsidRDefault="00235374" w:rsidP="00DC5754">
            <w:pPr>
              <w:jc w:val="both"/>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Default="007452A7" w:rsidP="00235374">
            <w:pPr>
              <w:rPr>
                <w:rFonts w:ascii="Arial" w:hAnsi="Arial" w:cs="Arial"/>
                <w:b/>
                <w:sz w:val="24"/>
                <w:szCs w:val="24"/>
                <w:lang w:eastAsia="en-GB"/>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To provide an investigative response to incidents.</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To secure, preserve and gather evidence within Investigations in order to prove or disprove information and establish facts.</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4"/>
              </w:numPr>
              <w:tabs>
                <w:tab w:val="clear" w:pos="360"/>
              </w:tabs>
              <w:overflowPunct/>
              <w:autoSpaceDE/>
              <w:autoSpaceDN/>
              <w:adjustRightInd/>
              <w:ind w:left="284" w:hanging="284"/>
              <w:textAlignment w:val="auto"/>
              <w:rPr>
                <w:rFonts w:ascii="Arial" w:hAnsi="Arial" w:cs="Arial"/>
                <w:sz w:val="24"/>
              </w:rPr>
            </w:pPr>
            <w:r w:rsidRPr="00CA4651">
              <w:rPr>
                <w:rFonts w:ascii="Arial" w:hAnsi="Arial" w:cs="Arial"/>
                <w:sz w:val="24"/>
              </w:rPr>
              <w:t>To conduct priority and volume criminal investigations, plan and manage own workload, and retain responsibility as the officer-in-case.</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4"/>
              </w:numPr>
              <w:tabs>
                <w:tab w:val="clear" w:pos="360"/>
              </w:tabs>
              <w:overflowPunct/>
              <w:autoSpaceDE/>
              <w:autoSpaceDN/>
              <w:adjustRightInd/>
              <w:ind w:left="284" w:hanging="284"/>
              <w:textAlignment w:val="auto"/>
              <w:rPr>
                <w:rFonts w:ascii="Arial" w:hAnsi="Arial" w:cs="Arial"/>
                <w:sz w:val="24"/>
              </w:rPr>
            </w:pPr>
            <w:r w:rsidRPr="00CA4651">
              <w:rPr>
                <w:rFonts w:ascii="Arial" w:hAnsi="Arial" w:cs="Arial"/>
                <w:sz w:val="24"/>
              </w:rPr>
              <w:t>To undertake tasks accordingly with accredited powers</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To provide support to victims and witnesses and assess their need for further support throughout the criminal justice process.</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 xml:space="preserve">To interview victims and witnesses and obtain statements in relation to priority and volume investigations. </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 xml:space="preserve">To interview suspects in relation to priority and volume criminal investigations. </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To use internal IT systems to research and maintain records regarding individuals and investigations.</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To complete comprehensive investigation reports and case files.</w:t>
            </w:r>
          </w:p>
          <w:p w:rsidR="0085749F" w:rsidRPr="00CA4651" w:rsidRDefault="0085749F" w:rsidP="00CA4651">
            <w:pPr>
              <w:pStyle w:val="ListParagraph"/>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To present evidence to CPS and at court</w:t>
            </w:r>
          </w:p>
          <w:p w:rsidR="0085749F" w:rsidRPr="00CA4651" w:rsidRDefault="0085749F" w:rsidP="00CA4651">
            <w:pPr>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To be flexible in providing cover within the normal place of work and across the county.</w:t>
            </w:r>
          </w:p>
          <w:p w:rsidR="0085749F" w:rsidRPr="00CA4651" w:rsidRDefault="0085749F" w:rsidP="00CA4651">
            <w:pPr>
              <w:pStyle w:val="ListParagraph"/>
              <w:ind w:left="284" w:hanging="284"/>
              <w:rPr>
                <w:rFonts w:ascii="Arial" w:hAnsi="Arial" w:cs="Arial"/>
                <w:sz w:val="24"/>
              </w:rPr>
            </w:pPr>
          </w:p>
          <w:p w:rsidR="0085749F" w:rsidRPr="00CA4651" w:rsidRDefault="0085749F" w:rsidP="00CA4651">
            <w:pPr>
              <w:numPr>
                <w:ilvl w:val="0"/>
                <w:numId w:val="11"/>
              </w:numPr>
              <w:tabs>
                <w:tab w:val="clear" w:pos="720"/>
              </w:tabs>
              <w:overflowPunct/>
              <w:autoSpaceDE/>
              <w:autoSpaceDN/>
              <w:adjustRightInd/>
              <w:ind w:left="284" w:hanging="284"/>
              <w:textAlignment w:val="auto"/>
              <w:rPr>
                <w:rFonts w:ascii="Arial" w:hAnsi="Arial" w:cs="Arial"/>
                <w:sz w:val="24"/>
              </w:rPr>
            </w:pPr>
            <w:r w:rsidRPr="00CA4651">
              <w:rPr>
                <w:rFonts w:ascii="Arial" w:hAnsi="Arial" w:cs="Arial"/>
                <w:sz w:val="24"/>
              </w:rPr>
              <w:t>To support, where required, the investigation of serious and complex crime.</w:t>
            </w:r>
          </w:p>
          <w:p w:rsidR="007452A7" w:rsidRPr="00CA4651" w:rsidRDefault="007452A7" w:rsidP="00CA4651">
            <w:pPr>
              <w:rPr>
                <w:rFonts w:ascii="Arial" w:hAnsi="Arial" w:cs="Arial"/>
                <w:b/>
                <w:sz w:val="24"/>
                <w:lang w:eastAsia="en-GB"/>
              </w:rPr>
            </w:pPr>
          </w:p>
          <w:p w:rsidR="0047680B" w:rsidRPr="00CA4651" w:rsidRDefault="0047680B" w:rsidP="00CA4651">
            <w:pPr>
              <w:numPr>
                <w:ilvl w:val="0"/>
                <w:numId w:val="10"/>
              </w:numPr>
              <w:overflowPunct/>
              <w:autoSpaceDE/>
              <w:autoSpaceDN/>
              <w:adjustRightInd/>
              <w:ind w:left="284" w:hanging="284"/>
              <w:textAlignment w:val="auto"/>
              <w:rPr>
                <w:rFonts w:ascii="Arial" w:hAnsi="Arial" w:cs="Arial"/>
                <w:sz w:val="24"/>
              </w:rPr>
            </w:pPr>
            <w:r w:rsidRPr="00CA4651">
              <w:rPr>
                <w:rFonts w:ascii="Arial" w:hAnsi="Arial" w:cs="Arial"/>
                <w:sz w:val="24"/>
              </w:rPr>
              <w:t xml:space="preserve">To carry out any other duties which are consistent with the nature, responsibilities and grading of the </w:t>
            </w:r>
            <w:proofErr w:type="gramStart"/>
            <w:r w:rsidRPr="00CA4651">
              <w:rPr>
                <w:rFonts w:ascii="Arial" w:hAnsi="Arial" w:cs="Arial"/>
                <w:sz w:val="24"/>
              </w:rPr>
              <w:t>post</w:t>
            </w:r>
            <w:r w:rsidR="00DC5754" w:rsidRPr="00CA4651">
              <w:rPr>
                <w:rFonts w:ascii="Arial" w:hAnsi="Arial" w:cs="Arial"/>
                <w:sz w:val="24"/>
              </w:rPr>
              <w:t>.</w:t>
            </w:r>
            <w:proofErr w:type="gramEnd"/>
          </w:p>
          <w:p w:rsidR="005E1FCA" w:rsidRPr="00EE75AC" w:rsidRDefault="005E1FCA" w:rsidP="00490700">
            <w:pPr>
              <w:overflowPunct/>
              <w:autoSpaceDE/>
              <w:autoSpaceDN/>
              <w:adjustRightInd/>
              <w:jc w:val="both"/>
              <w:textAlignment w:val="auto"/>
              <w:rPr>
                <w:rFonts w:ascii="Arial" w:hAnsi="Arial" w:cs="Arial"/>
                <w:sz w:val="24"/>
                <w:szCs w:val="24"/>
              </w:rPr>
            </w:pPr>
          </w:p>
          <w:p w:rsidR="005E1FCA" w:rsidRPr="00EE75AC" w:rsidRDefault="005E1FCA" w:rsidP="005E1FCA">
            <w:pPr>
              <w:overflowPunct/>
              <w:autoSpaceDE/>
              <w:adjustRightInd/>
              <w:jc w:val="both"/>
              <w:textAlignment w:val="auto"/>
              <w:rPr>
                <w:sz w:val="24"/>
              </w:rPr>
            </w:pPr>
          </w:p>
        </w:tc>
      </w:tr>
    </w:tbl>
    <w:p w:rsidR="000655AE" w:rsidRDefault="000655AE"/>
    <w:tbl>
      <w:tblPr>
        <w:tblStyle w:val="TableGrid"/>
        <w:tblW w:w="8755"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DC5754">
            <w:pPr>
              <w:jc w:val="both"/>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DC5754">
            <w:pPr>
              <w:jc w:val="both"/>
              <w:rPr>
                <w:rFonts w:ascii="Arial" w:hAnsi="Arial" w:cs="Arial"/>
                <w:sz w:val="24"/>
                <w:szCs w:val="24"/>
              </w:rPr>
            </w:pPr>
          </w:p>
          <w:p w:rsidR="000E1E6C" w:rsidRPr="007D7831" w:rsidRDefault="000E1E6C" w:rsidP="00DC5754">
            <w:pPr>
              <w:jc w:val="both"/>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B24095"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DC5754">
            <w:pPr>
              <w:jc w:val="both"/>
            </w:pPr>
            <w:r w:rsidRPr="007D7831">
              <w:rPr>
                <w:rFonts w:ascii="Arial" w:hAnsi="Arial" w:cs="Arial"/>
                <w:sz w:val="24"/>
                <w:szCs w:val="24"/>
              </w:rPr>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E426DB">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Borders>
              <w:bottom w:val="single" w:sz="4" w:space="0" w:color="auto"/>
            </w:tcBorders>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E426DB">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shd w:val="clear" w:color="auto" w:fill="auto"/>
          </w:tcPr>
          <w:p w:rsidR="008050AD" w:rsidRPr="008C5273" w:rsidRDefault="00E426DB" w:rsidP="0085749F">
            <w:pPr>
              <w:jc w:val="center"/>
              <w:rPr>
                <w:rFonts w:ascii="Arial" w:hAnsi="Arial" w:cs="Arial"/>
                <w:sz w:val="24"/>
                <w:szCs w:val="24"/>
              </w:rPr>
            </w:pPr>
            <w:r>
              <w:rPr>
                <w:rFonts w:ascii="Arial" w:hAnsi="Arial" w:cs="Arial"/>
                <w:sz w:val="24"/>
                <w:szCs w:val="24"/>
              </w:rPr>
              <w:t>2</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E426DB">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shd w:val="clear" w:color="auto" w:fill="auto"/>
          </w:tcPr>
          <w:p w:rsidR="004C578E" w:rsidRPr="008C5273" w:rsidRDefault="00E426DB" w:rsidP="0085749F">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E426DB">
        <w:tc>
          <w:tcPr>
            <w:tcW w:w="8755" w:type="dxa"/>
            <w:gridSpan w:val="3"/>
            <w:shd w:val="clear" w:color="auto" w:fill="auto"/>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E426DB">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shd w:val="clear" w:color="auto" w:fill="auto"/>
          </w:tcPr>
          <w:p w:rsidR="008050AD" w:rsidRPr="00E426DB" w:rsidRDefault="00E426DB" w:rsidP="0085749F">
            <w:pPr>
              <w:jc w:val="center"/>
              <w:rPr>
                <w:rFonts w:ascii="Arial" w:hAnsi="Arial" w:cs="Arial"/>
                <w:sz w:val="24"/>
                <w:szCs w:val="24"/>
              </w:rPr>
            </w:pPr>
            <w:r w:rsidRPr="00E426DB">
              <w:rPr>
                <w:rFonts w:ascii="Arial" w:hAnsi="Arial" w:cs="Arial"/>
                <w:sz w:val="24"/>
                <w:szCs w:val="24"/>
              </w:rPr>
              <w:t>1</w:t>
            </w:r>
          </w:p>
        </w:tc>
        <w:tc>
          <w:tcPr>
            <w:tcW w:w="3791" w:type="dxa"/>
          </w:tcPr>
          <w:p w:rsidR="008050AD" w:rsidRPr="007D7831" w:rsidRDefault="004C578E" w:rsidP="00EF3C07">
            <w:r w:rsidRPr="007D7831">
              <w:rPr>
                <w:rFonts w:ascii="Arial" w:hAnsi="Arial" w:cs="Arial"/>
                <w:sz w:val="24"/>
                <w:szCs w:val="24"/>
              </w:rPr>
              <w:t>Interview</w:t>
            </w:r>
          </w:p>
        </w:tc>
      </w:tr>
      <w:tr w:rsidR="004C578E" w:rsidTr="00E426DB">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shd w:val="clear" w:color="auto" w:fill="auto"/>
          </w:tcPr>
          <w:p w:rsidR="004C578E" w:rsidRPr="00E426DB" w:rsidRDefault="00E426DB" w:rsidP="0085749F">
            <w:pPr>
              <w:jc w:val="center"/>
              <w:rPr>
                <w:rFonts w:ascii="Arial" w:hAnsi="Arial" w:cs="Arial"/>
                <w:sz w:val="24"/>
                <w:szCs w:val="24"/>
              </w:rPr>
            </w:pPr>
            <w:r w:rsidRPr="00E426DB">
              <w:rPr>
                <w:rFonts w:ascii="Arial" w:hAnsi="Arial" w:cs="Arial"/>
                <w:sz w:val="24"/>
                <w:szCs w:val="24"/>
              </w:rPr>
              <w:t>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E426DB">
        <w:trPr>
          <w:trHeight w:val="637"/>
        </w:trPr>
        <w:tc>
          <w:tcPr>
            <w:tcW w:w="8755" w:type="dxa"/>
            <w:gridSpan w:val="3"/>
            <w:shd w:val="clear" w:color="auto" w:fill="auto"/>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E426DB">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shd w:val="clear" w:color="auto" w:fill="auto"/>
          </w:tcPr>
          <w:p w:rsidR="004C578E" w:rsidRPr="00E426DB" w:rsidRDefault="00E426DB" w:rsidP="0085749F">
            <w:pPr>
              <w:jc w:val="center"/>
              <w:rPr>
                <w:rFonts w:ascii="Arial" w:hAnsi="Arial" w:cs="Arial"/>
                <w:sz w:val="24"/>
                <w:szCs w:val="24"/>
              </w:rPr>
            </w:pPr>
            <w:r w:rsidRPr="00E426DB">
              <w:rPr>
                <w:rFonts w:ascii="Arial" w:hAnsi="Arial" w:cs="Arial"/>
                <w:sz w:val="24"/>
                <w:szCs w:val="24"/>
              </w:rPr>
              <w:t>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E426DB">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shd w:val="clear" w:color="auto" w:fill="auto"/>
          </w:tcPr>
          <w:p w:rsidR="004C578E" w:rsidRPr="00E426DB" w:rsidRDefault="00E426DB" w:rsidP="0085749F">
            <w:pPr>
              <w:jc w:val="center"/>
              <w:rPr>
                <w:rFonts w:ascii="Arial" w:hAnsi="Arial" w:cs="Arial"/>
                <w:sz w:val="24"/>
                <w:szCs w:val="24"/>
              </w:rPr>
            </w:pPr>
            <w:r w:rsidRPr="00E426DB">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rsidP="00DC5754">
      <w:pPr>
        <w:jc w:val="both"/>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rsidP="00DC5754">
      <w:pPr>
        <w:jc w:val="both"/>
        <w:rPr>
          <w:rFonts w:ascii="Arial" w:hAnsi="Arial" w:cs="Arial"/>
          <w:sz w:val="24"/>
          <w:szCs w:val="24"/>
        </w:rPr>
      </w:pPr>
    </w:p>
    <w:p w:rsidR="00486061" w:rsidRPr="00486061" w:rsidRDefault="00486061" w:rsidP="00DC5754">
      <w:pPr>
        <w:jc w:val="both"/>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8755" w:type="dxa"/>
        <w:tblLook w:val="04A0" w:firstRow="1" w:lastRow="0" w:firstColumn="1" w:lastColumn="0" w:noHBand="0" w:noVBand="1"/>
      </w:tblPr>
      <w:tblGrid>
        <w:gridCol w:w="4377"/>
        <w:gridCol w:w="4378"/>
      </w:tblGrid>
      <w:tr w:rsidR="00DD348C" w:rsidTr="006F58C6">
        <w:tc>
          <w:tcPr>
            <w:tcW w:w="8755" w:type="dxa"/>
            <w:gridSpan w:val="2"/>
            <w:shd w:val="clear" w:color="auto" w:fill="4F81BD" w:themeFill="accent1"/>
          </w:tcPr>
          <w:p w:rsidR="00DD348C" w:rsidRPr="00751119" w:rsidRDefault="00DD348C" w:rsidP="00DC5754">
            <w:pPr>
              <w:jc w:val="both"/>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6F58C6">
        <w:tc>
          <w:tcPr>
            <w:tcW w:w="8755" w:type="dxa"/>
            <w:gridSpan w:val="2"/>
          </w:tcPr>
          <w:p w:rsidR="00DD348C" w:rsidRDefault="00DD348C" w:rsidP="00DC5754">
            <w:pPr>
              <w:jc w:val="both"/>
            </w:pPr>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6F58C6">
        <w:tc>
          <w:tcPr>
            <w:tcW w:w="4377" w:type="dxa"/>
          </w:tcPr>
          <w:p w:rsidR="00DD348C" w:rsidRPr="005465A3" w:rsidRDefault="00DD348C"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sz w:val="24"/>
                <w:szCs w:val="24"/>
              </w:rPr>
            </w:pPr>
            <w:r w:rsidRPr="000E1E6C">
              <w:rPr>
                <w:rFonts w:ascii="Arial" w:hAnsi="Arial" w:cs="Arial"/>
                <w:b/>
                <w:sz w:val="24"/>
                <w:szCs w:val="24"/>
              </w:rPr>
              <w:t>Integrity</w:t>
            </w:r>
          </w:p>
          <w:p w:rsidR="00DC5754" w:rsidRPr="005465A3" w:rsidRDefault="00DC5754" w:rsidP="005465A3">
            <w:pPr>
              <w:jc w:val="center"/>
              <w:rPr>
                <w:rFonts w:ascii="Arial" w:hAnsi="Arial" w:cs="Arial"/>
                <w:b/>
                <w:color w:val="1F497D" w:themeColor="text2"/>
                <w:sz w:val="24"/>
                <w:szCs w:val="24"/>
              </w:rPr>
            </w:pP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6F58C6">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p w:rsidR="000655AE" w:rsidRDefault="000655AE"/>
    <w:tbl>
      <w:tblPr>
        <w:tblStyle w:val="TableGrid"/>
        <w:tblW w:w="8755" w:type="dxa"/>
        <w:tblLook w:val="04A0" w:firstRow="1" w:lastRow="0" w:firstColumn="1" w:lastColumn="0" w:noHBand="0" w:noVBand="1"/>
      </w:tblPr>
      <w:tblGrid>
        <w:gridCol w:w="3510"/>
        <w:gridCol w:w="2326"/>
        <w:gridCol w:w="2919"/>
      </w:tblGrid>
      <w:tr w:rsidR="00145BDD" w:rsidTr="006F58C6">
        <w:trPr>
          <w:hidden/>
        </w:trPr>
        <w:tc>
          <w:tcPr>
            <w:tcW w:w="8755" w:type="dxa"/>
            <w:gridSpan w:val="3"/>
            <w:shd w:val="clear" w:color="auto" w:fill="4F81BD" w:themeFill="accent1"/>
          </w:tcPr>
          <w:p w:rsidR="00145BDD" w:rsidRPr="000655AE" w:rsidRDefault="00145BDD" w:rsidP="006F58C6">
            <w:pPr>
              <w:rPr>
                <w:rFonts w:ascii="Arial" w:hAnsi="Arial" w:cs="Arial"/>
                <w:b/>
                <w:vanish/>
                <w:color w:val="FFFFFF" w:themeColor="background1"/>
                <w:sz w:val="24"/>
                <w:szCs w:val="24"/>
                <w:specVanish/>
              </w:rPr>
            </w:pPr>
          </w:p>
          <w:p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rsidTr="006F58C6">
        <w:tc>
          <w:tcPr>
            <w:tcW w:w="3510"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t>PIP level 1 trained and accredited within 12 months of appointment.</w:t>
            </w:r>
          </w:p>
          <w:p w:rsidR="0085749F" w:rsidRPr="00CA4651" w:rsidRDefault="0085749F" w:rsidP="00CA4651">
            <w:pPr>
              <w:rPr>
                <w:rFonts w:ascii="Arial" w:hAnsi="Arial" w:cs="Arial"/>
                <w:color w:val="000000"/>
                <w:sz w:val="24"/>
              </w:rPr>
            </w:pPr>
          </w:p>
        </w:tc>
        <w:tc>
          <w:tcPr>
            <w:tcW w:w="2326" w:type="dxa"/>
          </w:tcPr>
          <w:p w:rsidR="0085749F" w:rsidRPr="00CA4651" w:rsidRDefault="0085749F" w:rsidP="00CA4651">
            <w:pPr>
              <w:rPr>
                <w:rFonts w:ascii="Arial" w:hAnsi="Arial" w:cs="Arial"/>
                <w:color w:val="000000"/>
                <w:sz w:val="24"/>
              </w:rPr>
            </w:pPr>
          </w:p>
        </w:tc>
        <w:tc>
          <w:tcPr>
            <w:tcW w:w="2919" w:type="dxa"/>
          </w:tcPr>
          <w:p w:rsidR="0085749F" w:rsidRPr="00CA4651" w:rsidRDefault="0085749F" w:rsidP="00CA4651">
            <w:pPr>
              <w:rPr>
                <w:rFonts w:ascii="Arial" w:hAnsi="Arial" w:cs="Arial"/>
                <w:color w:val="000000"/>
                <w:sz w:val="24"/>
              </w:rPr>
            </w:pPr>
            <w:r w:rsidRPr="00CA4651">
              <w:rPr>
                <w:rFonts w:ascii="Arial" w:hAnsi="Arial" w:cs="Arial"/>
                <w:color w:val="000000"/>
                <w:sz w:val="24"/>
              </w:rPr>
              <w:t>Application Form /</w:t>
            </w:r>
          </w:p>
          <w:p w:rsidR="0085749F" w:rsidRPr="00CA4651" w:rsidRDefault="0085749F" w:rsidP="00CA4651">
            <w:pPr>
              <w:rPr>
                <w:rFonts w:ascii="Arial" w:hAnsi="Arial" w:cs="Arial"/>
                <w:color w:val="000000"/>
                <w:sz w:val="24"/>
              </w:rPr>
            </w:pPr>
            <w:r w:rsidRPr="00CA4651">
              <w:rPr>
                <w:rFonts w:ascii="Arial" w:hAnsi="Arial" w:cs="Arial"/>
                <w:color w:val="000000"/>
                <w:sz w:val="24"/>
              </w:rPr>
              <w:t>Interview</w:t>
            </w:r>
          </w:p>
        </w:tc>
      </w:tr>
      <w:tr w:rsidR="0085749F" w:rsidTr="006F58C6">
        <w:trPr>
          <w:hidden/>
        </w:trPr>
        <w:tc>
          <w:tcPr>
            <w:tcW w:w="8755" w:type="dxa"/>
            <w:gridSpan w:val="3"/>
            <w:shd w:val="clear" w:color="auto" w:fill="4F81BD" w:themeFill="accent1"/>
          </w:tcPr>
          <w:p w:rsidR="0085749F" w:rsidRPr="000655AE" w:rsidRDefault="0085749F" w:rsidP="006F58C6">
            <w:pPr>
              <w:rPr>
                <w:rFonts w:ascii="Arial" w:hAnsi="Arial" w:cs="Arial"/>
                <w:b/>
                <w:vanish/>
                <w:color w:val="FFFFFF" w:themeColor="background1"/>
                <w:sz w:val="24"/>
                <w:szCs w:val="24"/>
                <w:specVanish/>
              </w:rPr>
            </w:pPr>
          </w:p>
          <w:p w:rsidR="0085749F" w:rsidRPr="00751119" w:rsidRDefault="0085749F" w:rsidP="006F58C6">
            <w:pPr>
              <w:rPr>
                <w:b/>
              </w:rPr>
            </w:pPr>
            <w:r>
              <w:rPr>
                <w:rFonts w:ascii="Arial" w:hAnsi="Arial" w:cs="Arial"/>
                <w:b/>
                <w:color w:val="FFFFFF" w:themeColor="background1"/>
                <w:sz w:val="24"/>
                <w:szCs w:val="24"/>
              </w:rPr>
              <w:t>Knowledge / Experience</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t>Experience of maintaining &amp; interrogating computerised systems and manual filing systems</w:t>
            </w:r>
          </w:p>
        </w:tc>
        <w:tc>
          <w:tcPr>
            <w:tcW w:w="2326" w:type="dxa"/>
          </w:tcPr>
          <w:p w:rsidR="0085749F" w:rsidRPr="00CA4651" w:rsidRDefault="0085749F" w:rsidP="00CA4651">
            <w:pPr>
              <w:rPr>
                <w:rFonts w:ascii="Arial" w:hAnsi="Arial" w:cs="Arial"/>
                <w:sz w:val="24"/>
              </w:rPr>
            </w:pPr>
            <w:r w:rsidRPr="00CA4651">
              <w:rPr>
                <w:rFonts w:ascii="Arial" w:hAnsi="Arial" w:cs="Arial"/>
                <w:sz w:val="24"/>
              </w:rPr>
              <w:t>Experience of using police databases to research and record information.</w:t>
            </w:r>
          </w:p>
          <w:p w:rsidR="008C5273" w:rsidRPr="00CA4651" w:rsidRDefault="008C5273"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t xml:space="preserve">Experience of dealing with members of the public </w:t>
            </w:r>
          </w:p>
        </w:tc>
        <w:tc>
          <w:tcPr>
            <w:tcW w:w="2326" w:type="dxa"/>
          </w:tcPr>
          <w:p w:rsidR="0085749F" w:rsidRPr="00CA4651" w:rsidRDefault="0085749F" w:rsidP="00CA4651">
            <w:pPr>
              <w:rPr>
                <w:rFonts w:ascii="Arial" w:hAnsi="Arial" w:cs="Arial"/>
                <w:sz w:val="24"/>
              </w:rPr>
            </w:pPr>
            <w:r w:rsidRPr="00CA4651">
              <w:rPr>
                <w:rFonts w:ascii="Arial" w:hAnsi="Arial" w:cs="Arial"/>
                <w:sz w:val="24"/>
              </w:rPr>
              <w:t>Experience of working in partnership with other departments and agencies</w:t>
            </w:r>
          </w:p>
          <w:p w:rsidR="008C5273" w:rsidRPr="00CA4651" w:rsidRDefault="008C5273"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t xml:space="preserve">Experience of communicating at all levels with a wide range of audiences. </w:t>
            </w:r>
          </w:p>
          <w:p w:rsidR="008C5273" w:rsidRPr="00CA4651" w:rsidRDefault="008C5273" w:rsidP="00CA4651">
            <w:pPr>
              <w:rPr>
                <w:rFonts w:ascii="Arial" w:hAnsi="Arial" w:cs="Arial"/>
                <w:sz w:val="24"/>
              </w:rPr>
            </w:pPr>
          </w:p>
        </w:tc>
        <w:tc>
          <w:tcPr>
            <w:tcW w:w="2326" w:type="dxa"/>
          </w:tcPr>
          <w:p w:rsidR="0085749F" w:rsidRPr="00CA4651" w:rsidRDefault="0085749F" w:rsidP="00CA4651">
            <w:pPr>
              <w:rPr>
                <w:rFonts w:ascii="Arial" w:hAnsi="Arial" w:cs="Arial"/>
                <w:sz w:val="24"/>
              </w:rPr>
            </w:pPr>
            <w:r w:rsidRPr="00CA4651">
              <w:rPr>
                <w:rFonts w:ascii="Arial" w:hAnsi="Arial" w:cs="Arial"/>
                <w:sz w:val="24"/>
              </w:rPr>
              <w:t xml:space="preserve">Experience of investigating crime.  </w:t>
            </w: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t>Experience of working effectively and efficiently as part of a team, and working with minimal supervision</w:t>
            </w:r>
          </w:p>
        </w:tc>
        <w:tc>
          <w:tcPr>
            <w:tcW w:w="2326" w:type="dxa"/>
          </w:tcPr>
          <w:p w:rsidR="008C5273" w:rsidRPr="00CA4651" w:rsidRDefault="0085749F" w:rsidP="00CA4651">
            <w:pPr>
              <w:rPr>
                <w:rFonts w:ascii="Arial" w:hAnsi="Arial" w:cs="Arial"/>
                <w:sz w:val="24"/>
              </w:rPr>
            </w:pPr>
            <w:r w:rsidRPr="00CA4651">
              <w:rPr>
                <w:rFonts w:ascii="Arial" w:hAnsi="Arial" w:cs="Arial"/>
                <w:sz w:val="24"/>
              </w:rPr>
              <w:t xml:space="preserve">Experience of gathering critical evidence by interviewing victims, significant witnesses and suspects.    </w:t>
            </w:r>
          </w:p>
          <w:p w:rsidR="0085749F" w:rsidRPr="00CA4651" w:rsidRDefault="0085749F" w:rsidP="00CA4651">
            <w:pPr>
              <w:rPr>
                <w:rFonts w:ascii="Arial" w:hAnsi="Arial" w:cs="Arial"/>
                <w:sz w:val="24"/>
              </w:rPr>
            </w:pPr>
            <w:r w:rsidRPr="00CA4651">
              <w:rPr>
                <w:rFonts w:ascii="Arial" w:hAnsi="Arial" w:cs="Arial"/>
                <w:sz w:val="24"/>
              </w:rPr>
              <w:t xml:space="preserve"> </w:t>
            </w: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3510" w:type="dxa"/>
          </w:tcPr>
          <w:p w:rsidR="008C5273" w:rsidRPr="00CA4651" w:rsidRDefault="0085749F" w:rsidP="00CA4651">
            <w:pPr>
              <w:rPr>
                <w:rFonts w:ascii="Arial" w:hAnsi="Arial" w:cs="Arial"/>
                <w:sz w:val="24"/>
              </w:rPr>
            </w:pPr>
            <w:r w:rsidRPr="00CA4651">
              <w:rPr>
                <w:rFonts w:ascii="Arial" w:hAnsi="Arial" w:cs="Arial"/>
                <w:sz w:val="24"/>
              </w:rPr>
              <w:t>Experience of working on own initiative, investigating problems, developing solutions and taking appropriate timely action to resolve them</w:t>
            </w:r>
          </w:p>
        </w:tc>
        <w:tc>
          <w:tcPr>
            <w:tcW w:w="2326" w:type="dxa"/>
          </w:tcPr>
          <w:p w:rsidR="0085749F" w:rsidRPr="00CA4651" w:rsidRDefault="0085749F" w:rsidP="00CA4651">
            <w:pPr>
              <w:rPr>
                <w:rFonts w:ascii="Arial" w:hAnsi="Arial" w:cs="Arial"/>
                <w:sz w:val="24"/>
              </w:rPr>
            </w:pPr>
            <w:r w:rsidRPr="00CA4651">
              <w:rPr>
                <w:rFonts w:ascii="Arial" w:hAnsi="Arial" w:cs="Arial"/>
                <w:sz w:val="24"/>
              </w:rPr>
              <w:t>Knowledge of intelligence gathering procedure and policies.</w:t>
            </w: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lastRenderedPageBreak/>
              <w:t>Experience of dealing with difficult situations or conflict</w:t>
            </w:r>
          </w:p>
        </w:tc>
        <w:tc>
          <w:tcPr>
            <w:tcW w:w="2326" w:type="dxa"/>
          </w:tcPr>
          <w:p w:rsidR="0085749F" w:rsidRPr="00CA4651" w:rsidRDefault="0085749F"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t>Experience of maintaining strict confidentiality using tact and diplomacy where appropriate</w:t>
            </w:r>
          </w:p>
        </w:tc>
        <w:tc>
          <w:tcPr>
            <w:tcW w:w="2326" w:type="dxa"/>
          </w:tcPr>
          <w:p w:rsidR="0085749F" w:rsidRPr="00CA4651" w:rsidRDefault="0085749F" w:rsidP="00CA4651">
            <w:pPr>
              <w:rPr>
                <w:rFonts w:ascii="Arial" w:hAnsi="Arial" w:cs="Arial"/>
                <w:sz w:val="24"/>
              </w:rPr>
            </w:pPr>
            <w:r w:rsidRPr="00CA4651">
              <w:rPr>
                <w:rFonts w:ascii="Arial" w:hAnsi="Arial" w:cs="Arial"/>
                <w:sz w:val="24"/>
              </w:rPr>
              <w:t>Experience and knowledge of the Criminal Justice System relating to the PACE Act, including searching premises, handling exhibits, interviewing suspects, and CPIA 1996, relating to disclosure</w:t>
            </w:r>
          </w:p>
          <w:p w:rsidR="008C5273" w:rsidRPr="00CA4651" w:rsidRDefault="008C5273"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t>Experience of listening effectively and questioning where necessary in order to fully understand</w:t>
            </w:r>
          </w:p>
          <w:p w:rsidR="008C5273" w:rsidRPr="00CA4651" w:rsidRDefault="008C5273" w:rsidP="00CA4651">
            <w:pPr>
              <w:rPr>
                <w:rFonts w:ascii="Arial" w:hAnsi="Arial" w:cs="Arial"/>
                <w:sz w:val="24"/>
              </w:rPr>
            </w:pPr>
          </w:p>
        </w:tc>
        <w:tc>
          <w:tcPr>
            <w:tcW w:w="2326" w:type="dxa"/>
          </w:tcPr>
          <w:p w:rsidR="0085749F" w:rsidRPr="00CA4651" w:rsidRDefault="0085749F"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3510" w:type="dxa"/>
          </w:tcPr>
          <w:p w:rsidR="0085749F" w:rsidRPr="00CA4651" w:rsidRDefault="0085749F" w:rsidP="00CA4651">
            <w:pPr>
              <w:rPr>
                <w:rFonts w:ascii="Arial" w:hAnsi="Arial" w:cs="Arial"/>
                <w:sz w:val="24"/>
              </w:rPr>
            </w:pPr>
            <w:r w:rsidRPr="00CA4651">
              <w:rPr>
                <w:rFonts w:ascii="Arial" w:hAnsi="Arial" w:cs="Arial"/>
                <w:sz w:val="24"/>
              </w:rPr>
              <w:t>Experience of writing professional reports</w:t>
            </w:r>
          </w:p>
          <w:p w:rsidR="008C5273" w:rsidRPr="00CA4651" w:rsidRDefault="008C5273" w:rsidP="00CA4651">
            <w:pPr>
              <w:rPr>
                <w:rFonts w:ascii="Arial" w:hAnsi="Arial" w:cs="Arial"/>
                <w:sz w:val="24"/>
              </w:rPr>
            </w:pPr>
          </w:p>
        </w:tc>
        <w:tc>
          <w:tcPr>
            <w:tcW w:w="2326" w:type="dxa"/>
          </w:tcPr>
          <w:p w:rsidR="0085749F" w:rsidRPr="00CA4651" w:rsidRDefault="0085749F"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w:t>
            </w:r>
          </w:p>
          <w:p w:rsidR="0085749F" w:rsidRPr="00CA4651" w:rsidRDefault="0085749F" w:rsidP="00CA4651">
            <w:pPr>
              <w:rPr>
                <w:rFonts w:ascii="Arial" w:hAnsi="Arial" w:cs="Arial"/>
                <w:sz w:val="24"/>
              </w:rPr>
            </w:pPr>
            <w:r w:rsidRPr="00CA4651">
              <w:rPr>
                <w:rFonts w:ascii="Arial" w:hAnsi="Arial" w:cs="Arial"/>
                <w:sz w:val="24"/>
              </w:rPr>
              <w:t>Interview</w:t>
            </w:r>
          </w:p>
        </w:tc>
      </w:tr>
      <w:tr w:rsidR="0085749F" w:rsidTr="00457B0C">
        <w:tc>
          <w:tcPr>
            <w:tcW w:w="8755" w:type="dxa"/>
            <w:gridSpan w:val="3"/>
            <w:shd w:val="clear" w:color="auto" w:fill="4F81BD" w:themeFill="accent1"/>
          </w:tcPr>
          <w:p w:rsidR="0085749F" w:rsidRPr="00457B0C" w:rsidRDefault="0085749F"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85749F" w:rsidTr="00457B0C">
        <w:tc>
          <w:tcPr>
            <w:tcW w:w="3510" w:type="dxa"/>
          </w:tcPr>
          <w:p w:rsidR="0085749F" w:rsidRPr="00CA4651" w:rsidRDefault="0085749F" w:rsidP="00CA4651">
            <w:pPr>
              <w:rPr>
                <w:rFonts w:ascii="Arial" w:hAnsi="Arial" w:cs="Arial"/>
                <w:color w:val="1F497D" w:themeColor="text2"/>
                <w:sz w:val="24"/>
              </w:rPr>
            </w:pPr>
            <w:r w:rsidRPr="00CA4651">
              <w:rPr>
                <w:rFonts w:ascii="Arial" w:hAnsi="Arial" w:cs="Arial"/>
                <w:sz w:val="24"/>
              </w:rPr>
              <w:t>An acceptable level of sickness absence in accordance with the Constabulary’s Attendance Policy.</w:t>
            </w:r>
          </w:p>
        </w:tc>
        <w:tc>
          <w:tcPr>
            <w:tcW w:w="2326" w:type="dxa"/>
          </w:tcPr>
          <w:p w:rsidR="0085749F" w:rsidRPr="00CA4651" w:rsidRDefault="0085749F" w:rsidP="00CA4651">
            <w:pPr>
              <w:rPr>
                <w:rFonts w:ascii="Arial" w:hAnsi="Arial" w:cs="Arial"/>
                <w:color w:val="1F497D" w:themeColor="text2"/>
                <w:sz w:val="24"/>
              </w:rPr>
            </w:pPr>
          </w:p>
        </w:tc>
        <w:tc>
          <w:tcPr>
            <w:tcW w:w="2919" w:type="dxa"/>
          </w:tcPr>
          <w:p w:rsidR="0085749F" w:rsidRPr="00CA4651" w:rsidRDefault="0085749F" w:rsidP="00CA4651">
            <w:pPr>
              <w:rPr>
                <w:rFonts w:ascii="Arial" w:hAnsi="Arial" w:cs="Arial"/>
                <w:color w:val="1F497D" w:themeColor="text2"/>
                <w:sz w:val="24"/>
              </w:rPr>
            </w:pPr>
            <w:r w:rsidRPr="00CA4651">
              <w:rPr>
                <w:rFonts w:ascii="Arial" w:hAnsi="Arial" w:cs="Arial"/>
                <w:sz w:val="24"/>
              </w:rPr>
              <w:t>Attendance to be checked post interview by Recruitment for internal staff, via references for external applicants</w:t>
            </w:r>
          </w:p>
        </w:tc>
      </w:tr>
      <w:tr w:rsidR="0085749F" w:rsidTr="005A2329">
        <w:trPr>
          <w:trHeight w:val="400"/>
        </w:trPr>
        <w:tc>
          <w:tcPr>
            <w:tcW w:w="3510" w:type="dxa"/>
          </w:tcPr>
          <w:p w:rsidR="0085749F" w:rsidRPr="00CA4651" w:rsidRDefault="0085749F" w:rsidP="00CA4651">
            <w:pPr>
              <w:rPr>
                <w:rFonts w:ascii="Arial" w:hAnsi="Arial" w:cs="Arial"/>
                <w:sz w:val="24"/>
              </w:rPr>
            </w:pPr>
            <w:r w:rsidRPr="00CA4651">
              <w:rPr>
                <w:rFonts w:ascii="Arial" w:hAnsi="Arial" w:cs="Arial"/>
                <w:sz w:val="24"/>
              </w:rPr>
              <w:t>Ability to travel on Constabulary business when required.</w:t>
            </w:r>
          </w:p>
          <w:p w:rsidR="008C5273" w:rsidRPr="00CA4651" w:rsidRDefault="008C5273" w:rsidP="00CA4651">
            <w:pPr>
              <w:rPr>
                <w:rFonts w:ascii="Arial" w:hAnsi="Arial" w:cs="Arial"/>
                <w:sz w:val="24"/>
              </w:rPr>
            </w:pPr>
          </w:p>
        </w:tc>
        <w:tc>
          <w:tcPr>
            <w:tcW w:w="2326" w:type="dxa"/>
          </w:tcPr>
          <w:p w:rsidR="0085749F" w:rsidRPr="00CA4651" w:rsidRDefault="0085749F"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w:t>
            </w:r>
          </w:p>
        </w:tc>
      </w:tr>
      <w:tr w:rsidR="0085749F" w:rsidTr="005A2329">
        <w:trPr>
          <w:trHeight w:val="400"/>
        </w:trPr>
        <w:tc>
          <w:tcPr>
            <w:tcW w:w="3510" w:type="dxa"/>
          </w:tcPr>
          <w:p w:rsidR="0085749F" w:rsidRPr="00CA4651" w:rsidRDefault="0085749F" w:rsidP="00CA4651">
            <w:pPr>
              <w:rPr>
                <w:rFonts w:ascii="Arial" w:hAnsi="Arial" w:cs="Arial"/>
                <w:sz w:val="24"/>
              </w:rPr>
            </w:pPr>
            <w:r w:rsidRPr="00CA4651">
              <w:rPr>
                <w:rFonts w:ascii="Arial" w:hAnsi="Arial" w:cs="Arial"/>
                <w:sz w:val="24"/>
              </w:rPr>
              <w:t xml:space="preserve">A flexible approach towards working practice and working hours. </w:t>
            </w:r>
          </w:p>
          <w:p w:rsidR="008C5273" w:rsidRPr="00CA4651" w:rsidRDefault="008C5273" w:rsidP="00CA4651">
            <w:pPr>
              <w:rPr>
                <w:rFonts w:ascii="Arial" w:hAnsi="Arial" w:cs="Arial"/>
                <w:sz w:val="24"/>
              </w:rPr>
            </w:pPr>
          </w:p>
        </w:tc>
        <w:tc>
          <w:tcPr>
            <w:tcW w:w="2326" w:type="dxa"/>
          </w:tcPr>
          <w:p w:rsidR="0085749F" w:rsidRPr="00CA4651" w:rsidRDefault="0085749F"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 / Interview</w:t>
            </w:r>
          </w:p>
        </w:tc>
      </w:tr>
      <w:tr w:rsidR="0085749F" w:rsidTr="005A2329">
        <w:trPr>
          <w:trHeight w:val="400"/>
        </w:trPr>
        <w:tc>
          <w:tcPr>
            <w:tcW w:w="3510" w:type="dxa"/>
          </w:tcPr>
          <w:p w:rsidR="0085749F" w:rsidRPr="00CA4651" w:rsidRDefault="0085749F" w:rsidP="00CA4651">
            <w:pPr>
              <w:rPr>
                <w:rFonts w:ascii="Arial" w:hAnsi="Arial" w:cs="Arial"/>
                <w:sz w:val="24"/>
              </w:rPr>
            </w:pPr>
            <w:r w:rsidRPr="00CA4651">
              <w:rPr>
                <w:rFonts w:ascii="Arial" w:hAnsi="Arial" w:cs="Arial"/>
                <w:sz w:val="24"/>
              </w:rPr>
              <w:t>Full driving licence</w:t>
            </w:r>
          </w:p>
        </w:tc>
        <w:tc>
          <w:tcPr>
            <w:tcW w:w="2326" w:type="dxa"/>
          </w:tcPr>
          <w:p w:rsidR="0085749F" w:rsidRPr="00CA4651" w:rsidRDefault="0085749F"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Application Form</w:t>
            </w:r>
          </w:p>
        </w:tc>
      </w:tr>
      <w:tr w:rsidR="0085749F" w:rsidTr="005A2329">
        <w:trPr>
          <w:trHeight w:val="400"/>
        </w:trPr>
        <w:tc>
          <w:tcPr>
            <w:tcW w:w="3510" w:type="dxa"/>
          </w:tcPr>
          <w:p w:rsidR="0085749F" w:rsidRPr="00CA4651" w:rsidRDefault="0085749F" w:rsidP="00CA4651">
            <w:pPr>
              <w:rPr>
                <w:rFonts w:ascii="Arial" w:hAnsi="Arial" w:cs="Arial"/>
                <w:sz w:val="24"/>
              </w:rPr>
            </w:pPr>
            <w:r w:rsidRPr="00CA4651">
              <w:rPr>
                <w:rFonts w:ascii="Arial" w:hAnsi="Arial" w:cs="Arial"/>
                <w:sz w:val="24"/>
              </w:rPr>
              <w:t>Willing for appropriate vetting commensurate to role</w:t>
            </w:r>
          </w:p>
          <w:p w:rsidR="008C5273" w:rsidRPr="00CA4651" w:rsidRDefault="008C5273" w:rsidP="00CA4651">
            <w:pPr>
              <w:rPr>
                <w:rFonts w:ascii="Arial" w:hAnsi="Arial" w:cs="Arial"/>
                <w:sz w:val="24"/>
              </w:rPr>
            </w:pPr>
          </w:p>
        </w:tc>
        <w:tc>
          <w:tcPr>
            <w:tcW w:w="2326" w:type="dxa"/>
          </w:tcPr>
          <w:p w:rsidR="0085749F" w:rsidRPr="00CA4651" w:rsidRDefault="0085749F" w:rsidP="00CA4651">
            <w:pPr>
              <w:rPr>
                <w:rFonts w:ascii="Arial" w:hAnsi="Arial" w:cs="Arial"/>
                <w:sz w:val="24"/>
              </w:rPr>
            </w:pPr>
          </w:p>
        </w:tc>
        <w:tc>
          <w:tcPr>
            <w:tcW w:w="2919" w:type="dxa"/>
          </w:tcPr>
          <w:p w:rsidR="0085749F" w:rsidRPr="00CA4651" w:rsidRDefault="0085749F" w:rsidP="00CA4651">
            <w:pPr>
              <w:rPr>
                <w:rFonts w:ascii="Arial" w:hAnsi="Arial" w:cs="Arial"/>
                <w:sz w:val="24"/>
              </w:rPr>
            </w:pPr>
            <w:r w:rsidRPr="00CA4651">
              <w:rPr>
                <w:rFonts w:ascii="Arial" w:hAnsi="Arial" w:cs="Arial"/>
                <w:sz w:val="24"/>
              </w:rPr>
              <w:t>Vetting Process</w:t>
            </w:r>
          </w:p>
          <w:p w:rsidR="0085749F" w:rsidRPr="00CA4651" w:rsidRDefault="0085749F" w:rsidP="00CA4651">
            <w:pPr>
              <w:rPr>
                <w:rFonts w:ascii="Arial" w:hAnsi="Arial" w:cs="Arial"/>
                <w:sz w:val="24"/>
              </w:rPr>
            </w:pP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85749F">
        <w:rPr>
          <w:rFonts w:ascii="Arial" w:eastAsiaTheme="minorHAnsi" w:hAnsi="Arial" w:cs="Arial"/>
          <w:b/>
          <w:sz w:val="24"/>
          <w:szCs w:val="24"/>
          <w:lang w:eastAsia="en-US"/>
        </w:rPr>
        <w:t>March 2019</w:t>
      </w:r>
    </w:p>
    <w:p w:rsidR="00922578" w:rsidRDefault="00922578" w:rsidP="00827A78">
      <w:pPr>
        <w:rPr>
          <w:rFonts w:ascii="Arial" w:eastAsiaTheme="minorHAnsi" w:hAnsi="Arial" w:cs="Arial"/>
          <w:sz w:val="24"/>
          <w:szCs w:val="24"/>
          <w:lang w:eastAsia="en-US"/>
        </w:rPr>
      </w:pPr>
    </w:p>
    <w:p w:rsidR="00922578" w:rsidRDefault="00922578" w:rsidP="00827A78">
      <w:pPr>
        <w:rPr>
          <w:rFonts w:ascii="Arial" w:eastAsiaTheme="minorHAnsi" w:hAnsi="Arial" w:cs="Arial"/>
          <w:sz w:val="24"/>
          <w:szCs w:val="24"/>
          <w:lang w:eastAsia="en-US"/>
        </w:rPr>
      </w:pPr>
    </w:p>
    <w:p w:rsidR="00922578" w:rsidRDefault="00922578" w:rsidP="00827A78">
      <w:pPr>
        <w:rPr>
          <w:rFonts w:ascii="Arial" w:eastAsiaTheme="minorHAnsi" w:hAnsi="Arial" w:cs="Arial"/>
          <w:sz w:val="24"/>
          <w:szCs w:val="24"/>
          <w:lang w:eastAsia="en-US"/>
        </w:rPr>
      </w:pPr>
    </w:p>
    <w:p w:rsidR="00922578" w:rsidRDefault="00922578" w:rsidP="00827A78">
      <w:pPr>
        <w:rPr>
          <w:rFonts w:ascii="Arial" w:eastAsiaTheme="minorHAnsi" w:hAnsi="Arial" w:cs="Arial"/>
          <w:sz w:val="24"/>
          <w:szCs w:val="24"/>
          <w:lang w:eastAsia="en-US"/>
        </w:rPr>
      </w:pPr>
    </w:p>
    <w:p w:rsidR="00582B89" w:rsidRDefault="00582B89" w:rsidP="00827A78">
      <w:pPr>
        <w:rPr>
          <w:rFonts w:ascii="Arial" w:eastAsiaTheme="minorHAnsi" w:hAnsi="Arial" w:cs="Arial"/>
          <w:sz w:val="24"/>
          <w:szCs w:val="24"/>
          <w:lang w:eastAsia="en-US"/>
        </w:rPr>
      </w:pPr>
    </w:p>
    <w:p w:rsidR="00922578" w:rsidRDefault="00922578" w:rsidP="00827A78">
      <w:pPr>
        <w:rPr>
          <w:rFonts w:ascii="Arial" w:eastAsiaTheme="minorHAnsi" w:hAnsi="Arial" w:cs="Arial"/>
          <w:sz w:val="24"/>
          <w:szCs w:val="24"/>
          <w:lang w:eastAsia="en-US"/>
        </w:rPr>
      </w:pPr>
    </w:p>
    <w:p w:rsidR="00922578" w:rsidRPr="003448E4" w:rsidRDefault="00922578" w:rsidP="00922578">
      <w:pPr>
        <w:jc w:val="center"/>
        <w:outlineLvl w:val="0"/>
        <w:rPr>
          <w:rFonts w:ascii="Arial" w:hAnsi="Arial" w:cs="Arial"/>
          <w:b/>
          <w:sz w:val="22"/>
          <w:szCs w:val="22"/>
        </w:rPr>
      </w:pPr>
      <w:r w:rsidRPr="003448E4">
        <w:rPr>
          <w:rFonts w:ascii="Arial" w:hAnsi="Arial" w:cs="Arial"/>
          <w:b/>
          <w:sz w:val="22"/>
          <w:szCs w:val="22"/>
        </w:rPr>
        <w:t>Lancashire Constabulary</w:t>
      </w:r>
    </w:p>
    <w:p w:rsidR="00922578" w:rsidRPr="003448E4" w:rsidRDefault="00922578" w:rsidP="00922578">
      <w:pPr>
        <w:jc w:val="center"/>
        <w:rPr>
          <w:rFonts w:ascii="Arial" w:hAnsi="Arial" w:cs="Arial"/>
          <w:b/>
          <w:sz w:val="22"/>
          <w:szCs w:val="22"/>
        </w:rPr>
      </w:pPr>
    </w:p>
    <w:p w:rsidR="00922578" w:rsidRPr="003448E4" w:rsidRDefault="00922578" w:rsidP="00922578">
      <w:pPr>
        <w:jc w:val="center"/>
        <w:outlineLvl w:val="0"/>
        <w:rPr>
          <w:rFonts w:ascii="Arial" w:hAnsi="Arial" w:cs="Arial"/>
          <w:b/>
          <w:sz w:val="22"/>
          <w:szCs w:val="22"/>
        </w:rPr>
      </w:pPr>
      <w:r w:rsidRPr="003448E4">
        <w:rPr>
          <w:rFonts w:ascii="Arial" w:hAnsi="Arial" w:cs="Arial"/>
          <w:b/>
          <w:sz w:val="22"/>
          <w:szCs w:val="22"/>
        </w:rPr>
        <w:t>Police Investigation Officer PIP1 / Divisional BCU</w:t>
      </w:r>
    </w:p>
    <w:p w:rsidR="00922578" w:rsidRPr="003448E4" w:rsidRDefault="00922578" w:rsidP="00922578">
      <w:pPr>
        <w:ind w:left="2880" w:firstLine="720"/>
        <w:jc w:val="both"/>
        <w:rPr>
          <w:rFonts w:ascii="Arial" w:hAnsi="Arial" w:cs="Arial"/>
          <w:b/>
          <w:sz w:val="22"/>
          <w:szCs w:val="22"/>
        </w:rPr>
      </w:pPr>
    </w:p>
    <w:p w:rsidR="00922578" w:rsidRPr="003448E4" w:rsidRDefault="00922578" w:rsidP="00922578">
      <w:pPr>
        <w:jc w:val="center"/>
        <w:rPr>
          <w:rFonts w:ascii="Arial" w:hAnsi="Arial" w:cs="Arial"/>
          <w:b/>
          <w:sz w:val="22"/>
          <w:szCs w:val="22"/>
        </w:rPr>
      </w:pPr>
      <w:r w:rsidRPr="003448E4">
        <w:rPr>
          <w:rFonts w:ascii="Arial" w:hAnsi="Arial" w:cs="Arial"/>
          <w:b/>
          <w:sz w:val="22"/>
          <w:szCs w:val="22"/>
        </w:rPr>
        <w:t>Progression Arrangements</w:t>
      </w:r>
    </w:p>
    <w:p w:rsidR="00922578" w:rsidRPr="003448E4" w:rsidRDefault="00922578" w:rsidP="00922578">
      <w:pPr>
        <w:jc w:val="both"/>
        <w:rPr>
          <w:rFonts w:ascii="Arial" w:hAnsi="Arial" w:cs="Arial"/>
          <w:b/>
          <w:sz w:val="22"/>
          <w:szCs w:val="22"/>
        </w:rPr>
      </w:pPr>
    </w:p>
    <w:p w:rsidR="00922578" w:rsidRPr="003448E4" w:rsidRDefault="00922578" w:rsidP="00922578">
      <w:pPr>
        <w:jc w:val="both"/>
        <w:rPr>
          <w:rFonts w:ascii="Arial" w:hAnsi="Arial" w:cs="Arial"/>
          <w:sz w:val="22"/>
          <w:szCs w:val="22"/>
        </w:rPr>
      </w:pPr>
    </w:p>
    <w:p w:rsidR="00922578" w:rsidRPr="003448E4" w:rsidRDefault="00922578" w:rsidP="00922578">
      <w:pPr>
        <w:jc w:val="both"/>
        <w:rPr>
          <w:rFonts w:ascii="Arial" w:hAnsi="Arial" w:cs="Arial"/>
          <w:sz w:val="22"/>
          <w:szCs w:val="22"/>
        </w:rPr>
      </w:pPr>
    </w:p>
    <w:p w:rsidR="00922578" w:rsidRPr="003448E4" w:rsidRDefault="00922578" w:rsidP="00922578">
      <w:pPr>
        <w:jc w:val="both"/>
        <w:rPr>
          <w:rFonts w:ascii="Arial" w:hAnsi="Arial" w:cs="Arial"/>
          <w:sz w:val="22"/>
          <w:szCs w:val="22"/>
        </w:rPr>
      </w:pPr>
      <w:r w:rsidRPr="003448E4">
        <w:rPr>
          <w:rFonts w:ascii="Arial" w:hAnsi="Arial" w:cs="Arial"/>
          <w:sz w:val="22"/>
          <w:szCs w:val="22"/>
        </w:rPr>
        <w:t>The following progression arrangements are all subject to the needs and requirements of the post, not the post holder.</w:t>
      </w:r>
    </w:p>
    <w:p w:rsidR="00922578" w:rsidRPr="003448E4" w:rsidRDefault="00922578" w:rsidP="00922578">
      <w:pPr>
        <w:jc w:val="both"/>
        <w:rPr>
          <w:rFonts w:ascii="Arial" w:hAnsi="Arial" w:cs="Arial"/>
          <w:sz w:val="22"/>
          <w:szCs w:val="22"/>
        </w:rPr>
      </w:pPr>
    </w:p>
    <w:p w:rsidR="00922578" w:rsidRPr="003448E4" w:rsidRDefault="00922578" w:rsidP="00922578">
      <w:pPr>
        <w:jc w:val="both"/>
        <w:rPr>
          <w:rFonts w:ascii="Arial" w:hAnsi="Arial" w:cs="Arial"/>
          <w:sz w:val="22"/>
          <w:szCs w:val="22"/>
        </w:rPr>
      </w:pPr>
      <w:r w:rsidRPr="003448E4">
        <w:rPr>
          <w:rFonts w:ascii="Arial" w:hAnsi="Arial" w:cs="Arial"/>
          <w:sz w:val="22"/>
          <w:szCs w:val="22"/>
        </w:rPr>
        <w:t>These arrangements do not prevent management seeking authority to appoint at any special column point in the grade range, subject to the individual satisfying the progression arrangements upon appointment.</w:t>
      </w:r>
    </w:p>
    <w:p w:rsidR="00922578" w:rsidRPr="003448E4" w:rsidRDefault="00922578" w:rsidP="00922578">
      <w:pPr>
        <w:jc w:val="both"/>
        <w:rPr>
          <w:rFonts w:ascii="Arial" w:hAnsi="Arial" w:cs="Arial"/>
          <w:sz w:val="22"/>
          <w:szCs w:val="22"/>
        </w:rPr>
      </w:pPr>
    </w:p>
    <w:p w:rsidR="00922578" w:rsidRPr="003448E4" w:rsidRDefault="00922578" w:rsidP="00922578">
      <w:pPr>
        <w:jc w:val="both"/>
        <w:rPr>
          <w:rFonts w:ascii="Arial" w:hAnsi="Arial" w:cs="Arial"/>
          <w:sz w:val="22"/>
          <w:szCs w:val="22"/>
        </w:rPr>
      </w:pPr>
    </w:p>
    <w:p w:rsidR="00922578" w:rsidRPr="003448E4" w:rsidRDefault="00922578" w:rsidP="00922578">
      <w:pPr>
        <w:jc w:val="both"/>
        <w:rPr>
          <w:rFonts w:ascii="Arial" w:hAnsi="Arial" w:cs="Arial"/>
          <w:sz w:val="22"/>
          <w:szCs w:val="22"/>
        </w:rPr>
      </w:pPr>
      <w:r w:rsidRPr="003448E4">
        <w:rPr>
          <w:rFonts w:ascii="Arial" w:hAnsi="Arial" w:cs="Arial"/>
          <w:b/>
          <w:sz w:val="22"/>
          <w:szCs w:val="22"/>
        </w:rPr>
        <w:t xml:space="preserve">LC5 - </w:t>
      </w:r>
      <w:r w:rsidRPr="003448E4">
        <w:rPr>
          <w:rFonts w:ascii="Arial" w:hAnsi="Arial" w:cs="Arial"/>
          <w:sz w:val="22"/>
          <w:szCs w:val="22"/>
        </w:rPr>
        <w:t xml:space="preserve">On appointment </w:t>
      </w:r>
    </w:p>
    <w:p w:rsidR="00922578" w:rsidRPr="003448E4" w:rsidRDefault="00922578" w:rsidP="00922578">
      <w:pPr>
        <w:jc w:val="both"/>
        <w:rPr>
          <w:rFonts w:ascii="Arial" w:hAnsi="Arial" w:cs="Arial"/>
          <w:sz w:val="22"/>
          <w:szCs w:val="22"/>
        </w:rPr>
      </w:pPr>
    </w:p>
    <w:p w:rsidR="00E426DB" w:rsidRPr="003448E4" w:rsidRDefault="00922578" w:rsidP="00922578">
      <w:pPr>
        <w:jc w:val="both"/>
        <w:rPr>
          <w:rFonts w:ascii="Arial" w:hAnsi="Arial" w:cs="Arial"/>
          <w:b/>
          <w:sz w:val="22"/>
          <w:szCs w:val="22"/>
        </w:rPr>
      </w:pPr>
      <w:r w:rsidRPr="003448E4">
        <w:rPr>
          <w:rFonts w:ascii="Arial" w:hAnsi="Arial" w:cs="Arial"/>
          <w:b/>
          <w:sz w:val="22"/>
          <w:szCs w:val="22"/>
        </w:rPr>
        <w:t>Progression to LC6</w:t>
      </w:r>
    </w:p>
    <w:p w:rsidR="00E426DB" w:rsidRPr="003448E4" w:rsidRDefault="00E426DB" w:rsidP="00922578">
      <w:pPr>
        <w:jc w:val="both"/>
        <w:rPr>
          <w:rFonts w:ascii="Arial" w:hAnsi="Arial" w:cs="Arial"/>
          <w:b/>
          <w:sz w:val="22"/>
          <w:szCs w:val="22"/>
        </w:rPr>
      </w:pPr>
    </w:p>
    <w:p w:rsidR="00922578" w:rsidRPr="003448E4" w:rsidRDefault="00922578" w:rsidP="00922578">
      <w:pPr>
        <w:jc w:val="both"/>
        <w:rPr>
          <w:rFonts w:ascii="Arial" w:hAnsi="Arial" w:cs="Arial"/>
          <w:b/>
          <w:sz w:val="22"/>
          <w:szCs w:val="22"/>
        </w:rPr>
      </w:pPr>
      <w:r w:rsidRPr="003448E4">
        <w:rPr>
          <w:rFonts w:ascii="Arial" w:hAnsi="Arial" w:cs="Arial"/>
          <w:b/>
          <w:sz w:val="22"/>
          <w:szCs w:val="22"/>
        </w:rPr>
        <w:t>When the individual can satisfy the following requirement:</w:t>
      </w:r>
    </w:p>
    <w:p w:rsidR="00922578" w:rsidRPr="003448E4" w:rsidRDefault="00922578" w:rsidP="00922578">
      <w:pPr>
        <w:jc w:val="both"/>
        <w:rPr>
          <w:rFonts w:ascii="Arial" w:hAnsi="Arial" w:cs="Arial"/>
          <w:sz w:val="22"/>
          <w:szCs w:val="22"/>
        </w:rPr>
      </w:pPr>
    </w:p>
    <w:p w:rsidR="00922578" w:rsidRPr="003448E4" w:rsidRDefault="00922578" w:rsidP="00922578">
      <w:pPr>
        <w:numPr>
          <w:ilvl w:val="0"/>
          <w:numId w:val="14"/>
        </w:numPr>
        <w:overflowPunct/>
        <w:autoSpaceDE/>
        <w:autoSpaceDN/>
        <w:adjustRightInd/>
        <w:textAlignment w:val="auto"/>
        <w:rPr>
          <w:rFonts w:ascii="Arial" w:hAnsi="Arial" w:cs="Arial"/>
          <w:sz w:val="22"/>
          <w:szCs w:val="22"/>
        </w:rPr>
      </w:pPr>
      <w:r w:rsidRPr="003448E4">
        <w:rPr>
          <w:rFonts w:ascii="Arial" w:hAnsi="Arial" w:cs="Arial"/>
          <w:sz w:val="22"/>
          <w:szCs w:val="22"/>
        </w:rPr>
        <w:t xml:space="preserve">On successful completion of PIP1 portfolio and subsequent accreditation. To achieve accreditation the post holder must have met the national occupational standards and be signed off by Learning and Development.   </w:t>
      </w:r>
    </w:p>
    <w:p w:rsidR="00922578" w:rsidRPr="003448E4" w:rsidRDefault="00922578" w:rsidP="00922578">
      <w:pPr>
        <w:rPr>
          <w:rFonts w:ascii="Arial" w:hAnsi="Arial" w:cs="Arial"/>
          <w:sz w:val="22"/>
          <w:szCs w:val="22"/>
        </w:rPr>
      </w:pPr>
    </w:p>
    <w:p w:rsidR="00922578" w:rsidRPr="003448E4" w:rsidRDefault="00922578" w:rsidP="00922578">
      <w:pPr>
        <w:rPr>
          <w:rFonts w:ascii="Arial" w:hAnsi="Arial" w:cs="Arial"/>
          <w:b/>
          <w:sz w:val="22"/>
          <w:szCs w:val="22"/>
        </w:rPr>
      </w:pPr>
      <w:r w:rsidRPr="003448E4">
        <w:rPr>
          <w:rFonts w:ascii="Arial" w:hAnsi="Arial" w:cs="Arial"/>
          <w:b/>
          <w:sz w:val="22"/>
          <w:szCs w:val="22"/>
        </w:rPr>
        <w:t xml:space="preserve">AND </w:t>
      </w:r>
    </w:p>
    <w:p w:rsidR="00922578" w:rsidRPr="003448E4" w:rsidRDefault="00922578" w:rsidP="00922578">
      <w:pPr>
        <w:jc w:val="both"/>
        <w:rPr>
          <w:rFonts w:ascii="Arial" w:hAnsi="Arial" w:cs="Arial"/>
          <w:sz w:val="22"/>
          <w:szCs w:val="22"/>
          <w:highlight w:val="yellow"/>
        </w:rPr>
      </w:pPr>
    </w:p>
    <w:p w:rsidR="00E426DB" w:rsidRPr="003448E4" w:rsidRDefault="00E426DB" w:rsidP="00E426DB">
      <w:pPr>
        <w:rPr>
          <w:rFonts w:ascii="Arial" w:hAnsi="Arial" w:cs="Arial"/>
          <w:b/>
          <w:sz w:val="22"/>
          <w:szCs w:val="22"/>
        </w:rPr>
      </w:pPr>
      <w:r w:rsidRPr="003448E4">
        <w:rPr>
          <w:rFonts w:ascii="Arial" w:hAnsi="Arial" w:cs="Arial"/>
          <w:b/>
          <w:sz w:val="22"/>
          <w:szCs w:val="22"/>
        </w:rPr>
        <w:t>Demonstrate satisfactory performance in the post at LC5 having evidenced: -</w:t>
      </w:r>
    </w:p>
    <w:p w:rsidR="00E426DB" w:rsidRPr="003448E4" w:rsidRDefault="00E426DB" w:rsidP="00E426DB">
      <w:pPr>
        <w:rPr>
          <w:rFonts w:ascii="Arial" w:hAnsi="Arial" w:cs="Arial"/>
          <w:sz w:val="22"/>
          <w:szCs w:val="22"/>
        </w:rPr>
      </w:pPr>
    </w:p>
    <w:p w:rsidR="00E426DB" w:rsidRPr="003448E4" w:rsidRDefault="00E426DB" w:rsidP="00E426DB">
      <w:pPr>
        <w:numPr>
          <w:ilvl w:val="0"/>
          <w:numId w:val="14"/>
        </w:numPr>
        <w:overflowPunct/>
        <w:textAlignment w:val="auto"/>
        <w:rPr>
          <w:rFonts w:ascii="Arial" w:hAnsi="Arial" w:cs="Arial"/>
          <w:sz w:val="22"/>
          <w:szCs w:val="22"/>
        </w:rPr>
      </w:pPr>
      <w:r w:rsidRPr="003448E4">
        <w:rPr>
          <w:rFonts w:ascii="Arial" w:hAnsi="Arial" w:cs="Arial"/>
          <w:sz w:val="22"/>
          <w:szCs w:val="22"/>
        </w:rPr>
        <w:t xml:space="preserve">Regularly conducting priority and volume crime investigations, planning and managing own workload and retaining responsibility as the officer in the case </w:t>
      </w:r>
    </w:p>
    <w:p w:rsidR="00E426DB" w:rsidRPr="003448E4" w:rsidRDefault="00E426DB" w:rsidP="00E426DB">
      <w:pPr>
        <w:jc w:val="both"/>
        <w:rPr>
          <w:rFonts w:ascii="Arial" w:hAnsi="Arial" w:cs="Arial"/>
          <w:sz w:val="22"/>
          <w:szCs w:val="22"/>
        </w:rPr>
      </w:pPr>
    </w:p>
    <w:p w:rsidR="00E426DB" w:rsidRPr="003448E4" w:rsidRDefault="00E426DB" w:rsidP="00E426DB">
      <w:pPr>
        <w:numPr>
          <w:ilvl w:val="0"/>
          <w:numId w:val="14"/>
        </w:numPr>
        <w:overflowPunct/>
        <w:jc w:val="both"/>
        <w:textAlignment w:val="auto"/>
        <w:rPr>
          <w:rFonts w:ascii="Arial" w:hAnsi="Arial" w:cs="Arial"/>
          <w:sz w:val="22"/>
          <w:szCs w:val="22"/>
        </w:rPr>
      </w:pPr>
      <w:r w:rsidRPr="003448E4">
        <w:rPr>
          <w:rFonts w:ascii="Arial" w:hAnsi="Arial" w:cs="Arial"/>
          <w:sz w:val="22"/>
          <w:szCs w:val="22"/>
        </w:rPr>
        <w:t xml:space="preserve">Providing specialist advice on a regular basis  </w:t>
      </w:r>
    </w:p>
    <w:p w:rsidR="00E426DB" w:rsidRPr="003448E4" w:rsidRDefault="00E426DB" w:rsidP="00E426DB">
      <w:pPr>
        <w:jc w:val="both"/>
        <w:rPr>
          <w:rFonts w:ascii="Arial" w:hAnsi="Arial" w:cs="Arial"/>
          <w:sz w:val="22"/>
          <w:szCs w:val="22"/>
        </w:rPr>
      </w:pPr>
    </w:p>
    <w:p w:rsidR="00E426DB" w:rsidRPr="003448E4" w:rsidRDefault="00E426DB" w:rsidP="00E426DB">
      <w:pPr>
        <w:numPr>
          <w:ilvl w:val="0"/>
          <w:numId w:val="14"/>
        </w:numPr>
        <w:overflowPunct/>
        <w:jc w:val="both"/>
        <w:textAlignment w:val="auto"/>
        <w:rPr>
          <w:rFonts w:ascii="Arial" w:hAnsi="Arial" w:cs="Arial"/>
          <w:sz w:val="22"/>
          <w:szCs w:val="22"/>
        </w:rPr>
      </w:pPr>
      <w:r w:rsidRPr="003448E4">
        <w:rPr>
          <w:rFonts w:ascii="Arial" w:hAnsi="Arial" w:cs="Arial"/>
          <w:sz w:val="22"/>
          <w:szCs w:val="22"/>
        </w:rPr>
        <w:t>Comprehensive knowledge and understanding systems and processes</w:t>
      </w:r>
    </w:p>
    <w:p w:rsidR="00E426DB" w:rsidRPr="003448E4" w:rsidRDefault="00E426DB" w:rsidP="00E426DB">
      <w:pPr>
        <w:pStyle w:val="ListParagraph"/>
        <w:rPr>
          <w:rFonts w:ascii="Arial" w:hAnsi="Arial" w:cs="Arial"/>
          <w:sz w:val="22"/>
          <w:szCs w:val="22"/>
        </w:rPr>
      </w:pPr>
    </w:p>
    <w:p w:rsidR="00E426DB" w:rsidRPr="003448E4" w:rsidRDefault="00E426DB" w:rsidP="00E426DB">
      <w:pPr>
        <w:numPr>
          <w:ilvl w:val="0"/>
          <w:numId w:val="14"/>
        </w:numPr>
        <w:overflowPunct/>
        <w:autoSpaceDE/>
        <w:autoSpaceDN/>
        <w:adjustRightInd/>
        <w:jc w:val="both"/>
        <w:textAlignment w:val="auto"/>
        <w:rPr>
          <w:rFonts w:ascii="Arial" w:hAnsi="Arial" w:cs="Arial"/>
          <w:sz w:val="22"/>
          <w:szCs w:val="22"/>
        </w:rPr>
      </w:pPr>
      <w:r w:rsidRPr="003448E4">
        <w:rPr>
          <w:rFonts w:ascii="Arial" w:hAnsi="Arial" w:cs="Arial"/>
          <w:sz w:val="22"/>
          <w:szCs w:val="22"/>
        </w:rPr>
        <w:t>Completion of comprehensive investigation reports and case files.</w:t>
      </w:r>
    </w:p>
    <w:p w:rsidR="00E426DB" w:rsidRPr="003448E4" w:rsidRDefault="00E426DB" w:rsidP="00E426DB">
      <w:pPr>
        <w:ind w:left="720"/>
        <w:jc w:val="both"/>
        <w:rPr>
          <w:rFonts w:ascii="Arial" w:hAnsi="Arial" w:cs="Arial"/>
          <w:sz w:val="22"/>
          <w:szCs w:val="22"/>
        </w:rPr>
      </w:pPr>
    </w:p>
    <w:p w:rsidR="00E426DB" w:rsidRPr="003448E4" w:rsidRDefault="00E426DB" w:rsidP="00E426DB">
      <w:pPr>
        <w:numPr>
          <w:ilvl w:val="0"/>
          <w:numId w:val="14"/>
        </w:numPr>
        <w:overflowPunct/>
        <w:autoSpaceDE/>
        <w:autoSpaceDN/>
        <w:adjustRightInd/>
        <w:contextualSpacing/>
        <w:jc w:val="both"/>
        <w:textAlignment w:val="auto"/>
        <w:rPr>
          <w:sz w:val="22"/>
          <w:szCs w:val="22"/>
        </w:rPr>
      </w:pPr>
      <w:r w:rsidRPr="003448E4">
        <w:rPr>
          <w:rFonts w:ascii="Arial" w:hAnsi="Arial" w:cs="Arial"/>
          <w:sz w:val="22"/>
          <w:szCs w:val="22"/>
        </w:rPr>
        <w:t>Consistently providing a high level quality of service</w:t>
      </w:r>
    </w:p>
    <w:p w:rsidR="00E426DB" w:rsidRPr="003448E4" w:rsidRDefault="00E426DB" w:rsidP="00E426DB">
      <w:pPr>
        <w:rPr>
          <w:sz w:val="22"/>
          <w:szCs w:val="22"/>
        </w:rPr>
      </w:pPr>
    </w:p>
    <w:p w:rsidR="00E426DB" w:rsidRPr="003448E4" w:rsidRDefault="00E426DB" w:rsidP="00E426DB">
      <w:pPr>
        <w:rPr>
          <w:rFonts w:ascii="Arial" w:hAnsi="Arial" w:cs="Arial"/>
          <w:sz w:val="22"/>
          <w:szCs w:val="22"/>
        </w:rPr>
      </w:pPr>
    </w:p>
    <w:p w:rsidR="00922578" w:rsidRPr="003448E4" w:rsidRDefault="00E426DB" w:rsidP="00E426DB">
      <w:pPr>
        <w:rPr>
          <w:rFonts w:ascii="Arial" w:hAnsi="Arial" w:cs="Arial"/>
          <w:sz w:val="22"/>
          <w:szCs w:val="22"/>
        </w:rPr>
      </w:pPr>
      <w:r w:rsidRPr="003448E4">
        <w:rPr>
          <w:rFonts w:ascii="Arial" w:hAnsi="Arial" w:cs="Arial"/>
          <w:sz w:val="22"/>
          <w:szCs w:val="22"/>
        </w:rPr>
        <w:t xml:space="preserve">Must have met all the requirements of the role as recorded via CPD, and agreed by the line manager </w:t>
      </w:r>
    </w:p>
    <w:p w:rsidR="00922578" w:rsidRPr="003448E4" w:rsidRDefault="00922578" w:rsidP="00922578">
      <w:pPr>
        <w:jc w:val="both"/>
        <w:rPr>
          <w:rFonts w:ascii="Arial" w:hAnsi="Arial" w:cs="Arial"/>
          <w:sz w:val="22"/>
          <w:szCs w:val="22"/>
        </w:rPr>
      </w:pPr>
    </w:p>
    <w:p w:rsidR="00922578" w:rsidRPr="003448E4" w:rsidRDefault="00922578" w:rsidP="00827A78">
      <w:pPr>
        <w:rPr>
          <w:rFonts w:ascii="Arial" w:eastAsiaTheme="minorHAnsi" w:hAnsi="Arial" w:cs="Arial"/>
          <w:sz w:val="22"/>
          <w:szCs w:val="22"/>
          <w:lang w:eastAsia="en-US"/>
        </w:rPr>
      </w:pPr>
    </w:p>
    <w:sectPr w:rsidR="00922578" w:rsidRPr="003448E4" w:rsidSect="00C175A9">
      <w:headerReference w:type="even" r:id="rId11"/>
      <w:headerReference w:type="default" r:id="rId12"/>
      <w:footerReference w:type="even" r:id="rId13"/>
      <w:footerReference w:type="default" r:id="rId14"/>
      <w:headerReference w:type="first" r:id="rId15"/>
      <w:footerReference w:type="first" r:id="rId16"/>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46" w:rsidRDefault="00801246" w:rsidP="008345DE">
      <w:r>
        <w:separator/>
      </w:r>
    </w:p>
  </w:endnote>
  <w:endnote w:type="continuationSeparator" w:id="0">
    <w:p w:rsidR="00801246" w:rsidRDefault="0080124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A" w:rsidRDefault="00FB7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A" w:rsidRDefault="00FB7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A" w:rsidRDefault="00FB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46" w:rsidRDefault="00801246" w:rsidP="008345DE">
      <w:r>
        <w:separator/>
      </w:r>
    </w:p>
  </w:footnote>
  <w:footnote w:type="continuationSeparator" w:id="0">
    <w:p w:rsidR="00801246" w:rsidRDefault="00801246"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A" w:rsidRDefault="00FB7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A" w:rsidRDefault="00FB7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2A" w:rsidRDefault="00FB7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26B99"/>
    <w:multiLevelType w:val="hybridMultilevel"/>
    <w:tmpl w:val="8FDED728"/>
    <w:lvl w:ilvl="0" w:tplc="D97CE3E2">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D24316"/>
    <w:multiLevelType w:val="hybridMultilevel"/>
    <w:tmpl w:val="369A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8B62B6"/>
    <w:multiLevelType w:val="hybridMultilevel"/>
    <w:tmpl w:val="1B527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5D54AE"/>
    <w:multiLevelType w:val="hybridMultilevel"/>
    <w:tmpl w:val="2A7A0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5"/>
  </w:num>
  <w:num w:numId="6">
    <w:abstractNumId w:val="3"/>
  </w:num>
  <w:num w:numId="7">
    <w:abstractNumId w:val="6"/>
  </w:num>
  <w:num w:numId="8">
    <w:abstractNumId w:val="2"/>
  </w:num>
  <w:num w:numId="9">
    <w:abstractNumId w:val="11"/>
  </w:num>
  <w:num w:numId="10">
    <w:abstractNumId w:val="10"/>
  </w:num>
  <w:num w:numId="11">
    <w:abstractNumId w:val="12"/>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0FD9"/>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48E4"/>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B89"/>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49F"/>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5273"/>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578"/>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4651"/>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754"/>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26DB"/>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B732A"/>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NormalArial">
    <w:name w:val="Normal + Arial"/>
    <w:aliases w:val="11 pt,After:  5 pt"/>
    <w:basedOn w:val="Normal"/>
    <w:rsid w:val="0085749F"/>
    <w:pPr>
      <w:numPr>
        <w:numId w:val="13"/>
      </w:numPr>
      <w:tabs>
        <w:tab w:val="clear" w:pos="720"/>
        <w:tab w:val="left" w:pos="284"/>
      </w:tabs>
      <w:overflowPunct/>
      <w:autoSpaceDE/>
      <w:autoSpaceDN/>
      <w:adjustRightInd/>
      <w:spacing w:after="100" w:afterAutospacing="1"/>
      <w:ind w:left="284" w:hanging="284"/>
      <w:textAlignment w:val="auto"/>
    </w:pPr>
    <w:rPr>
      <w:rFonts w:ascii="Arial" w:hAnsi="Arial" w:cs="Arial"/>
      <w:sz w:val="22"/>
      <w:szCs w:val="22"/>
      <w:lang w:eastAsia="en-US"/>
    </w:rPr>
  </w:style>
  <w:style w:type="paragraph" w:styleId="BalloonText">
    <w:name w:val="Balloon Text"/>
    <w:basedOn w:val="Normal"/>
    <w:link w:val="BalloonTextChar"/>
    <w:rsid w:val="002B0FD9"/>
    <w:rPr>
      <w:rFonts w:ascii="Tahoma" w:hAnsi="Tahoma" w:cs="Tahoma"/>
      <w:sz w:val="16"/>
      <w:szCs w:val="16"/>
    </w:rPr>
  </w:style>
  <w:style w:type="character" w:customStyle="1" w:styleId="BalloonTextChar">
    <w:name w:val="Balloon Text Char"/>
    <w:basedOn w:val="DefaultParagraphFont"/>
    <w:link w:val="BalloonText"/>
    <w:rsid w:val="002B0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NormalArial">
    <w:name w:val="Normal + Arial"/>
    <w:aliases w:val="11 pt,After:  5 pt"/>
    <w:basedOn w:val="Normal"/>
    <w:rsid w:val="0085749F"/>
    <w:pPr>
      <w:numPr>
        <w:numId w:val="13"/>
      </w:numPr>
      <w:tabs>
        <w:tab w:val="clear" w:pos="720"/>
        <w:tab w:val="left" w:pos="284"/>
      </w:tabs>
      <w:overflowPunct/>
      <w:autoSpaceDE/>
      <w:autoSpaceDN/>
      <w:adjustRightInd/>
      <w:spacing w:after="100" w:afterAutospacing="1"/>
      <w:ind w:left="284" w:hanging="284"/>
      <w:textAlignment w:val="auto"/>
    </w:pPr>
    <w:rPr>
      <w:rFonts w:ascii="Arial" w:hAnsi="Arial" w:cs="Arial"/>
      <w:sz w:val="22"/>
      <w:szCs w:val="22"/>
      <w:lang w:eastAsia="en-US"/>
    </w:rPr>
  </w:style>
  <w:style w:type="paragraph" w:styleId="BalloonText">
    <w:name w:val="Balloon Text"/>
    <w:basedOn w:val="Normal"/>
    <w:link w:val="BalloonTextChar"/>
    <w:rsid w:val="002B0FD9"/>
    <w:rPr>
      <w:rFonts w:ascii="Tahoma" w:hAnsi="Tahoma" w:cs="Tahoma"/>
      <w:sz w:val="16"/>
      <w:szCs w:val="16"/>
    </w:rPr>
  </w:style>
  <w:style w:type="character" w:customStyle="1" w:styleId="BalloonTextChar">
    <w:name w:val="Balloon Text Char"/>
    <w:basedOn w:val="DefaultParagraphFont"/>
    <w:link w:val="BalloonText"/>
    <w:rsid w:val="002B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BE91-B3D1-43AC-9821-EE0E066D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21079</cp:lastModifiedBy>
  <cp:revision>2</cp:revision>
  <cp:lastPrinted>2019-03-20T15:14:00Z</cp:lastPrinted>
  <dcterms:created xsi:type="dcterms:W3CDTF">2019-03-26T16:07:00Z</dcterms:created>
  <dcterms:modified xsi:type="dcterms:W3CDTF">2019-03-26T16:07:00Z</dcterms:modified>
</cp:coreProperties>
</file>