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7303" w14:textId="77777777"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42E7D5C0" wp14:editId="52FFEDB5">
            <wp:simplePos x="0" y="0"/>
            <wp:positionH relativeFrom="margin">
              <wp:posOffset>4589780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FE399"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711B568C" w14:textId="77777777" w:rsidR="00033AED" w:rsidRDefault="00033AED"/>
    <w:tbl>
      <w:tblPr>
        <w:tblStyle w:val="TableGrid"/>
        <w:tblW w:w="10598" w:type="dxa"/>
        <w:tblInd w:w="0" w:type="dxa"/>
        <w:tblLook w:val="04A0" w:firstRow="1" w:lastRow="0" w:firstColumn="1" w:lastColumn="0" w:noHBand="0" w:noVBand="1"/>
      </w:tblPr>
      <w:tblGrid>
        <w:gridCol w:w="2376"/>
        <w:gridCol w:w="4536"/>
        <w:gridCol w:w="3686"/>
      </w:tblGrid>
      <w:tr w:rsidR="00033AED" w:rsidRPr="009512CF" w14:paraId="77738CAC" w14:textId="77777777" w:rsidTr="00306D30">
        <w:tc>
          <w:tcPr>
            <w:tcW w:w="2376" w:type="dxa"/>
          </w:tcPr>
          <w:p w14:paraId="40D41D57" w14:textId="77777777" w:rsidR="00033AED" w:rsidRPr="009512CF" w:rsidRDefault="00033AED" w:rsidP="003919F9">
            <w:pPr>
              <w:jc w:val="both"/>
              <w:rPr>
                <w:rFonts w:ascii="Arial" w:hAnsi="Arial" w:cs="Arial"/>
                <w:b/>
                <w:color w:val="1F497D" w:themeColor="text2"/>
                <w:sz w:val="24"/>
                <w:szCs w:val="24"/>
              </w:rPr>
            </w:pPr>
          </w:p>
          <w:p w14:paraId="24765C69"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6BC3FEC2" w14:textId="77777777" w:rsidR="00033AED" w:rsidRPr="009512CF" w:rsidRDefault="00033AED" w:rsidP="003919F9">
            <w:pPr>
              <w:jc w:val="both"/>
              <w:rPr>
                <w:rFonts w:ascii="Arial" w:hAnsi="Arial" w:cs="Arial"/>
                <w:b/>
                <w:color w:val="1F497D" w:themeColor="text2"/>
                <w:sz w:val="24"/>
                <w:szCs w:val="24"/>
              </w:rPr>
            </w:pPr>
          </w:p>
        </w:tc>
        <w:tc>
          <w:tcPr>
            <w:tcW w:w="8222" w:type="dxa"/>
            <w:gridSpan w:val="2"/>
          </w:tcPr>
          <w:p w14:paraId="591157C7" w14:textId="77777777" w:rsidR="00033AED" w:rsidRPr="00EE75AC" w:rsidRDefault="00033AED" w:rsidP="000655AE">
            <w:pPr>
              <w:jc w:val="both"/>
              <w:rPr>
                <w:rFonts w:ascii="Arial" w:hAnsi="Arial" w:cs="Arial"/>
                <w:b/>
                <w:color w:val="1F497D" w:themeColor="text2"/>
                <w:sz w:val="32"/>
                <w:szCs w:val="28"/>
              </w:rPr>
            </w:pPr>
          </w:p>
          <w:p w14:paraId="09615E83" w14:textId="77777777" w:rsidR="005E1FCA" w:rsidRPr="000655AE" w:rsidRDefault="00FD79FF" w:rsidP="00E86EA0">
            <w:pPr>
              <w:rPr>
                <w:rFonts w:ascii="Arial" w:hAnsi="Arial" w:cs="Arial"/>
                <w:b/>
                <w:color w:val="1F497D" w:themeColor="text2"/>
                <w:sz w:val="28"/>
                <w:szCs w:val="28"/>
              </w:rPr>
            </w:pPr>
            <w:r w:rsidRPr="00FD79FF">
              <w:rPr>
                <w:rFonts w:ascii="Arial" w:hAnsi="Arial" w:cs="Arial"/>
                <w:sz w:val="24"/>
                <w:szCs w:val="24"/>
              </w:rPr>
              <w:t>Long Term Storage Officer</w:t>
            </w:r>
          </w:p>
        </w:tc>
      </w:tr>
      <w:tr w:rsidR="004D2732" w:rsidRPr="009512CF" w14:paraId="27E2E49F" w14:textId="77777777" w:rsidTr="00306D30">
        <w:tc>
          <w:tcPr>
            <w:tcW w:w="2376" w:type="dxa"/>
          </w:tcPr>
          <w:p w14:paraId="26E88E75" w14:textId="77777777" w:rsidR="004D2732" w:rsidRPr="009512CF" w:rsidRDefault="004D2732" w:rsidP="003919F9">
            <w:pPr>
              <w:jc w:val="both"/>
              <w:rPr>
                <w:rFonts w:ascii="Arial" w:hAnsi="Arial" w:cs="Arial"/>
                <w:b/>
                <w:color w:val="1F497D" w:themeColor="text2"/>
                <w:sz w:val="24"/>
                <w:szCs w:val="24"/>
              </w:rPr>
            </w:pPr>
          </w:p>
          <w:p w14:paraId="42ADEE9A"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25A76A74"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22ABBC2F" w14:textId="77777777" w:rsidR="004D2732" w:rsidRDefault="004D2732" w:rsidP="003919F9">
            <w:pPr>
              <w:jc w:val="both"/>
              <w:rPr>
                <w:rFonts w:ascii="Arial" w:hAnsi="Arial" w:cs="Arial"/>
                <w:color w:val="1F497D" w:themeColor="text2"/>
                <w:sz w:val="24"/>
                <w:szCs w:val="24"/>
              </w:rPr>
            </w:pPr>
          </w:p>
          <w:p w14:paraId="289A1893" w14:textId="2338C53F" w:rsidR="00FD79FF" w:rsidRPr="00FD79FF" w:rsidRDefault="00620BE3" w:rsidP="00620BE3">
            <w:pPr>
              <w:jc w:val="both"/>
              <w:rPr>
                <w:rFonts w:ascii="Arial" w:hAnsi="Arial" w:cs="Arial"/>
                <w:sz w:val="24"/>
                <w:szCs w:val="24"/>
              </w:rPr>
            </w:pPr>
            <w:r>
              <w:rPr>
                <w:rFonts w:ascii="Arial" w:hAnsi="Arial" w:cs="Arial"/>
                <w:sz w:val="24"/>
                <w:szCs w:val="24"/>
              </w:rPr>
              <w:t>LC4</w:t>
            </w:r>
          </w:p>
        </w:tc>
        <w:tc>
          <w:tcPr>
            <w:tcW w:w="3686" w:type="dxa"/>
          </w:tcPr>
          <w:p w14:paraId="3AAD84A3" w14:textId="77777777" w:rsidR="004D2732" w:rsidRDefault="004D2732" w:rsidP="003919F9">
            <w:pPr>
              <w:jc w:val="both"/>
              <w:rPr>
                <w:rFonts w:ascii="Arial" w:hAnsi="Arial" w:cs="Arial"/>
                <w:color w:val="1F497D" w:themeColor="text2"/>
                <w:sz w:val="24"/>
                <w:szCs w:val="24"/>
              </w:rPr>
            </w:pPr>
          </w:p>
          <w:p w14:paraId="2DC634C3" w14:textId="77777777" w:rsidR="004D2732" w:rsidRPr="009512CF" w:rsidRDefault="004D2732" w:rsidP="005224A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FD79FF">
              <w:rPr>
                <w:rFonts w:ascii="Arial" w:hAnsi="Arial" w:cs="Arial"/>
                <w:b/>
                <w:color w:val="1F497D" w:themeColor="text2"/>
                <w:sz w:val="24"/>
                <w:szCs w:val="24"/>
              </w:rPr>
              <w:t>1255</w:t>
            </w:r>
          </w:p>
        </w:tc>
      </w:tr>
      <w:tr w:rsidR="00033AED" w:rsidRPr="009512CF" w14:paraId="6B479A03" w14:textId="77777777" w:rsidTr="00306D30">
        <w:tc>
          <w:tcPr>
            <w:tcW w:w="2376" w:type="dxa"/>
          </w:tcPr>
          <w:p w14:paraId="4669820D" w14:textId="77777777" w:rsidR="00033AED" w:rsidRPr="009512CF" w:rsidRDefault="00033AED" w:rsidP="003919F9">
            <w:pPr>
              <w:jc w:val="both"/>
              <w:rPr>
                <w:rFonts w:ascii="Arial" w:hAnsi="Arial" w:cs="Arial"/>
                <w:b/>
                <w:color w:val="1F497D" w:themeColor="text2"/>
                <w:sz w:val="24"/>
                <w:szCs w:val="24"/>
              </w:rPr>
            </w:pPr>
          </w:p>
          <w:p w14:paraId="58AF01D7"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8222" w:type="dxa"/>
            <w:gridSpan w:val="2"/>
          </w:tcPr>
          <w:p w14:paraId="4CE67C22" w14:textId="77777777" w:rsidR="00EE75AC" w:rsidRPr="00FD79FF" w:rsidRDefault="00EE75AC" w:rsidP="00E86EA0">
            <w:pPr>
              <w:rPr>
                <w:rFonts w:ascii="Arial" w:hAnsi="Arial" w:cs="Arial"/>
                <w:sz w:val="24"/>
                <w:szCs w:val="24"/>
              </w:rPr>
            </w:pPr>
          </w:p>
          <w:p w14:paraId="4134F4D3" w14:textId="77777777" w:rsidR="00FD79FF" w:rsidRDefault="00FD79FF" w:rsidP="00E86EA0">
            <w:pPr>
              <w:rPr>
                <w:rFonts w:ascii="Arial" w:hAnsi="Arial" w:cs="Arial"/>
                <w:sz w:val="24"/>
                <w:szCs w:val="24"/>
              </w:rPr>
            </w:pPr>
            <w:r w:rsidRPr="00FD79FF">
              <w:rPr>
                <w:rFonts w:ascii="Arial" w:hAnsi="Arial" w:cs="Arial"/>
                <w:sz w:val="24"/>
                <w:szCs w:val="24"/>
              </w:rPr>
              <w:t xml:space="preserve">East – Accrington / South </w:t>
            </w:r>
            <w:r>
              <w:rPr>
                <w:rFonts w:ascii="Arial" w:hAnsi="Arial" w:cs="Arial"/>
                <w:sz w:val="24"/>
                <w:szCs w:val="24"/>
              </w:rPr>
              <w:t>–</w:t>
            </w:r>
            <w:r w:rsidRPr="00FD79FF">
              <w:rPr>
                <w:rFonts w:ascii="Arial" w:hAnsi="Arial" w:cs="Arial"/>
                <w:sz w:val="24"/>
                <w:szCs w:val="24"/>
              </w:rPr>
              <w:t xml:space="preserve"> Leyland</w:t>
            </w:r>
          </w:p>
          <w:p w14:paraId="27A11FA4" w14:textId="77777777" w:rsidR="00FD79FF" w:rsidRPr="00FD79FF" w:rsidRDefault="00FD79FF" w:rsidP="00E86EA0">
            <w:pPr>
              <w:rPr>
                <w:rFonts w:ascii="Arial" w:hAnsi="Arial" w:cs="Arial"/>
                <w:sz w:val="24"/>
                <w:szCs w:val="24"/>
              </w:rPr>
            </w:pPr>
          </w:p>
        </w:tc>
      </w:tr>
      <w:tr w:rsidR="00033AED" w:rsidRPr="009512CF" w14:paraId="1625B2E1" w14:textId="77777777" w:rsidTr="00306D30">
        <w:trPr>
          <w:trHeight w:val="574"/>
        </w:trPr>
        <w:tc>
          <w:tcPr>
            <w:tcW w:w="2376" w:type="dxa"/>
          </w:tcPr>
          <w:p w14:paraId="34EC5136" w14:textId="77777777" w:rsidR="00033AED" w:rsidRPr="009512CF" w:rsidRDefault="00033AED" w:rsidP="003919F9">
            <w:pPr>
              <w:jc w:val="both"/>
              <w:rPr>
                <w:rFonts w:ascii="Arial" w:hAnsi="Arial" w:cs="Arial"/>
                <w:b/>
                <w:color w:val="1F497D" w:themeColor="text2"/>
                <w:sz w:val="24"/>
                <w:szCs w:val="24"/>
              </w:rPr>
            </w:pPr>
          </w:p>
          <w:p w14:paraId="68F462A6"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222" w:type="dxa"/>
            <w:gridSpan w:val="2"/>
          </w:tcPr>
          <w:p w14:paraId="027978F0" w14:textId="77777777" w:rsidR="00EE75AC" w:rsidRPr="00FD79FF" w:rsidRDefault="00EE75AC" w:rsidP="00E86EA0">
            <w:pPr>
              <w:rPr>
                <w:rFonts w:ascii="Arial" w:hAnsi="Arial" w:cs="Arial"/>
                <w:sz w:val="24"/>
                <w:szCs w:val="24"/>
              </w:rPr>
            </w:pPr>
          </w:p>
          <w:p w14:paraId="5BDF073E" w14:textId="255A8521" w:rsidR="00FD79FF" w:rsidRPr="00FD79FF" w:rsidRDefault="00620BE3" w:rsidP="00620BE3">
            <w:pPr>
              <w:jc w:val="both"/>
              <w:rPr>
                <w:rFonts w:ascii="Arial" w:hAnsi="Arial" w:cs="Arial"/>
                <w:sz w:val="24"/>
                <w:szCs w:val="24"/>
              </w:rPr>
            </w:pPr>
            <w:r>
              <w:rPr>
                <w:rFonts w:ascii="Arial" w:hAnsi="Arial" w:cs="Arial"/>
                <w:sz w:val="24"/>
                <w:szCs w:val="24"/>
              </w:rPr>
              <w:t xml:space="preserve">Evidence Related Property </w:t>
            </w:r>
            <w:r w:rsidR="00FD79FF" w:rsidRPr="00FD79FF">
              <w:rPr>
                <w:rFonts w:ascii="Arial" w:hAnsi="Arial" w:cs="Arial"/>
                <w:sz w:val="24"/>
                <w:szCs w:val="24"/>
              </w:rPr>
              <w:t>Manager</w:t>
            </w:r>
          </w:p>
        </w:tc>
      </w:tr>
    </w:tbl>
    <w:p w14:paraId="3F4C125E" w14:textId="77777777" w:rsidR="00751119" w:rsidRDefault="00751119"/>
    <w:tbl>
      <w:tblPr>
        <w:tblStyle w:val="TableGrid"/>
        <w:tblW w:w="10598" w:type="dxa"/>
        <w:tblInd w:w="0" w:type="dxa"/>
        <w:tblLook w:val="04A0" w:firstRow="1" w:lastRow="0" w:firstColumn="1" w:lastColumn="0" w:noHBand="0" w:noVBand="1"/>
      </w:tblPr>
      <w:tblGrid>
        <w:gridCol w:w="10598"/>
      </w:tblGrid>
      <w:tr w:rsidR="00751119" w14:paraId="3CD01836" w14:textId="77777777" w:rsidTr="00306D30">
        <w:tc>
          <w:tcPr>
            <w:tcW w:w="10598" w:type="dxa"/>
            <w:shd w:val="clear" w:color="auto" w:fill="4F81BD" w:themeFill="accent1"/>
          </w:tcPr>
          <w:p w14:paraId="64697591" w14:textId="77777777" w:rsidR="00751119" w:rsidRPr="00FD79FF" w:rsidRDefault="00751119">
            <w:pPr>
              <w:rPr>
                <w:b/>
                <w:sz w:val="24"/>
                <w:szCs w:val="24"/>
              </w:rPr>
            </w:pPr>
            <w:r w:rsidRPr="00FD79FF">
              <w:rPr>
                <w:rFonts w:ascii="Arial" w:hAnsi="Arial" w:cs="Arial"/>
                <w:b/>
                <w:color w:val="FFFFFF" w:themeColor="background1"/>
                <w:sz w:val="24"/>
                <w:szCs w:val="24"/>
              </w:rPr>
              <w:t>Job Purpose:</w:t>
            </w:r>
          </w:p>
        </w:tc>
      </w:tr>
      <w:tr w:rsidR="00751119" w14:paraId="79940E7A" w14:textId="77777777" w:rsidTr="00306D30">
        <w:tc>
          <w:tcPr>
            <w:tcW w:w="10598" w:type="dxa"/>
          </w:tcPr>
          <w:p w14:paraId="587AC994" w14:textId="76AFD234" w:rsidR="000E1E6C" w:rsidRPr="00FD79FF" w:rsidRDefault="00FD79FF" w:rsidP="004D2732">
            <w:pPr>
              <w:rPr>
                <w:sz w:val="24"/>
                <w:szCs w:val="24"/>
              </w:rPr>
            </w:pPr>
            <w:r w:rsidRPr="00FD79FF">
              <w:rPr>
                <w:rFonts w:ascii="Arial" w:hAnsi="Arial" w:cs="Arial"/>
                <w:sz w:val="24"/>
                <w:szCs w:val="24"/>
              </w:rPr>
              <w:t>Responsible for the safe storage</w:t>
            </w:r>
            <w:r w:rsidR="00620BE3">
              <w:rPr>
                <w:rFonts w:ascii="Arial" w:hAnsi="Arial" w:cs="Arial"/>
                <w:sz w:val="24"/>
                <w:szCs w:val="24"/>
              </w:rPr>
              <w:t>,</w:t>
            </w:r>
            <w:r w:rsidRPr="00FD79FF">
              <w:rPr>
                <w:rFonts w:ascii="Arial" w:hAnsi="Arial" w:cs="Arial"/>
                <w:sz w:val="24"/>
                <w:szCs w:val="24"/>
              </w:rPr>
              <w:t xml:space="preserve"> </w:t>
            </w:r>
            <w:r w:rsidRPr="000E0189">
              <w:rPr>
                <w:rFonts w:ascii="Arial" w:hAnsi="Arial" w:cs="Arial"/>
                <w:sz w:val="24"/>
                <w:szCs w:val="24"/>
              </w:rPr>
              <w:t>recording</w:t>
            </w:r>
            <w:r w:rsidR="000B5819" w:rsidRPr="000E0189">
              <w:rPr>
                <w:rFonts w:ascii="Arial" w:hAnsi="Arial" w:cs="Arial"/>
                <w:sz w:val="24"/>
                <w:szCs w:val="24"/>
              </w:rPr>
              <w:t xml:space="preserve">, </w:t>
            </w:r>
            <w:r w:rsidR="00196242" w:rsidRPr="000E0189">
              <w:rPr>
                <w:rFonts w:ascii="Arial" w:hAnsi="Arial" w:cs="Arial"/>
                <w:sz w:val="24"/>
                <w:szCs w:val="24"/>
              </w:rPr>
              <w:t>retention,</w:t>
            </w:r>
            <w:r w:rsidR="000B5819" w:rsidRPr="000E0189">
              <w:rPr>
                <w:rFonts w:ascii="Arial" w:hAnsi="Arial" w:cs="Arial"/>
                <w:sz w:val="24"/>
                <w:szCs w:val="24"/>
              </w:rPr>
              <w:t xml:space="preserve"> and destruction</w:t>
            </w:r>
            <w:r w:rsidRPr="000E0189">
              <w:rPr>
                <w:rFonts w:ascii="Arial" w:hAnsi="Arial" w:cs="Arial"/>
                <w:sz w:val="24"/>
                <w:szCs w:val="24"/>
              </w:rPr>
              <w:t xml:space="preserve"> of all long-term storage items</w:t>
            </w:r>
            <w:r w:rsidR="000B5819" w:rsidRPr="000E0189">
              <w:rPr>
                <w:rFonts w:ascii="Arial" w:hAnsi="Arial" w:cs="Arial"/>
                <w:sz w:val="24"/>
                <w:szCs w:val="24"/>
              </w:rPr>
              <w:t xml:space="preserve"> in accordance with M</w:t>
            </w:r>
            <w:r w:rsidR="00196242" w:rsidRPr="000E0189">
              <w:rPr>
                <w:rFonts w:ascii="Arial" w:hAnsi="Arial" w:cs="Arial"/>
                <w:sz w:val="24"/>
                <w:szCs w:val="24"/>
              </w:rPr>
              <w:t>anagement of Police Information (M</w:t>
            </w:r>
            <w:r w:rsidR="000B5819" w:rsidRPr="000E0189">
              <w:rPr>
                <w:rFonts w:ascii="Arial" w:hAnsi="Arial" w:cs="Arial"/>
                <w:sz w:val="24"/>
                <w:szCs w:val="24"/>
              </w:rPr>
              <w:t>OPI</w:t>
            </w:r>
            <w:r w:rsidR="00196242" w:rsidRPr="000E0189">
              <w:rPr>
                <w:rFonts w:ascii="Arial" w:hAnsi="Arial" w:cs="Arial"/>
                <w:sz w:val="24"/>
                <w:szCs w:val="24"/>
              </w:rPr>
              <w:t>)</w:t>
            </w:r>
            <w:r w:rsidR="000B5819" w:rsidRPr="000E0189">
              <w:rPr>
                <w:rFonts w:ascii="Arial" w:hAnsi="Arial" w:cs="Arial"/>
                <w:sz w:val="24"/>
                <w:szCs w:val="24"/>
              </w:rPr>
              <w:t xml:space="preserve"> guidelines, </w:t>
            </w:r>
            <w:r w:rsidR="00196242" w:rsidRPr="000E0189">
              <w:rPr>
                <w:rFonts w:ascii="Arial" w:hAnsi="Arial" w:cs="Arial"/>
                <w:sz w:val="24"/>
                <w:szCs w:val="24"/>
              </w:rPr>
              <w:t>D</w:t>
            </w:r>
            <w:r w:rsidR="000B5819" w:rsidRPr="000E0189">
              <w:rPr>
                <w:rFonts w:ascii="Arial" w:hAnsi="Arial" w:cs="Arial"/>
                <w:sz w:val="24"/>
                <w:szCs w:val="24"/>
              </w:rPr>
              <w:t xml:space="preserve">ata </w:t>
            </w:r>
            <w:r w:rsidR="00196242" w:rsidRPr="000E0189">
              <w:rPr>
                <w:rFonts w:ascii="Arial" w:hAnsi="Arial" w:cs="Arial"/>
                <w:sz w:val="24"/>
                <w:szCs w:val="24"/>
              </w:rPr>
              <w:t>P</w:t>
            </w:r>
            <w:r w:rsidR="000B5819" w:rsidRPr="000E0189">
              <w:rPr>
                <w:rFonts w:ascii="Arial" w:hAnsi="Arial" w:cs="Arial"/>
                <w:sz w:val="24"/>
                <w:szCs w:val="24"/>
              </w:rPr>
              <w:t>rotection legislation and Constabulary retention schedules</w:t>
            </w:r>
            <w:r w:rsidR="00196242" w:rsidRPr="000E0189">
              <w:rPr>
                <w:rFonts w:ascii="Arial" w:hAnsi="Arial" w:cs="Arial"/>
                <w:sz w:val="24"/>
                <w:szCs w:val="24"/>
              </w:rPr>
              <w:t xml:space="preserve"> and policies</w:t>
            </w:r>
            <w:r w:rsidRPr="000E0189">
              <w:rPr>
                <w:rFonts w:ascii="Arial" w:hAnsi="Arial" w:cs="Arial"/>
                <w:sz w:val="24"/>
                <w:szCs w:val="24"/>
              </w:rPr>
              <w:t>.</w:t>
            </w:r>
          </w:p>
        </w:tc>
      </w:tr>
    </w:tbl>
    <w:p w14:paraId="3FFC44BF" w14:textId="77777777" w:rsidR="00751119" w:rsidRDefault="00751119"/>
    <w:tbl>
      <w:tblPr>
        <w:tblStyle w:val="TableGrid"/>
        <w:tblW w:w="10598" w:type="dxa"/>
        <w:tblInd w:w="0" w:type="dxa"/>
        <w:tblLook w:val="04A0" w:firstRow="1" w:lastRow="0" w:firstColumn="1" w:lastColumn="0" w:noHBand="0" w:noVBand="1"/>
      </w:tblPr>
      <w:tblGrid>
        <w:gridCol w:w="10598"/>
      </w:tblGrid>
      <w:tr w:rsidR="00EF3C07" w14:paraId="5A224791" w14:textId="77777777" w:rsidTr="00306D30">
        <w:tc>
          <w:tcPr>
            <w:tcW w:w="10598" w:type="dxa"/>
            <w:shd w:val="clear" w:color="auto" w:fill="4F81BD" w:themeFill="accent1"/>
          </w:tcPr>
          <w:p w14:paraId="4BE638EA"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3405EC26" w14:textId="77777777" w:rsidTr="00306D30">
        <w:tc>
          <w:tcPr>
            <w:tcW w:w="10598" w:type="dxa"/>
          </w:tcPr>
          <w:p w14:paraId="26504D5E" w14:textId="77777777" w:rsidR="00FD79FF" w:rsidRPr="009B070C" w:rsidRDefault="00FD79FF" w:rsidP="0005624F">
            <w:pPr>
              <w:rPr>
                <w:rFonts w:ascii="Arial" w:hAnsi="Arial" w:cs="Arial"/>
                <w:b/>
              </w:rPr>
            </w:pPr>
            <w:r w:rsidRPr="009B070C">
              <w:rPr>
                <w:rFonts w:ascii="Arial" w:hAnsi="Arial" w:cs="Arial"/>
                <w:b/>
              </w:rPr>
              <w:t>This is not a comprehensive list of all the tasks which may be required of the post holder. It is illustrative of the general nature and level of responsibility of the work to be undertaken.</w:t>
            </w:r>
          </w:p>
          <w:p w14:paraId="71B4CE9C" w14:textId="77777777" w:rsidR="00FD79FF" w:rsidRDefault="00FD79FF" w:rsidP="00FD79FF">
            <w:pPr>
              <w:jc w:val="both"/>
              <w:rPr>
                <w:rFonts w:ascii="Arial" w:hAnsi="Arial" w:cs="Arial"/>
                <w:szCs w:val="24"/>
              </w:rPr>
            </w:pPr>
          </w:p>
          <w:p w14:paraId="2B502F4C" w14:textId="77777777" w:rsidR="00D92337" w:rsidRPr="000E0189" w:rsidRDefault="00D92337" w:rsidP="00D92337">
            <w:pPr>
              <w:pStyle w:val="ListParagraph"/>
              <w:numPr>
                <w:ilvl w:val="0"/>
                <w:numId w:val="8"/>
              </w:numPr>
              <w:overflowPunct/>
              <w:autoSpaceDE/>
              <w:autoSpaceDN/>
              <w:adjustRightInd/>
              <w:textAlignment w:val="auto"/>
              <w:rPr>
                <w:rFonts w:ascii="Arial" w:hAnsi="Arial" w:cs="Arial"/>
                <w:bCs/>
                <w:sz w:val="24"/>
                <w:szCs w:val="24"/>
              </w:rPr>
            </w:pPr>
            <w:r w:rsidRPr="000E0189">
              <w:rPr>
                <w:rFonts w:ascii="Arial" w:hAnsi="Arial" w:cs="Arial"/>
                <w:bCs/>
                <w:sz w:val="24"/>
                <w:szCs w:val="24"/>
              </w:rPr>
              <w:t xml:space="preserve">To be responsible for the security, indexing and cataloguing of audio, visual and digitally recorded evidence as well as physical exhibits and paper files. </w:t>
            </w:r>
          </w:p>
          <w:p w14:paraId="621A7039" w14:textId="77777777" w:rsidR="00D92337" w:rsidRPr="000E0189" w:rsidRDefault="00D92337" w:rsidP="00D92337">
            <w:pPr>
              <w:overflowPunct/>
              <w:autoSpaceDE/>
              <w:autoSpaceDN/>
              <w:adjustRightInd/>
              <w:ind w:left="567"/>
              <w:jc w:val="both"/>
              <w:textAlignment w:val="auto"/>
              <w:rPr>
                <w:rFonts w:ascii="Arial" w:hAnsi="Arial" w:cs="Arial"/>
                <w:sz w:val="24"/>
                <w:szCs w:val="24"/>
              </w:rPr>
            </w:pPr>
          </w:p>
          <w:p w14:paraId="4067311B" w14:textId="6895BF49" w:rsidR="00FD79FF" w:rsidRPr="00755102" w:rsidRDefault="00FD79FF" w:rsidP="00755102">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sz w:val="24"/>
                <w:szCs w:val="24"/>
              </w:rPr>
              <w:t xml:space="preserve">To ensure that all </w:t>
            </w:r>
            <w:r w:rsidR="00427D09" w:rsidRPr="000E0189">
              <w:rPr>
                <w:rFonts w:ascii="Arial" w:hAnsi="Arial" w:cs="Arial"/>
                <w:sz w:val="24"/>
                <w:szCs w:val="24"/>
              </w:rPr>
              <w:t>long-term</w:t>
            </w:r>
            <w:r w:rsidRPr="000E0189">
              <w:rPr>
                <w:rFonts w:ascii="Arial" w:hAnsi="Arial" w:cs="Arial"/>
                <w:sz w:val="24"/>
                <w:szCs w:val="24"/>
              </w:rPr>
              <w:t xml:space="preserve"> storage items are stored</w:t>
            </w:r>
            <w:r w:rsidR="00E51174" w:rsidRPr="000E0189">
              <w:rPr>
                <w:rFonts w:ascii="Arial" w:hAnsi="Arial" w:cs="Arial"/>
                <w:sz w:val="24"/>
                <w:szCs w:val="24"/>
              </w:rPr>
              <w:t xml:space="preserve"> and archived</w:t>
            </w:r>
            <w:r w:rsidRPr="000E0189">
              <w:rPr>
                <w:rFonts w:ascii="Arial" w:hAnsi="Arial" w:cs="Arial"/>
                <w:sz w:val="24"/>
                <w:szCs w:val="24"/>
              </w:rPr>
              <w:t xml:space="preserve"> in a </w:t>
            </w:r>
            <w:r w:rsidR="00196242" w:rsidRPr="000E0189">
              <w:rPr>
                <w:rFonts w:ascii="Arial" w:hAnsi="Arial" w:cs="Arial"/>
                <w:sz w:val="24"/>
                <w:szCs w:val="24"/>
              </w:rPr>
              <w:t>safe,</w:t>
            </w:r>
            <w:r w:rsidRPr="00755102">
              <w:rPr>
                <w:rFonts w:ascii="Arial" w:hAnsi="Arial" w:cs="Arial"/>
                <w:sz w:val="24"/>
                <w:szCs w:val="24"/>
              </w:rPr>
              <w:t xml:space="preserve"> </w:t>
            </w:r>
            <w:r w:rsidR="00755102" w:rsidRPr="00755102">
              <w:rPr>
                <w:rFonts w:ascii="Arial" w:hAnsi="Arial" w:cs="Arial"/>
                <w:sz w:val="24"/>
                <w:szCs w:val="24"/>
              </w:rPr>
              <w:t>secure,</w:t>
            </w:r>
            <w:r w:rsidRPr="00755102">
              <w:rPr>
                <w:rFonts w:ascii="Arial" w:hAnsi="Arial" w:cs="Arial"/>
                <w:sz w:val="24"/>
                <w:szCs w:val="24"/>
              </w:rPr>
              <w:t xml:space="preserve"> </w:t>
            </w:r>
            <w:r w:rsidR="00196242" w:rsidRPr="00755102">
              <w:rPr>
                <w:rFonts w:ascii="Arial" w:hAnsi="Arial" w:cs="Arial"/>
                <w:sz w:val="24"/>
                <w:szCs w:val="24"/>
              </w:rPr>
              <w:t xml:space="preserve">and appropriate </w:t>
            </w:r>
            <w:r w:rsidRPr="00755102">
              <w:rPr>
                <w:rFonts w:ascii="Arial" w:hAnsi="Arial" w:cs="Arial"/>
                <w:sz w:val="24"/>
                <w:szCs w:val="24"/>
              </w:rPr>
              <w:t>manner in accordance with force policy and M</w:t>
            </w:r>
            <w:r w:rsidR="00196242" w:rsidRPr="00755102">
              <w:rPr>
                <w:rFonts w:ascii="Arial" w:hAnsi="Arial" w:cs="Arial"/>
                <w:sz w:val="24"/>
                <w:szCs w:val="24"/>
              </w:rPr>
              <w:t>OPI</w:t>
            </w:r>
            <w:r w:rsidRPr="00755102">
              <w:rPr>
                <w:rFonts w:ascii="Arial" w:hAnsi="Arial" w:cs="Arial"/>
                <w:sz w:val="24"/>
                <w:szCs w:val="24"/>
              </w:rPr>
              <w:t xml:space="preserve"> guidance.</w:t>
            </w:r>
            <w:r w:rsidR="00427D09" w:rsidRPr="00755102">
              <w:rPr>
                <w:rFonts w:ascii="Arial" w:hAnsi="Arial" w:cs="Arial"/>
                <w:sz w:val="24"/>
                <w:szCs w:val="24"/>
              </w:rPr>
              <w:t xml:space="preserve">  Including handling highly sensitive</w:t>
            </w:r>
            <w:r w:rsidR="00A86597" w:rsidRPr="00755102">
              <w:rPr>
                <w:rFonts w:ascii="Arial" w:hAnsi="Arial" w:cs="Arial"/>
                <w:sz w:val="24"/>
                <w:szCs w:val="24"/>
              </w:rPr>
              <w:t xml:space="preserve"> and classified</w:t>
            </w:r>
            <w:r w:rsidR="00427D09" w:rsidRPr="00755102">
              <w:rPr>
                <w:rFonts w:ascii="Arial" w:hAnsi="Arial" w:cs="Arial"/>
                <w:sz w:val="24"/>
                <w:szCs w:val="24"/>
              </w:rPr>
              <w:t xml:space="preserve"> items.</w:t>
            </w:r>
          </w:p>
          <w:p w14:paraId="54490224" w14:textId="77777777" w:rsidR="00FD79FF" w:rsidRPr="000E0189" w:rsidRDefault="00FD79FF" w:rsidP="00196242">
            <w:pPr>
              <w:jc w:val="both"/>
              <w:rPr>
                <w:rFonts w:ascii="Arial" w:hAnsi="Arial" w:cs="Arial"/>
                <w:sz w:val="24"/>
                <w:szCs w:val="24"/>
              </w:rPr>
            </w:pPr>
          </w:p>
          <w:p w14:paraId="606C1E0A" w14:textId="419FF99E" w:rsidR="00FD79FF" w:rsidRPr="000E0189" w:rsidRDefault="00FD79FF" w:rsidP="00D92337">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sz w:val="24"/>
                <w:szCs w:val="24"/>
              </w:rPr>
              <w:t>To</w:t>
            </w:r>
            <w:r w:rsidR="0005624F" w:rsidRPr="000E0189">
              <w:rPr>
                <w:rFonts w:ascii="Arial" w:hAnsi="Arial" w:cs="Arial"/>
                <w:sz w:val="24"/>
                <w:szCs w:val="24"/>
              </w:rPr>
              <w:t xml:space="preserve"> create,</w:t>
            </w:r>
            <w:r w:rsidRPr="000E0189">
              <w:rPr>
                <w:rFonts w:ascii="Arial" w:hAnsi="Arial" w:cs="Arial"/>
                <w:sz w:val="24"/>
                <w:szCs w:val="24"/>
              </w:rPr>
              <w:t xml:space="preserve"> update and maintain accurate records of items in </w:t>
            </w:r>
            <w:r w:rsidR="0001799C" w:rsidRPr="000E0189">
              <w:rPr>
                <w:rFonts w:ascii="Arial" w:hAnsi="Arial" w:cs="Arial"/>
                <w:sz w:val="24"/>
                <w:szCs w:val="24"/>
              </w:rPr>
              <w:t xml:space="preserve">long term </w:t>
            </w:r>
            <w:r w:rsidRPr="000E0189">
              <w:rPr>
                <w:rFonts w:ascii="Arial" w:hAnsi="Arial" w:cs="Arial"/>
                <w:sz w:val="24"/>
                <w:szCs w:val="24"/>
              </w:rPr>
              <w:t>storage</w:t>
            </w:r>
            <w:r w:rsidR="00E51174" w:rsidRPr="000E0189">
              <w:rPr>
                <w:rFonts w:ascii="Arial" w:hAnsi="Arial" w:cs="Arial"/>
                <w:sz w:val="24"/>
                <w:szCs w:val="24"/>
              </w:rPr>
              <w:t>,</w:t>
            </w:r>
            <w:r w:rsidR="00196242" w:rsidRPr="000E0189">
              <w:rPr>
                <w:rFonts w:ascii="Arial" w:hAnsi="Arial" w:cs="Arial"/>
                <w:sz w:val="24"/>
                <w:szCs w:val="24"/>
              </w:rPr>
              <w:t xml:space="preserve"> </w:t>
            </w:r>
            <w:r w:rsidR="00196242" w:rsidRPr="00755102">
              <w:rPr>
                <w:rFonts w:ascii="Arial" w:hAnsi="Arial" w:cs="Arial"/>
                <w:sz w:val="24"/>
                <w:szCs w:val="24"/>
              </w:rPr>
              <w:t>u</w:t>
            </w:r>
            <w:r w:rsidR="00E51174" w:rsidRPr="00755102">
              <w:rPr>
                <w:rFonts w:ascii="Arial" w:hAnsi="Arial" w:cs="Arial"/>
                <w:sz w:val="24"/>
                <w:szCs w:val="24"/>
              </w:rPr>
              <w:t>s</w:t>
            </w:r>
            <w:r w:rsidRPr="00755102">
              <w:rPr>
                <w:rFonts w:ascii="Arial" w:hAnsi="Arial" w:cs="Arial"/>
                <w:sz w:val="24"/>
                <w:szCs w:val="24"/>
              </w:rPr>
              <w:t>ing</w:t>
            </w:r>
            <w:r w:rsidRPr="000E0189">
              <w:rPr>
                <w:rFonts w:ascii="Arial" w:hAnsi="Arial" w:cs="Arial"/>
                <w:sz w:val="24"/>
                <w:szCs w:val="24"/>
              </w:rPr>
              <w:t xml:space="preserve"> computerised and manual systems</w:t>
            </w:r>
            <w:r w:rsidR="007739CA" w:rsidRPr="000E0189">
              <w:rPr>
                <w:rFonts w:ascii="Arial" w:hAnsi="Arial" w:cs="Arial"/>
                <w:sz w:val="24"/>
                <w:szCs w:val="24"/>
              </w:rPr>
              <w:t xml:space="preserve"> in compliance with</w:t>
            </w:r>
            <w:r w:rsidR="000E0189" w:rsidRPr="000E0189">
              <w:rPr>
                <w:rFonts w:ascii="Arial" w:hAnsi="Arial" w:cs="Arial"/>
                <w:sz w:val="24"/>
                <w:szCs w:val="24"/>
              </w:rPr>
              <w:t xml:space="preserve"> </w:t>
            </w:r>
            <w:r w:rsidR="007739CA" w:rsidRPr="000E0189">
              <w:rPr>
                <w:rFonts w:ascii="Arial" w:hAnsi="Arial" w:cs="Arial"/>
                <w:sz w:val="24"/>
                <w:szCs w:val="24"/>
              </w:rPr>
              <w:t xml:space="preserve">all relevant </w:t>
            </w:r>
            <w:r w:rsidR="000E0189" w:rsidRPr="000E0189">
              <w:rPr>
                <w:rFonts w:ascii="Arial" w:hAnsi="Arial" w:cs="Arial"/>
                <w:sz w:val="24"/>
                <w:szCs w:val="24"/>
              </w:rPr>
              <w:t>procedures</w:t>
            </w:r>
            <w:r w:rsidR="007739CA" w:rsidRPr="000E0189">
              <w:rPr>
                <w:rFonts w:ascii="Arial" w:hAnsi="Arial" w:cs="Arial"/>
                <w:sz w:val="24"/>
                <w:szCs w:val="24"/>
              </w:rPr>
              <w:t xml:space="preserve"> and </w:t>
            </w:r>
            <w:r w:rsidR="0001799C" w:rsidRPr="000E0189">
              <w:rPr>
                <w:rFonts w:ascii="Arial" w:hAnsi="Arial" w:cs="Arial"/>
                <w:sz w:val="24"/>
                <w:szCs w:val="24"/>
              </w:rPr>
              <w:t xml:space="preserve">ensuring </w:t>
            </w:r>
            <w:r w:rsidR="007739CA" w:rsidRPr="000E0189">
              <w:rPr>
                <w:rFonts w:ascii="Arial" w:hAnsi="Arial" w:cs="Arial"/>
                <w:sz w:val="24"/>
                <w:szCs w:val="24"/>
              </w:rPr>
              <w:t>a robust audit trail is maintained</w:t>
            </w:r>
            <w:r w:rsidR="000E0189" w:rsidRPr="000E0189">
              <w:rPr>
                <w:rFonts w:ascii="Arial" w:hAnsi="Arial" w:cs="Arial"/>
                <w:sz w:val="24"/>
                <w:szCs w:val="24"/>
              </w:rPr>
              <w:t>.</w:t>
            </w:r>
          </w:p>
          <w:p w14:paraId="071AAB9A" w14:textId="77777777" w:rsidR="00E90BDE" w:rsidRPr="000E0189" w:rsidRDefault="00E90BDE" w:rsidP="00E90BDE">
            <w:pPr>
              <w:pStyle w:val="ListParagraph"/>
              <w:rPr>
                <w:rFonts w:ascii="Arial" w:hAnsi="Arial" w:cs="Arial"/>
                <w:sz w:val="24"/>
                <w:szCs w:val="24"/>
              </w:rPr>
            </w:pPr>
          </w:p>
          <w:p w14:paraId="7B4F82B6" w14:textId="4E4E4D66" w:rsidR="00FD79FF" w:rsidRPr="000E0189" w:rsidRDefault="00FD79FF" w:rsidP="00D92337">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sz w:val="24"/>
                <w:szCs w:val="24"/>
              </w:rPr>
              <w:t>To interrogate computerised systems to enable efficient retrieval of stored items and electronic records</w:t>
            </w:r>
            <w:r w:rsidR="00813B2D" w:rsidRPr="000E0189">
              <w:rPr>
                <w:rFonts w:ascii="Arial" w:hAnsi="Arial" w:cs="Arial"/>
                <w:sz w:val="24"/>
                <w:szCs w:val="24"/>
              </w:rPr>
              <w:t xml:space="preserve">, including locating historical records relating to cold </w:t>
            </w:r>
            <w:r w:rsidR="000C309D" w:rsidRPr="000E0189">
              <w:rPr>
                <w:rFonts w:ascii="Arial" w:hAnsi="Arial" w:cs="Arial"/>
                <w:sz w:val="24"/>
                <w:szCs w:val="24"/>
              </w:rPr>
              <w:t xml:space="preserve">cases </w:t>
            </w:r>
            <w:r w:rsidR="00813B2D" w:rsidRPr="000E0189">
              <w:rPr>
                <w:rFonts w:ascii="Arial" w:hAnsi="Arial" w:cs="Arial"/>
                <w:sz w:val="24"/>
                <w:szCs w:val="24"/>
              </w:rPr>
              <w:t>and historic criminal investigations</w:t>
            </w:r>
            <w:r w:rsidRPr="000E0189">
              <w:rPr>
                <w:rFonts w:ascii="Arial" w:hAnsi="Arial" w:cs="Arial"/>
                <w:sz w:val="24"/>
                <w:szCs w:val="24"/>
              </w:rPr>
              <w:t xml:space="preserve">. </w:t>
            </w:r>
          </w:p>
          <w:p w14:paraId="5E25F91B" w14:textId="77777777" w:rsidR="00D77847" w:rsidRPr="000E0189" w:rsidRDefault="00D77847" w:rsidP="00D77847">
            <w:pPr>
              <w:pStyle w:val="ListParagraph"/>
              <w:rPr>
                <w:rFonts w:ascii="Arial" w:hAnsi="Arial" w:cs="Arial"/>
                <w:sz w:val="24"/>
                <w:szCs w:val="24"/>
              </w:rPr>
            </w:pPr>
          </w:p>
          <w:p w14:paraId="2DF223B8" w14:textId="0A51270F" w:rsidR="00D77847" w:rsidRPr="000E0189" w:rsidRDefault="00D77847" w:rsidP="00D77847">
            <w:pPr>
              <w:pStyle w:val="ListParagraph"/>
              <w:numPr>
                <w:ilvl w:val="0"/>
                <w:numId w:val="8"/>
              </w:numPr>
              <w:overflowPunct/>
              <w:autoSpaceDE/>
              <w:autoSpaceDN/>
              <w:adjustRightInd/>
              <w:textAlignment w:val="auto"/>
              <w:rPr>
                <w:rFonts w:ascii="Arial" w:hAnsi="Arial" w:cs="Arial"/>
                <w:bCs/>
                <w:sz w:val="24"/>
                <w:szCs w:val="24"/>
              </w:rPr>
            </w:pPr>
            <w:r w:rsidRPr="000E0189">
              <w:rPr>
                <w:rFonts w:ascii="Arial" w:hAnsi="Arial" w:cs="Arial"/>
                <w:bCs/>
                <w:sz w:val="24"/>
                <w:szCs w:val="24"/>
              </w:rPr>
              <w:t xml:space="preserve">To undertake in-depth interrogation of the Connect system to ensure compliance with legislative requirements when making decisions regarding retention periods and/or destruction of Constabulary records. </w:t>
            </w:r>
          </w:p>
          <w:p w14:paraId="702ACA56" w14:textId="77777777" w:rsidR="00196242" w:rsidRPr="000E0189" w:rsidRDefault="00196242" w:rsidP="00196242">
            <w:pPr>
              <w:rPr>
                <w:rFonts w:ascii="Arial" w:hAnsi="Arial" w:cs="Arial"/>
                <w:sz w:val="24"/>
                <w:szCs w:val="24"/>
              </w:rPr>
            </w:pPr>
          </w:p>
          <w:p w14:paraId="72554043" w14:textId="36454016" w:rsidR="00FD79FF" w:rsidRPr="000E0189" w:rsidRDefault="00FD79FF" w:rsidP="00D92337">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sz w:val="24"/>
                <w:szCs w:val="24"/>
              </w:rPr>
              <w:t>To utilise document management storage systems by converting paper records to electronic format as directed by force policy and Management of Police Information guidance.</w:t>
            </w:r>
            <w:r w:rsidR="00427D09" w:rsidRPr="000E0189">
              <w:rPr>
                <w:rFonts w:ascii="Arial" w:hAnsi="Arial" w:cs="Arial"/>
                <w:sz w:val="24"/>
                <w:szCs w:val="24"/>
              </w:rPr>
              <w:t xml:space="preserve"> </w:t>
            </w:r>
          </w:p>
          <w:p w14:paraId="50A63F61" w14:textId="77777777" w:rsidR="00D92337" w:rsidRPr="000E0189" w:rsidRDefault="00D92337" w:rsidP="00D92337">
            <w:pPr>
              <w:pStyle w:val="ListParagraph"/>
              <w:rPr>
                <w:rFonts w:ascii="Arial" w:hAnsi="Arial" w:cs="Arial"/>
                <w:sz w:val="24"/>
                <w:szCs w:val="24"/>
              </w:rPr>
            </w:pPr>
          </w:p>
          <w:p w14:paraId="19B85BCB" w14:textId="11817DB9" w:rsidR="00D92337" w:rsidRPr="000E0189" w:rsidRDefault="00D92337" w:rsidP="00D92337">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bCs/>
                <w:sz w:val="24"/>
                <w:szCs w:val="24"/>
              </w:rPr>
              <w:t>To provide specialist advice and guidance to officers and other internal and external stakeholders regarding LTS procedures, protocols, and the legislative requirements for long term storage of records/the retrieval of records in long term storage</w:t>
            </w:r>
            <w:r w:rsidR="00D77847" w:rsidRPr="000E0189">
              <w:rPr>
                <w:rFonts w:ascii="Arial" w:hAnsi="Arial" w:cs="Arial"/>
                <w:bCs/>
                <w:sz w:val="24"/>
                <w:szCs w:val="24"/>
              </w:rPr>
              <w:t>.  I</w:t>
            </w:r>
            <w:r w:rsidRPr="000E0189">
              <w:rPr>
                <w:rFonts w:ascii="Arial" w:hAnsi="Arial" w:cs="Arial"/>
                <w:bCs/>
                <w:sz w:val="24"/>
                <w:szCs w:val="24"/>
              </w:rPr>
              <w:t xml:space="preserve">ncluding participation at meetings with internal and external stakeholders.  </w:t>
            </w:r>
          </w:p>
          <w:p w14:paraId="4B8F3E2E" w14:textId="77777777" w:rsidR="00FD79FF" w:rsidRPr="000E0189" w:rsidRDefault="00FD79FF" w:rsidP="00FD79FF">
            <w:pPr>
              <w:pStyle w:val="ListParagraph"/>
              <w:rPr>
                <w:rFonts w:ascii="Arial" w:hAnsi="Arial" w:cs="Arial"/>
                <w:sz w:val="24"/>
                <w:szCs w:val="24"/>
              </w:rPr>
            </w:pPr>
          </w:p>
          <w:p w14:paraId="51513DA8" w14:textId="167E85FB" w:rsidR="00FD79FF" w:rsidRPr="000E0189" w:rsidRDefault="00FD79FF" w:rsidP="00D92337">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sz w:val="24"/>
                <w:szCs w:val="24"/>
              </w:rPr>
              <w:t>To be able to undertake a physically demanding role, that involves lifting, carrying, pushing, pulling, and positioning bulky storage items.</w:t>
            </w:r>
            <w:r w:rsidR="007739CA" w:rsidRPr="000E0189">
              <w:rPr>
                <w:rFonts w:ascii="Arial" w:hAnsi="Arial" w:cs="Arial"/>
                <w:sz w:val="24"/>
                <w:szCs w:val="24"/>
              </w:rPr>
              <w:t xml:space="preserve">  Including regular working at height and using a scissor lift.</w:t>
            </w:r>
          </w:p>
          <w:p w14:paraId="34B732CB" w14:textId="77777777" w:rsidR="00FD79FF" w:rsidRPr="000E0189" w:rsidRDefault="00FD79FF" w:rsidP="00FD79FF">
            <w:pPr>
              <w:pStyle w:val="ListParagraph"/>
              <w:rPr>
                <w:rFonts w:ascii="Arial" w:hAnsi="Arial" w:cs="Arial"/>
                <w:sz w:val="24"/>
                <w:szCs w:val="24"/>
              </w:rPr>
            </w:pPr>
          </w:p>
          <w:p w14:paraId="73246AA3" w14:textId="7690B581" w:rsidR="00FD79FF" w:rsidRPr="000E0189" w:rsidRDefault="00FD79FF" w:rsidP="00D92337">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sz w:val="24"/>
                <w:szCs w:val="24"/>
              </w:rPr>
              <w:t xml:space="preserve">To be willing to travel </w:t>
            </w:r>
            <w:r w:rsidR="000E0189" w:rsidRPr="000E0189">
              <w:rPr>
                <w:rFonts w:ascii="Arial" w:hAnsi="Arial" w:cs="Arial"/>
                <w:sz w:val="24"/>
                <w:szCs w:val="24"/>
              </w:rPr>
              <w:t>force wide</w:t>
            </w:r>
            <w:r w:rsidRPr="000E0189">
              <w:rPr>
                <w:rFonts w:ascii="Arial" w:hAnsi="Arial" w:cs="Arial"/>
                <w:sz w:val="24"/>
                <w:szCs w:val="24"/>
              </w:rPr>
              <w:t xml:space="preserve"> in order to retrieve </w:t>
            </w:r>
            <w:r w:rsidR="007739CA" w:rsidRPr="000E0189">
              <w:rPr>
                <w:rFonts w:ascii="Arial" w:hAnsi="Arial" w:cs="Arial"/>
                <w:sz w:val="24"/>
                <w:szCs w:val="24"/>
              </w:rPr>
              <w:t xml:space="preserve">and/or assess items for </w:t>
            </w:r>
            <w:r w:rsidRPr="000E0189">
              <w:rPr>
                <w:rFonts w:ascii="Arial" w:hAnsi="Arial" w:cs="Arial"/>
                <w:sz w:val="24"/>
                <w:szCs w:val="24"/>
              </w:rPr>
              <w:t>long term storage</w:t>
            </w:r>
            <w:r w:rsidR="00A4250F" w:rsidRPr="000E0189">
              <w:rPr>
                <w:rFonts w:ascii="Arial" w:hAnsi="Arial" w:cs="Arial"/>
                <w:sz w:val="24"/>
                <w:szCs w:val="24"/>
              </w:rPr>
              <w:t xml:space="preserve"> or destruction</w:t>
            </w:r>
            <w:r w:rsidRPr="000E0189">
              <w:rPr>
                <w:rFonts w:ascii="Arial" w:hAnsi="Arial" w:cs="Arial"/>
                <w:sz w:val="24"/>
                <w:szCs w:val="24"/>
              </w:rPr>
              <w:t>.</w:t>
            </w:r>
          </w:p>
          <w:p w14:paraId="0EAC0118" w14:textId="77777777" w:rsidR="00427D09" w:rsidRPr="000E0189" w:rsidRDefault="00427D09" w:rsidP="00427D09">
            <w:pPr>
              <w:pStyle w:val="ListParagraph"/>
              <w:rPr>
                <w:rFonts w:ascii="Arial" w:hAnsi="Arial" w:cs="Arial"/>
                <w:sz w:val="24"/>
                <w:szCs w:val="24"/>
              </w:rPr>
            </w:pPr>
          </w:p>
          <w:p w14:paraId="1732B08E" w14:textId="66542B8F" w:rsidR="00427D09" w:rsidRPr="000E0189" w:rsidRDefault="00427D09" w:rsidP="00D92337">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sz w:val="24"/>
                <w:szCs w:val="24"/>
              </w:rPr>
              <w:t>To review records to ensure they are retained in compliance with MOPI guidance, Data Protection legislation and Constabulary guidance, this can include the handling of distressing, graphic and indecent images</w:t>
            </w:r>
            <w:r w:rsidR="000971A8" w:rsidRPr="000E0189">
              <w:rPr>
                <w:rFonts w:ascii="Arial" w:hAnsi="Arial" w:cs="Arial"/>
                <w:sz w:val="24"/>
                <w:szCs w:val="24"/>
              </w:rPr>
              <w:t xml:space="preserve"> and documents</w:t>
            </w:r>
            <w:r w:rsidR="006717EB" w:rsidRPr="000E0189">
              <w:rPr>
                <w:rFonts w:ascii="Arial" w:hAnsi="Arial" w:cs="Arial"/>
                <w:sz w:val="24"/>
                <w:szCs w:val="24"/>
              </w:rPr>
              <w:t xml:space="preserve"> and </w:t>
            </w:r>
            <w:r w:rsidR="00D77847" w:rsidRPr="000E0189">
              <w:rPr>
                <w:rFonts w:ascii="Arial" w:hAnsi="Arial" w:cs="Arial"/>
                <w:sz w:val="24"/>
                <w:szCs w:val="24"/>
              </w:rPr>
              <w:t>high-risk</w:t>
            </w:r>
            <w:r w:rsidR="006717EB" w:rsidRPr="000E0189">
              <w:rPr>
                <w:rFonts w:ascii="Arial" w:hAnsi="Arial" w:cs="Arial"/>
                <w:sz w:val="24"/>
                <w:szCs w:val="24"/>
              </w:rPr>
              <w:t xml:space="preserve"> items of evidence for long term retention which can include weapons and biohazard contaminated items</w:t>
            </w:r>
            <w:r w:rsidRPr="000E0189">
              <w:rPr>
                <w:rFonts w:ascii="Arial" w:hAnsi="Arial" w:cs="Arial"/>
                <w:sz w:val="24"/>
                <w:szCs w:val="24"/>
              </w:rPr>
              <w:t xml:space="preserve">. </w:t>
            </w:r>
          </w:p>
          <w:p w14:paraId="4C25282A" w14:textId="77777777" w:rsidR="00D77847" w:rsidRPr="000E0189" w:rsidRDefault="00D77847" w:rsidP="00D77847">
            <w:pPr>
              <w:pStyle w:val="ListParagraph"/>
              <w:overflowPunct/>
              <w:autoSpaceDE/>
              <w:autoSpaceDN/>
              <w:adjustRightInd/>
              <w:ind w:left="567"/>
              <w:textAlignment w:val="auto"/>
              <w:rPr>
                <w:bCs/>
              </w:rPr>
            </w:pPr>
          </w:p>
          <w:p w14:paraId="7207DD23" w14:textId="7A64D87A" w:rsidR="0001799C" w:rsidRPr="000E0189" w:rsidRDefault="0001799C" w:rsidP="00D92337">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sz w:val="24"/>
                <w:szCs w:val="24"/>
              </w:rPr>
              <w:t xml:space="preserve">To challenge </w:t>
            </w:r>
            <w:r w:rsidR="00813B2D" w:rsidRPr="000E0189">
              <w:rPr>
                <w:rFonts w:ascii="Arial" w:hAnsi="Arial" w:cs="Arial"/>
                <w:sz w:val="24"/>
                <w:szCs w:val="24"/>
              </w:rPr>
              <w:t xml:space="preserve">requests for submission of records into the </w:t>
            </w:r>
            <w:r w:rsidR="00D92337" w:rsidRPr="000E0189">
              <w:rPr>
                <w:rFonts w:ascii="Arial" w:hAnsi="Arial" w:cs="Arial"/>
                <w:sz w:val="24"/>
                <w:szCs w:val="24"/>
              </w:rPr>
              <w:t>Long-Term</w:t>
            </w:r>
            <w:r w:rsidR="00813B2D" w:rsidRPr="000E0189">
              <w:rPr>
                <w:rFonts w:ascii="Arial" w:hAnsi="Arial" w:cs="Arial"/>
                <w:sz w:val="24"/>
                <w:szCs w:val="24"/>
              </w:rPr>
              <w:t xml:space="preserve"> Storage </w:t>
            </w:r>
            <w:r w:rsidR="000C309D" w:rsidRPr="000E0189">
              <w:rPr>
                <w:rFonts w:ascii="Arial" w:hAnsi="Arial" w:cs="Arial"/>
                <w:sz w:val="24"/>
                <w:szCs w:val="24"/>
              </w:rPr>
              <w:t>archive</w:t>
            </w:r>
            <w:r w:rsidR="00813B2D" w:rsidRPr="000E0189">
              <w:rPr>
                <w:rFonts w:ascii="Arial" w:hAnsi="Arial" w:cs="Arial"/>
                <w:sz w:val="24"/>
                <w:szCs w:val="24"/>
              </w:rPr>
              <w:t xml:space="preserve"> which do not meet the agreed long term storage criteria. </w:t>
            </w:r>
          </w:p>
          <w:p w14:paraId="3F2DACB9" w14:textId="77777777" w:rsidR="00D92337" w:rsidRPr="000E0189" w:rsidRDefault="00D92337" w:rsidP="00D92337">
            <w:pPr>
              <w:pStyle w:val="ListParagraph"/>
              <w:rPr>
                <w:rFonts w:ascii="Arial" w:hAnsi="Arial" w:cs="Arial"/>
                <w:sz w:val="24"/>
                <w:szCs w:val="24"/>
              </w:rPr>
            </w:pPr>
          </w:p>
          <w:p w14:paraId="4ADD09ED" w14:textId="01F34293" w:rsidR="00D92337" w:rsidRPr="000E0189" w:rsidRDefault="00D92337" w:rsidP="00027089">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bCs/>
                <w:sz w:val="24"/>
                <w:szCs w:val="24"/>
              </w:rPr>
              <w:t>To adopt a continuous improvement approach, including sharing best practice and contributing meaningfully to planning, including the possible future digitalisation of LTS files</w:t>
            </w:r>
            <w:r w:rsidR="002F5B4D" w:rsidRPr="000E0189">
              <w:rPr>
                <w:rFonts w:ascii="Arial" w:hAnsi="Arial" w:cs="Arial"/>
                <w:bCs/>
                <w:sz w:val="24"/>
                <w:szCs w:val="24"/>
              </w:rPr>
              <w:t>.</w:t>
            </w:r>
          </w:p>
          <w:p w14:paraId="6C4DAC2F" w14:textId="77777777" w:rsidR="002F5B4D" w:rsidRPr="000E0189" w:rsidRDefault="002F5B4D" w:rsidP="002F5B4D">
            <w:pPr>
              <w:overflowPunct/>
              <w:autoSpaceDE/>
              <w:autoSpaceDN/>
              <w:adjustRightInd/>
              <w:jc w:val="both"/>
              <w:textAlignment w:val="auto"/>
              <w:rPr>
                <w:rFonts w:ascii="Arial" w:hAnsi="Arial" w:cs="Arial"/>
                <w:sz w:val="24"/>
                <w:szCs w:val="24"/>
              </w:rPr>
            </w:pPr>
          </w:p>
          <w:p w14:paraId="29D1F795" w14:textId="46D6FC55" w:rsidR="00D92337" w:rsidRPr="000E0189" w:rsidRDefault="00D92337" w:rsidP="002F5B4D">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bCs/>
                <w:sz w:val="24"/>
                <w:szCs w:val="24"/>
              </w:rPr>
              <w:t>To take opportunities to make efficiencies</w:t>
            </w:r>
            <w:r w:rsidR="00D77847" w:rsidRPr="000E0189">
              <w:rPr>
                <w:rFonts w:ascii="Arial" w:hAnsi="Arial" w:cs="Arial"/>
                <w:bCs/>
                <w:sz w:val="24"/>
                <w:szCs w:val="24"/>
              </w:rPr>
              <w:t xml:space="preserve">, whilst </w:t>
            </w:r>
            <w:r w:rsidRPr="000E0189">
              <w:rPr>
                <w:rFonts w:ascii="Arial" w:hAnsi="Arial" w:cs="Arial"/>
                <w:bCs/>
                <w:sz w:val="24"/>
                <w:szCs w:val="24"/>
              </w:rPr>
              <w:t>working in an innovative and problem-solving manner</w:t>
            </w:r>
            <w:r w:rsidR="002F5B4D" w:rsidRPr="000E0189">
              <w:rPr>
                <w:rFonts w:ascii="Arial" w:hAnsi="Arial" w:cs="Arial"/>
                <w:bCs/>
                <w:sz w:val="24"/>
                <w:szCs w:val="24"/>
              </w:rPr>
              <w:t xml:space="preserve">.  Including making continual recommendations of improvements to the Long-Term Storage system.  </w:t>
            </w:r>
          </w:p>
          <w:p w14:paraId="571BE7B3" w14:textId="77777777" w:rsidR="00FD79FF" w:rsidRPr="000E0189" w:rsidRDefault="00FD79FF" w:rsidP="00FD79FF">
            <w:pPr>
              <w:jc w:val="both"/>
              <w:rPr>
                <w:rFonts w:ascii="Arial" w:hAnsi="Arial" w:cs="Arial"/>
                <w:sz w:val="24"/>
                <w:szCs w:val="24"/>
              </w:rPr>
            </w:pPr>
          </w:p>
          <w:p w14:paraId="64949ADD" w14:textId="77777777" w:rsidR="005E1FCA" w:rsidRPr="00FD79FF" w:rsidRDefault="00FD79FF" w:rsidP="00D92337">
            <w:pPr>
              <w:numPr>
                <w:ilvl w:val="0"/>
                <w:numId w:val="8"/>
              </w:numPr>
              <w:overflowPunct/>
              <w:autoSpaceDE/>
              <w:autoSpaceDN/>
              <w:adjustRightInd/>
              <w:jc w:val="both"/>
              <w:textAlignment w:val="auto"/>
              <w:rPr>
                <w:rFonts w:ascii="Arial" w:hAnsi="Arial" w:cs="Arial"/>
                <w:sz w:val="24"/>
                <w:szCs w:val="24"/>
              </w:rPr>
            </w:pPr>
            <w:r w:rsidRPr="000E0189">
              <w:rPr>
                <w:rFonts w:ascii="Arial" w:hAnsi="Arial" w:cs="Arial"/>
                <w:sz w:val="24"/>
                <w:szCs w:val="24"/>
              </w:rPr>
              <w:t xml:space="preserve">To carry out any other duties which are consistent with the nature, </w:t>
            </w:r>
            <w:proofErr w:type="gramStart"/>
            <w:r w:rsidRPr="000E0189">
              <w:rPr>
                <w:rFonts w:ascii="Arial" w:hAnsi="Arial" w:cs="Arial"/>
                <w:sz w:val="24"/>
                <w:szCs w:val="24"/>
              </w:rPr>
              <w:t>responsibilities</w:t>
            </w:r>
            <w:proofErr w:type="gramEnd"/>
            <w:r w:rsidRPr="000E0189">
              <w:rPr>
                <w:rFonts w:ascii="Arial" w:hAnsi="Arial" w:cs="Arial"/>
                <w:sz w:val="24"/>
                <w:szCs w:val="24"/>
              </w:rPr>
              <w:t xml:space="preserve"> and grading of the post.</w:t>
            </w:r>
          </w:p>
        </w:tc>
      </w:tr>
    </w:tbl>
    <w:p w14:paraId="62413BCE" w14:textId="77777777" w:rsidR="00EF3C07" w:rsidRDefault="00EF3C07"/>
    <w:p w14:paraId="7BA02B0B" w14:textId="77777777" w:rsidR="000655AE" w:rsidRDefault="000655AE"/>
    <w:p w14:paraId="4AA043B3" w14:textId="77777777" w:rsidR="000655AE" w:rsidRDefault="000655AE"/>
    <w:tbl>
      <w:tblPr>
        <w:tblStyle w:val="TableGrid"/>
        <w:tblW w:w="10598" w:type="dxa"/>
        <w:tblInd w:w="0" w:type="dxa"/>
        <w:tblLook w:val="04A0" w:firstRow="1" w:lastRow="0" w:firstColumn="1" w:lastColumn="0" w:noHBand="0" w:noVBand="1"/>
      </w:tblPr>
      <w:tblGrid>
        <w:gridCol w:w="4786"/>
        <w:gridCol w:w="2835"/>
        <w:gridCol w:w="2977"/>
      </w:tblGrid>
      <w:tr w:rsidR="00EF3C07" w14:paraId="435122F9" w14:textId="77777777" w:rsidTr="00306D30">
        <w:tc>
          <w:tcPr>
            <w:tcW w:w="10598" w:type="dxa"/>
            <w:gridSpan w:val="3"/>
            <w:shd w:val="clear" w:color="auto" w:fill="4F81BD" w:themeFill="accent1"/>
          </w:tcPr>
          <w:p w14:paraId="015209DD"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0707C22D" w14:textId="77777777" w:rsidTr="00306D30">
        <w:tc>
          <w:tcPr>
            <w:tcW w:w="10598" w:type="dxa"/>
            <w:gridSpan w:val="3"/>
          </w:tcPr>
          <w:p w14:paraId="1AB7936F"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0F9FDAA0" w14:textId="77777777" w:rsidR="000E1E6C" w:rsidRPr="007D7831" w:rsidRDefault="000E1E6C" w:rsidP="000E1E6C">
            <w:pPr>
              <w:rPr>
                <w:rFonts w:ascii="Arial" w:hAnsi="Arial" w:cs="Arial"/>
                <w:sz w:val="24"/>
                <w:szCs w:val="24"/>
              </w:rPr>
            </w:pPr>
          </w:p>
          <w:p w14:paraId="0292E2AD"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580EC350" w14:textId="77777777" w:rsidR="000E1E6C" w:rsidRPr="007D7831" w:rsidRDefault="000E1E6C" w:rsidP="000E1E6C">
            <w:pPr>
              <w:rPr>
                <w:rFonts w:ascii="Arial" w:hAnsi="Arial" w:cs="Arial"/>
                <w:sz w:val="24"/>
                <w:szCs w:val="24"/>
              </w:rPr>
            </w:pPr>
          </w:p>
          <w:p w14:paraId="4967C44F" w14:textId="77777777" w:rsidR="000E1E6C" w:rsidRPr="000E1E6C" w:rsidRDefault="009416FA"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2CE2D8ED" w14:textId="77777777" w:rsidR="000E1E6C" w:rsidRPr="000E1E6C" w:rsidRDefault="000E1E6C" w:rsidP="000E1E6C">
            <w:pPr>
              <w:rPr>
                <w:rFonts w:ascii="Arial" w:hAnsi="Arial" w:cs="Arial"/>
                <w:color w:val="1F497D" w:themeColor="text2"/>
                <w:sz w:val="24"/>
                <w:szCs w:val="24"/>
              </w:rPr>
            </w:pPr>
          </w:p>
          <w:p w14:paraId="15A8C7DA"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15205E44" w14:textId="77777777" w:rsidTr="00306D30">
        <w:tc>
          <w:tcPr>
            <w:tcW w:w="10598" w:type="dxa"/>
            <w:gridSpan w:val="3"/>
          </w:tcPr>
          <w:p w14:paraId="4FB0F2DE"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 xml:space="preserve">Resolute, </w:t>
            </w:r>
            <w:proofErr w:type="gramStart"/>
            <w:r w:rsidRPr="008050AD">
              <w:rPr>
                <w:rFonts w:ascii="Arial" w:hAnsi="Arial" w:cs="Arial"/>
                <w:b/>
                <w:color w:val="1F497D" w:themeColor="text2"/>
                <w:sz w:val="24"/>
                <w:szCs w:val="24"/>
              </w:rPr>
              <w:t>compassionate</w:t>
            </w:r>
            <w:proofErr w:type="gramEnd"/>
            <w:r w:rsidRPr="008050AD">
              <w:rPr>
                <w:rFonts w:ascii="Arial" w:hAnsi="Arial" w:cs="Arial"/>
                <w:b/>
                <w:color w:val="1F497D" w:themeColor="text2"/>
                <w:sz w:val="24"/>
                <w:szCs w:val="24"/>
              </w:rPr>
              <w:t xml:space="preserve"> and committed</w:t>
            </w:r>
          </w:p>
          <w:p w14:paraId="5262032B" w14:textId="77777777" w:rsidR="004C578E" w:rsidRPr="008050AD" w:rsidRDefault="004C578E" w:rsidP="00EF3C07">
            <w:pPr>
              <w:rPr>
                <w:b/>
                <w:color w:val="000000" w:themeColor="text1"/>
              </w:rPr>
            </w:pPr>
          </w:p>
        </w:tc>
      </w:tr>
      <w:tr w:rsidR="008050AD" w14:paraId="407B217D" w14:textId="77777777" w:rsidTr="00306D30">
        <w:tc>
          <w:tcPr>
            <w:tcW w:w="4786" w:type="dxa"/>
          </w:tcPr>
          <w:p w14:paraId="15CD21C9"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7995CFA4" w14:textId="77777777" w:rsidR="004C578E" w:rsidRPr="004C578E" w:rsidRDefault="004C578E" w:rsidP="00EF3C07">
            <w:pPr>
              <w:rPr>
                <w:rFonts w:ascii="Arial" w:hAnsi="Arial" w:cs="Arial"/>
                <w:b/>
                <w:color w:val="1F497D" w:themeColor="text2"/>
                <w:sz w:val="24"/>
                <w:szCs w:val="24"/>
              </w:rPr>
            </w:pPr>
          </w:p>
        </w:tc>
        <w:tc>
          <w:tcPr>
            <w:tcW w:w="2835" w:type="dxa"/>
          </w:tcPr>
          <w:p w14:paraId="034BCC8E"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977" w:type="dxa"/>
          </w:tcPr>
          <w:p w14:paraId="0DF30E60"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RPr="00D77847" w14:paraId="74187D3F" w14:textId="77777777" w:rsidTr="00306D30">
        <w:tc>
          <w:tcPr>
            <w:tcW w:w="4786" w:type="dxa"/>
          </w:tcPr>
          <w:p w14:paraId="4EC0941F" w14:textId="77777777" w:rsidR="008050AD" w:rsidRPr="000E0189" w:rsidRDefault="008050AD" w:rsidP="00EF3C07">
            <w:pPr>
              <w:rPr>
                <w:rFonts w:ascii="Arial" w:hAnsi="Arial" w:cs="Arial"/>
                <w:sz w:val="24"/>
                <w:szCs w:val="24"/>
              </w:rPr>
            </w:pPr>
            <w:r w:rsidRPr="000E0189">
              <w:rPr>
                <w:rFonts w:ascii="Arial" w:hAnsi="Arial" w:cs="Arial"/>
                <w:sz w:val="24"/>
                <w:szCs w:val="24"/>
              </w:rPr>
              <w:t>We are emotionally aware</w:t>
            </w:r>
          </w:p>
          <w:p w14:paraId="4CFF4FB0" w14:textId="77777777" w:rsidR="004C578E" w:rsidRPr="000E0189" w:rsidRDefault="004C578E" w:rsidP="00EF3C07">
            <w:pPr>
              <w:rPr>
                <w:rFonts w:ascii="Arial" w:hAnsi="Arial" w:cs="Arial"/>
                <w:sz w:val="24"/>
                <w:szCs w:val="24"/>
              </w:rPr>
            </w:pPr>
          </w:p>
        </w:tc>
        <w:tc>
          <w:tcPr>
            <w:tcW w:w="2835" w:type="dxa"/>
          </w:tcPr>
          <w:p w14:paraId="79A0F863" w14:textId="77777777" w:rsidR="008050AD" w:rsidRPr="000E0189" w:rsidRDefault="008050AD" w:rsidP="00EF3C07">
            <w:pPr>
              <w:rPr>
                <w:rFonts w:ascii="Arial" w:hAnsi="Arial" w:cs="Arial"/>
                <w:sz w:val="24"/>
                <w:szCs w:val="24"/>
              </w:rPr>
            </w:pPr>
            <w:r w:rsidRPr="000E0189">
              <w:rPr>
                <w:rFonts w:ascii="Arial" w:hAnsi="Arial" w:cs="Arial"/>
                <w:sz w:val="24"/>
                <w:szCs w:val="24"/>
              </w:rPr>
              <w:t>Level 1</w:t>
            </w:r>
          </w:p>
        </w:tc>
        <w:tc>
          <w:tcPr>
            <w:tcW w:w="2977" w:type="dxa"/>
          </w:tcPr>
          <w:p w14:paraId="2F65EBEC" w14:textId="77777777" w:rsidR="008050AD" w:rsidRPr="000E0189" w:rsidRDefault="008050AD" w:rsidP="00EF3C07">
            <w:pPr>
              <w:rPr>
                <w:rFonts w:ascii="Arial" w:hAnsi="Arial" w:cs="Arial"/>
                <w:sz w:val="24"/>
                <w:szCs w:val="24"/>
              </w:rPr>
            </w:pPr>
            <w:r w:rsidRPr="000E0189">
              <w:rPr>
                <w:rFonts w:ascii="Arial" w:hAnsi="Arial" w:cs="Arial"/>
                <w:sz w:val="24"/>
                <w:szCs w:val="24"/>
              </w:rPr>
              <w:t>Interview</w:t>
            </w:r>
          </w:p>
        </w:tc>
      </w:tr>
      <w:tr w:rsidR="004C578E" w:rsidRPr="00D77847" w14:paraId="7A98F8CA" w14:textId="77777777" w:rsidTr="00306D30">
        <w:tc>
          <w:tcPr>
            <w:tcW w:w="4786" w:type="dxa"/>
          </w:tcPr>
          <w:p w14:paraId="6A89C2C9" w14:textId="77777777" w:rsidR="004C578E" w:rsidRPr="000E0189" w:rsidRDefault="004C578E" w:rsidP="004C578E">
            <w:pPr>
              <w:rPr>
                <w:rFonts w:ascii="Arial" w:hAnsi="Arial" w:cs="Arial"/>
                <w:sz w:val="24"/>
                <w:szCs w:val="24"/>
              </w:rPr>
            </w:pPr>
            <w:r w:rsidRPr="000E0189">
              <w:rPr>
                <w:rFonts w:ascii="Arial" w:hAnsi="Arial" w:cs="Arial"/>
                <w:sz w:val="24"/>
                <w:szCs w:val="24"/>
              </w:rPr>
              <w:t>We take ownership</w:t>
            </w:r>
          </w:p>
          <w:p w14:paraId="42027E3F" w14:textId="77777777" w:rsidR="004C578E" w:rsidRPr="000E0189" w:rsidRDefault="004C578E" w:rsidP="004C578E">
            <w:pPr>
              <w:rPr>
                <w:rFonts w:ascii="Arial" w:hAnsi="Arial" w:cs="Arial"/>
                <w:sz w:val="24"/>
                <w:szCs w:val="24"/>
              </w:rPr>
            </w:pPr>
          </w:p>
        </w:tc>
        <w:tc>
          <w:tcPr>
            <w:tcW w:w="2835" w:type="dxa"/>
          </w:tcPr>
          <w:p w14:paraId="74B21FEF" w14:textId="77777777" w:rsidR="004C578E" w:rsidRPr="000E0189" w:rsidRDefault="004C578E" w:rsidP="00EF3C07">
            <w:pPr>
              <w:rPr>
                <w:rFonts w:ascii="Arial" w:hAnsi="Arial" w:cs="Arial"/>
                <w:sz w:val="24"/>
                <w:szCs w:val="24"/>
              </w:rPr>
            </w:pPr>
            <w:r w:rsidRPr="000E0189">
              <w:rPr>
                <w:rFonts w:ascii="Arial" w:hAnsi="Arial" w:cs="Arial"/>
                <w:sz w:val="24"/>
                <w:szCs w:val="24"/>
              </w:rPr>
              <w:t xml:space="preserve">Level 1 </w:t>
            </w:r>
          </w:p>
        </w:tc>
        <w:tc>
          <w:tcPr>
            <w:tcW w:w="2977" w:type="dxa"/>
          </w:tcPr>
          <w:p w14:paraId="708006FD" w14:textId="77777777" w:rsidR="004C578E" w:rsidRPr="000E0189" w:rsidRDefault="004C578E" w:rsidP="00EF3C07">
            <w:pPr>
              <w:rPr>
                <w:rFonts w:ascii="Arial" w:hAnsi="Arial" w:cs="Arial"/>
                <w:sz w:val="24"/>
                <w:szCs w:val="24"/>
              </w:rPr>
            </w:pPr>
            <w:r w:rsidRPr="000E0189">
              <w:rPr>
                <w:rFonts w:ascii="Arial" w:hAnsi="Arial" w:cs="Arial"/>
                <w:sz w:val="24"/>
                <w:szCs w:val="24"/>
              </w:rPr>
              <w:t>Interview</w:t>
            </w:r>
          </w:p>
        </w:tc>
      </w:tr>
      <w:tr w:rsidR="008050AD" w:rsidRPr="00D77847" w14:paraId="1D96B12D" w14:textId="77777777" w:rsidTr="00306D30">
        <w:tc>
          <w:tcPr>
            <w:tcW w:w="10598" w:type="dxa"/>
            <w:gridSpan w:val="3"/>
          </w:tcPr>
          <w:p w14:paraId="598D5857" w14:textId="77777777" w:rsidR="008050AD" w:rsidRPr="000E0189" w:rsidRDefault="008050AD" w:rsidP="00EF3C07">
            <w:pPr>
              <w:rPr>
                <w:rFonts w:ascii="Arial" w:hAnsi="Arial" w:cs="Arial"/>
                <w:b/>
                <w:color w:val="1F497D" w:themeColor="text2"/>
                <w:sz w:val="24"/>
                <w:szCs w:val="24"/>
              </w:rPr>
            </w:pPr>
            <w:r w:rsidRPr="000E0189">
              <w:rPr>
                <w:rFonts w:ascii="Arial" w:hAnsi="Arial" w:cs="Arial"/>
                <w:b/>
                <w:color w:val="1F497D" w:themeColor="text2"/>
                <w:sz w:val="24"/>
                <w:szCs w:val="24"/>
              </w:rPr>
              <w:t xml:space="preserve">Inclusive, </w:t>
            </w:r>
            <w:proofErr w:type="gramStart"/>
            <w:r w:rsidRPr="000E0189">
              <w:rPr>
                <w:rFonts w:ascii="Arial" w:hAnsi="Arial" w:cs="Arial"/>
                <w:b/>
                <w:color w:val="1F497D" w:themeColor="text2"/>
                <w:sz w:val="24"/>
                <w:szCs w:val="24"/>
              </w:rPr>
              <w:t>enabling</w:t>
            </w:r>
            <w:proofErr w:type="gramEnd"/>
            <w:r w:rsidRPr="000E0189">
              <w:rPr>
                <w:rFonts w:ascii="Arial" w:hAnsi="Arial" w:cs="Arial"/>
                <w:b/>
                <w:color w:val="1F497D" w:themeColor="text2"/>
                <w:sz w:val="24"/>
                <w:szCs w:val="24"/>
              </w:rPr>
              <w:t xml:space="preserve"> and visionary leadership</w:t>
            </w:r>
          </w:p>
          <w:p w14:paraId="1E82DE4B" w14:textId="77777777" w:rsidR="004C578E" w:rsidRPr="000E0189" w:rsidRDefault="004C578E" w:rsidP="00EF3C07">
            <w:pPr>
              <w:rPr>
                <w:rFonts w:ascii="Arial" w:hAnsi="Arial" w:cs="Arial"/>
                <w:color w:val="1F497D" w:themeColor="text2"/>
                <w:sz w:val="24"/>
                <w:szCs w:val="24"/>
              </w:rPr>
            </w:pPr>
          </w:p>
        </w:tc>
      </w:tr>
      <w:tr w:rsidR="008050AD" w:rsidRPr="00D77847" w14:paraId="18359C41" w14:textId="77777777" w:rsidTr="00306D30">
        <w:tc>
          <w:tcPr>
            <w:tcW w:w="4786" w:type="dxa"/>
          </w:tcPr>
          <w:p w14:paraId="3917BB3A" w14:textId="77777777" w:rsidR="008050AD" w:rsidRPr="000E0189" w:rsidRDefault="004C578E" w:rsidP="00EF3C07">
            <w:pPr>
              <w:rPr>
                <w:rFonts w:ascii="Arial" w:hAnsi="Arial" w:cs="Arial"/>
                <w:sz w:val="24"/>
                <w:szCs w:val="24"/>
              </w:rPr>
            </w:pPr>
            <w:r w:rsidRPr="000E0189">
              <w:rPr>
                <w:rFonts w:ascii="Arial" w:hAnsi="Arial" w:cs="Arial"/>
                <w:sz w:val="24"/>
                <w:szCs w:val="24"/>
              </w:rPr>
              <w:t>We are collaborative</w:t>
            </w:r>
          </w:p>
          <w:p w14:paraId="5E767C88" w14:textId="77777777" w:rsidR="004C578E" w:rsidRPr="000E0189" w:rsidRDefault="004C578E" w:rsidP="00EF3C07">
            <w:pPr>
              <w:rPr>
                <w:rFonts w:ascii="Arial" w:hAnsi="Arial" w:cs="Arial"/>
                <w:sz w:val="24"/>
                <w:szCs w:val="24"/>
              </w:rPr>
            </w:pPr>
          </w:p>
        </w:tc>
        <w:tc>
          <w:tcPr>
            <w:tcW w:w="2835" w:type="dxa"/>
          </w:tcPr>
          <w:p w14:paraId="02944CCB" w14:textId="77777777" w:rsidR="008050AD" w:rsidRPr="000E0189" w:rsidRDefault="004C578E" w:rsidP="00EF3C07">
            <w:pPr>
              <w:rPr>
                <w:rFonts w:ascii="Arial" w:hAnsi="Arial" w:cs="Arial"/>
                <w:sz w:val="24"/>
                <w:szCs w:val="24"/>
              </w:rPr>
            </w:pPr>
            <w:r w:rsidRPr="000E0189">
              <w:rPr>
                <w:rFonts w:ascii="Arial" w:hAnsi="Arial" w:cs="Arial"/>
                <w:sz w:val="24"/>
                <w:szCs w:val="24"/>
              </w:rPr>
              <w:t xml:space="preserve">Level 1 </w:t>
            </w:r>
          </w:p>
        </w:tc>
        <w:tc>
          <w:tcPr>
            <w:tcW w:w="2977" w:type="dxa"/>
          </w:tcPr>
          <w:p w14:paraId="0E52C3FE" w14:textId="77777777" w:rsidR="008050AD" w:rsidRPr="000E0189" w:rsidRDefault="004C578E" w:rsidP="00EF3C07">
            <w:r w:rsidRPr="000E0189">
              <w:rPr>
                <w:rFonts w:ascii="Arial" w:hAnsi="Arial" w:cs="Arial"/>
                <w:sz w:val="24"/>
                <w:szCs w:val="24"/>
              </w:rPr>
              <w:t>Interview</w:t>
            </w:r>
          </w:p>
        </w:tc>
      </w:tr>
      <w:tr w:rsidR="004C578E" w:rsidRPr="00D77847" w14:paraId="2E00B92B" w14:textId="77777777" w:rsidTr="00306D30">
        <w:tc>
          <w:tcPr>
            <w:tcW w:w="4786" w:type="dxa"/>
          </w:tcPr>
          <w:p w14:paraId="5BB81DD6" w14:textId="77777777" w:rsidR="004C578E" w:rsidRPr="000E0189" w:rsidRDefault="004C578E" w:rsidP="00EF3C07">
            <w:pPr>
              <w:rPr>
                <w:rFonts w:ascii="Arial" w:hAnsi="Arial" w:cs="Arial"/>
                <w:sz w:val="24"/>
                <w:szCs w:val="24"/>
              </w:rPr>
            </w:pPr>
            <w:r w:rsidRPr="000E0189">
              <w:rPr>
                <w:rFonts w:ascii="Arial" w:hAnsi="Arial" w:cs="Arial"/>
                <w:sz w:val="24"/>
                <w:szCs w:val="24"/>
              </w:rPr>
              <w:t xml:space="preserve">We deliver, </w:t>
            </w:r>
            <w:proofErr w:type="gramStart"/>
            <w:r w:rsidRPr="000E0189">
              <w:rPr>
                <w:rFonts w:ascii="Arial" w:hAnsi="Arial" w:cs="Arial"/>
                <w:sz w:val="24"/>
                <w:szCs w:val="24"/>
              </w:rPr>
              <w:t>support</w:t>
            </w:r>
            <w:proofErr w:type="gramEnd"/>
            <w:r w:rsidRPr="000E0189">
              <w:rPr>
                <w:rFonts w:ascii="Arial" w:hAnsi="Arial" w:cs="Arial"/>
                <w:sz w:val="24"/>
                <w:szCs w:val="24"/>
              </w:rPr>
              <w:t xml:space="preserve"> and inspire</w:t>
            </w:r>
          </w:p>
          <w:p w14:paraId="415D8BBC" w14:textId="77777777" w:rsidR="004C578E" w:rsidRPr="000E0189" w:rsidRDefault="004C578E" w:rsidP="00EF3C07">
            <w:pPr>
              <w:rPr>
                <w:rFonts w:ascii="Arial" w:hAnsi="Arial" w:cs="Arial"/>
                <w:sz w:val="24"/>
                <w:szCs w:val="24"/>
              </w:rPr>
            </w:pPr>
          </w:p>
        </w:tc>
        <w:tc>
          <w:tcPr>
            <w:tcW w:w="2835" w:type="dxa"/>
          </w:tcPr>
          <w:p w14:paraId="3CC681D7" w14:textId="77777777" w:rsidR="004C578E" w:rsidRPr="000E0189" w:rsidRDefault="004C578E" w:rsidP="00EF3C07">
            <w:pPr>
              <w:rPr>
                <w:rFonts w:ascii="Arial" w:hAnsi="Arial" w:cs="Arial"/>
                <w:sz w:val="24"/>
                <w:szCs w:val="24"/>
              </w:rPr>
            </w:pPr>
            <w:r w:rsidRPr="000E0189">
              <w:rPr>
                <w:rFonts w:ascii="Arial" w:hAnsi="Arial" w:cs="Arial"/>
                <w:sz w:val="24"/>
                <w:szCs w:val="24"/>
              </w:rPr>
              <w:t xml:space="preserve">Level 1 </w:t>
            </w:r>
          </w:p>
        </w:tc>
        <w:tc>
          <w:tcPr>
            <w:tcW w:w="2977" w:type="dxa"/>
          </w:tcPr>
          <w:p w14:paraId="266FE714" w14:textId="77777777" w:rsidR="004C578E" w:rsidRPr="000E0189" w:rsidRDefault="004C578E" w:rsidP="00EF3C07">
            <w:pPr>
              <w:rPr>
                <w:rFonts w:ascii="Arial" w:hAnsi="Arial" w:cs="Arial"/>
                <w:sz w:val="24"/>
                <w:szCs w:val="24"/>
              </w:rPr>
            </w:pPr>
            <w:r w:rsidRPr="000E0189">
              <w:rPr>
                <w:rFonts w:ascii="Arial" w:hAnsi="Arial" w:cs="Arial"/>
                <w:sz w:val="24"/>
                <w:szCs w:val="24"/>
              </w:rPr>
              <w:t>Interview</w:t>
            </w:r>
          </w:p>
        </w:tc>
      </w:tr>
      <w:tr w:rsidR="004C578E" w:rsidRPr="00D77847" w14:paraId="5A216A99" w14:textId="77777777" w:rsidTr="00306D30">
        <w:tc>
          <w:tcPr>
            <w:tcW w:w="10598" w:type="dxa"/>
            <w:gridSpan w:val="3"/>
          </w:tcPr>
          <w:p w14:paraId="6CCC645C" w14:textId="77777777" w:rsidR="004C578E" w:rsidRPr="000E0189" w:rsidRDefault="004C578E" w:rsidP="00EF3C07">
            <w:pPr>
              <w:rPr>
                <w:rFonts w:ascii="Arial" w:hAnsi="Arial" w:cs="Arial"/>
                <w:b/>
                <w:color w:val="1F497D" w:themeColor="text2"/>
                <w:sz w:val="24"/>
                <w:szCs w:val="24"/>
              </w:rPr>
            </w:pPr>
            <w:r w:rsidRPr="000E0189">
              <w:rPr>
                <w:rFonts w:ascii="Arial" w:hAnsi="Arial" w:cs="Arial"/>
                <w:b/>
                <w:color w:val="1F497D" w:themeColor="text2"/>
                <w:sz w:val="24"/>
                <w:szCs w:val="24"/>
              </w:rPr>
              <w:t xml:space="preserve">Intelligent, </w:t>
            </w:r>
            <w:proofErr w:type="gramStart"/>
            <w:r w:rsidRPr="000E0189">
              <w:rPr>
                <w:rFonts w:ascii="Arial" w:hAnsi="Arial" w:cs="Arial"/>
                <w:b/>
                <w:color w:val="1F497D" w:themeColor="text2"/>
                <w:sz w:val="24"/>
                <w:szCs w:val="24"/>
              </w:rPr>
              <w:t>creative</w:t>
            </w:r>
            <w:proofErr w:type="gramEnd"/>
            <w:r w:rsidRPr="000E0189">
              <w:rPr>
                <w:rFonts w:ascii="Arial" w:hAnsi="Arial" w:cs="Arial"/>
                <w:b/>
                <w:color w:val="1F497D" w:themeColor="text2"/>
                <w:sz w:val="24"/>
                <w:szCs w:val="24"/>
              </w:rPr>
              <w:t xml:space="preserve"> and informed policing</w:t>
            </w:r>
          </w:p>
          <w:p w14:paraId="78331108" w14:textId="77777777" w:rsidR="004C578E" w:rsidRPr="000E0189" w:rsidRDefault="004C578E" w:rsidP="00EF3C07">
            <w:pPr>
              <w:rPr>
                <w:rFonts w:ascii="Arial" w:hAnsi="Arial" w:cs="Arial"/>
                <w:b/>
                <w:color w:val="1F497D" w:themeColor="text2"/>
                <w:sz w:val="24"/>
                <w:szCs w:val="24"/>
              </w:rPr>
            </w:pPr>
          </w:p>
        </w:tc>
      </w:tr>
      <w:tr w:rsidR="004C578E" w:rsidRPr="00D77847" w14:paraId="5E6BED32" w14:textId="77777777" w:rsidTr="00306D30">
        <w:tc>
          <w:tcPr>
            <w:tcW w:w="4786" w:type="dxa"/>
          </w:tcPr>
          <w:p w14:paraId="4F0351D0" w14:textId="77777777" w:rsidR="004C578E" w:rsidRPr="000E0189" w:rsidRDefault="004C578E" w:rsidP="00EF3C07">
            <w:pPr>
              <w:rPr>
                <w:rFonts w:ascii="Arial" w:hAnsi="Arial" w:cs="Arial"/>
                <w:sz w:val="24"/>
                <w:szCs w:val="24"/>
              </w:rPr>
            </w:pPr>
            <w:r w:rsidRPr="000E0189">
              <w:rPr>
                <w:rFonts w:ascii="Arial" w:hAnsi="Arial" w:cs="Arial"/>
                <w:sz w:val="24"/>
                <w:szCs w:val="24"/>
              </w:rPr>
              <w:t>We analyse critically</w:t>
            </w:r>
          </w:p>
          <w:p w14:paraId="4D66776C" w14:textId="77777777" w:rsidR="004C578E" w:rsidRPr="000E0189" w:rsidRDefault="004C578E" w:rsidP="00EF3C07">
            <w:pPr>
              <w:rPr>
                <w:rFonts w:ascii="Arial" w:hAnsi="Arial" w:cs="Arial"/>
                <w:sz w:val="24"/>
                <w:szCs w:val="24"/>
              </w:rPr>
            </w:pPr>
          </w:p>
        </w:tc>
        <w:tc>
          <w:tcPr>
            <w:tcW w:w="2835" w:type="dxa"/>
          </w:tcPr>
          <w:p w14:paraId="6F00426C" w14:textId="77777777" w:rsidR="004C578E" w:rsidRPr="000E0189" w:rsidRDefault="004C578E" w:rsidP="00EF3C07">
            <w:pPr>
              <w:rPr>
                <w:rFonts w:ascii="Arial" w:hAnsi="Arial" w:cs="Arial"/>
                <w:sz w:val="24"/>
                <w:szCs w:val="24"/>
              </w:rPr>
            </w:pPr>
            <w:r w:rsidRPr="000E0189">
              <w:rPr>
                <w:rFonts w:ascii="Arial" w:hAnsi="Arial" w:cs="Arial"/>
                <w:sz w:val="24"/>
                <w:szCs w:val="24"/>
              </w:rPr>
              <w:t>Level 1</w:t>
            </w:r>
          </w:p>
        </w:tc>
        <w:tc>
          <w:tcPr>
            <w:tcW w:w="2977" w:type="dxa"/>
          </w:tcPr>
          <w:p w14:paraId="7801216B" w14:textId="77777777" w:rsidR="004C578E" w:rsidRPr="000E0189" w:rsidRDefault="004C578E" w:rsidP="000F50A5">
            <w:pPr>
              <w:rPr>
                <w:rFonts w:ascii="Arial" w:hAnsi="Arial" w:cs="Arial"/>
                <w:sz w:val="24"/>
                <w:szCs w:val="24"/>
              </w:rPr>
            </w:pPr>
            <w:r w:rsidRPr="000E0189">
              <w:rPr>
                <w:rFonts w:ascii="Arial" w:hAnsi="Arial" w:cs="Arial"/>
                <w:sz w:val="24"/>
                <w:szCs w:val="24"/>
              </w:rPr>
              <w:t>Interview</w:t>
            </w:r>
          </w:p>
        </w:tc>
      </w:tr>
      <w:tr w:rsidR="004C578E" w14:paraId="2B91AAA6" w14:textId="77777777" w:rsidTr="00306D30">
        <w:trPr>
          <w:trHeight w:val="438"/>
        </w:trPr>
        <w:tc>
          <w:tcPr>
            <w:tcW w:w="4786" w:type="dxa"/>
          </w:tcPr>
          <w:p w14:paraId="6D778395" w14:textId="77777777" w:rsidR="004C578E" w:rsidRPr="000E0189" w:rsidRDefault="004C578E" w:rsidP="00EF3C07">
            <w:pPr>
              <w:rPr>
                <w:rFonts w:ascii="Arial" w:hAnsi="Arial" w:cs="Arial"/>
                <w:sz w:val="24"/>
                <w:szCs w:val="24"/>
              </w:rPr>
            </w:pPr>
            <w:r w:rsidRPr="000E0189">
              <w:rPr>
                <w:rFonts w:ascii="Arial" w:hAnsi="Arial" w:cs="Arial"/>
                <w:sz w:val="24"/>
                <w:szCs w:val="24"/>
              </w:rPr>
              <w:t>We are innovative and open minded</w:t>
            </w:r>
          </w:p>
        </w:tc>
        <w:tc>
          <w:tcPr>
            <w:tcW w:w="2835" w:type="dxa"/>
          </w:tcPr>
          <w:p w14:paraId="1CFFE4F7" w14:textId="77777777" w:rsidR="004C578E" w:rsidRPr="000E0189" w:rsidRDefault="004C578E" w:rsidP="00EF3C07">
            <w:pPr>
              <w:rPr>
                <w:rFonts w:ascii="Arial" w:hAnsi="Arial" w:cs="Arial"/>
                <w:sz w:val="24"/>
                <w:szCs w:val="24"/>
              </w:rPr>
            </w:pPr>
            <w:r w:rsidRPr="000E0189">
              <w:rPr>
                <w:rFonts w:ascii="Arial" w:hAnsi="Arial" w:cs="Arial"/>
                <w:sz w:val="24"/>
                <w:szCs w:val="24"/>
              </w:rPr>
              <w:t>Level 1</w:t>
            </w:r>
          </w:p>
        </w:tc>
        <w:tc>
          <w:tcPr>
            <w:tcW w:w="2977" w:type="dxa"/>
          </w:tcPr>
          <w:p w14:paraId="1FFF98B2" w14:textId="77777777" w:rsidR="004C578E" w:rsidRPr="000E0189" w:rsidRDefault="004C578E" w:rsidP="000F50A5">
            <w:pPr>
              <w:rPr>
                <w:rFonts w:ascii="Arial" w:hAnsi="Arial" w:cs="Arial"/>
                <w:sz w:val="24"/>
                <w:szCs w:val="24"/>
              </w:rPr>
            </w:pPr>
            <w:r w:rsidRPr="000E0189">
              <w:rPr>
                <w:rFonts w:ascii="Arial" w:hAnsi="Arial" w:cs="Arial"/>
                <w:sz w:val="24"/>
                <w:szCs w:val="24"/>
              </w:rPr>
              <w:t>Interview</w:t>
            </w:r>
          </w:p>
        </w:tc>
      </w:tr>
    </w:tbl>
    <w:p w14:paraId="0E4C6ECF" w14:textId="77777777" w:rsidR="000655AE" w:rsidRDefault="000655AE"/>
    <w:p w14:paraId="2543C023"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332EB663" w14:textId="77777777" w:rsidR="00486061" w:rsidRPr="00486061" w:rsidRDefault="00486061">
      <w:pPr>
        <w:rPr>
          <w:rFonts w:ascii="Arial" w:hAnsi="Arial" w:cs="Arial"/>
          <w:sz w:val="24"/>
          <w:szCs w:val="24"/>
        </w:rPr>
      </w:pPr>
    </w:p>
    <w:p w14:paraId="2217CC3C"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0602CC3A" w14:textId="77777777" w:rsidR="00486061" w:rsidRDefault="00486061"/>
    <w:p w14:paraId="346189EA" w14:textId="77777777" w:rsidR="000655AE" w:rsidRDefault="000655AE"/>
    <w:tbl>
      <w:tblPr>
        <w:tblStyle w:val="TableGrid"/>
        <w:tblW w:w="10598" w:type="dxa"/>
        <w:tblInd w:w="0" w:type="dxa"/>
        <w:tblLook w:val="04A0" w:firstRow="1" w:lastRow="0" w:firstColumn="1" w:lastColumn="0" w:noHBand="0" w:noVBand="1"/>
      </w:tblPr>
      <w:tblGrid>
        <w:gridCol w:w="5637"/>
        <w:gridCol w:w="4961"/>
      </w:tblGrid>
      <w:tr w:rsidR="00DD348C" w14:paraId="6F1F8B20" w14:textId="77777777" w:rsidTr="00306D30">
        <w:tc>
          <w:tcPr>
            <w:tcW w:w="10598" w:type="dxa"/>
            <w:gridSpan w:val="2"/>
            <w:shd w:val="clear" w:color="auto" w:fill="4F81BD" w:themeFill="accent1"/>
          </w:tcPr>
          <w:p w14:paraId="1CF49C5E"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52AFBE31" w14:textId="77777777" w:rsidTr="00306D30">
        <w:tc>
          <w:tcPr>
            <w:tcW w:w="10598" w:type="dxa"/>
            <w:gridSpan w:val="2"/>
          </w:tcPr>
          <w:p w14:paraId="282947AF"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6BED1E2E" w14:textId="77777777" w:rsidTr="00306D30">
        <w:tc>
          <w:tcPr>
            <w:tcW w:w="5637" w:type="dxa"/>
          </w:tcPr>
          <w:p w14:paraId="3B2051CA" w14:textId="77777777" w:rsidR="00DD348C" w:rsidRPr="005465A3" w:rsidRDefault="00DD348C" w:rsidP="005465A3">
            <w:pPr>
              <w:jc w:val="center"/>
              <w:rPr>
                <w:rFonts w:ascii="Arial" w:hAnsi="Arial" w:cs="Arial"/>
                <w:b/>
                <w:color w:val="1F497D" w:themeColor="text2"/>
                <w:sz w:val="24"/>
                <w:szCs w:val="24"/>
              </w:rPr>
            </w:pPr>
          </w:p>
          <w:p w14:paraId="61EE931D"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961" w:type="dxa"/>
          </w:tcPr>
          <w:p w14:paraId="188EAC7C" w14:textId="77777777" w:rsidR="00DD348C" w:rsidRPr="005465A3" w:rsidRDefault="00DD348C" w:rsidP="005465A3">
            <w:pPr>
              <w:jc w:val="center"/>
              <w:rPr>
                <w:rFonts w:ascii="Arial" w:hAnsi="Arial" w:cs="Arial"/>
                <w:b/>
                <w:color w:val="1F497D" w:themeColor="text2"/>
                <w:sz w:val="24"/>
                <w:szCs w:val="24"/>
              </w:rPr>
            </w:pPr>
          </w:p>
          <w:p w14:paraId="347BC892" w14:textId="77777777"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14:paraId="0BCA535F" w14:textId="77777777" w:rsidR="00306D30" w:rsidRPr="005465A3" w:rsidRDefault="00306D30" w:rsidP="005465A3">
            <w:pPr>
              <w:jc w:val="center"/>
              <w:rPr>
                <w:rFonts w:ascii="Arial" w:hAnsi="Arial" w:cs="Arial"/>
                <w:b/>
                <w:color w:val="1F497D" w:themeColor="text2"/>
                <w:sz w:val="24"/>
                <w:szCs w:val="24"/>
              </w:rPr>
            </w:pPr>
          </w:p>
        </w:tc>
      </w:tr>
      <w:tr w:rsidR="00DD348C" w14:paraId="599390F3" w14:textId="77777777" w:rsidTr="00306D30">
        <w:tc>
          <w:tcPr>
            <w:tcW w:w="5637" w:type="dxa"/>
          </w:tcPr>
          <w:p w14:paraId="02ABAD2C" w14:textId="77777777" w:rsidR="005465A3" w:rsidRDefault="005465A3" w:rsidP="005465A3">
            <w:pPr>
              <w:jc w:val="center"/>
              <w:rPr>
                <w:rFonts w:ascii="Arial" w:hAnsi="Arial" w:cs="Arial"/>
                <w:b/>
                <w:color w:val="1F497D" w:themeColor="text2"/>
                <w:sz w:val="24"/>
                <w:szCs w:val="24"/>
              </w:rPr>
            </w:pPr>
          </w:p>
          <w:p w14:paraId="0F1F182D"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961" w:type="dxa"/>
          </w:tcPr>
          <w:p w14:paraId="36EF29C0" w14:textId="77777777" w:rsidR="005465A3" w:rsidRDefault="005465A3" w:rsidP="005465A3">
            <w:pPr>
              <w:jc w:val="center"/>
              <w:rPr>
                <w:rFonts w:ascii="Arial" w:hAnsi="Arial" w:cs="Arial"/>
                <w:b/>
                <w:color w:val="1F497D" w:themeColor="text2"/>
                <w:sz w:val="24"/>
                <w:szCs w:val="24"/>
              </w:rPr>
            </w:pPr>
          </w:p>
          <w:p w14:paraId="10218C76"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721638F2" w14:textId="77777777" w:rsidR="000655AE" w:rsidRPr="005465A3" w:rsidRDefault="000655AE" w:rsidP="005465A3">
            <w:pPr>
              <w:jc w:val="center"/>
              <w:rPr>
                <w:rFonts w:ascii="Arial" w:hAnsi="Arial" w:cs="Arial"/>
                <w:b/>
                <w:color w:val="1F497D" w:themeColor="text2"/>
                <w:sz w:val="24"/>
                <w:szCs w:val="24"/>
              </w:rPr>
            </w:pPr>
          </w:p>
        </w:tc>
      </w:tr>
    </w:tbl>
    <w:p w14:paraId="0D2CAFFE" w14:textId="77777777" w:rsidR="000655AE" w:rsidRDefault="000655AE"/>
    <w:p w14:paraId="06686477" w14:textId="77777777" w:rsidR="000655AE" w:rsidRDefault="000655AE"/>
    <w:p w14:paraId="6DE2DDC1" w14:textId="77777777" w:rsidR="00306D30" w:rsidRDefault="00306D30"/>
    <w:p w14:paraId="33621B9E" w14:textId="77777777" w:rsidR="00306D30" w:rsidRDefault="00306D30"/>
    <w:p w14:paraId="55CA4275" w14:textId="77777777" w:rsidR="00306D30" w:rsidRDefault="00306D30"/>
    <w:p w14:paraId="4B6455F9" w14:textId="77777777" w:rsidR="00306D30" w:rsidRDefault="00306D30"/>
    <w:p w14:paraId="634318A2" w14:textId="77777777" w:rsidR="000655AE" w:rsidRDefault="000655AE"/>
    <w:tbl>
      <w:tblPr>
        <w:tblStyle w:val="TableGrid"/>
        <w:tblW w:w="10598" w:type="dxa"/>
        <w:tblInd w:w="0" w:type="dxa"/>
        <w:tblLook w:val="04A0" w:firstRow="1" w:lastRow="0" w:firstColumn="1" w:lastColumn="0" w:noHBand="0" w:noVBand="1"/>
      </w:tblPr>
      <w:tblGrid>
        <w:gridCol w:w="5353"/>
        <w:gridCol w:w="2835"/>
        <w:gridCol w:w="2410"/>
      </w:tblGrid>
      <w:tr w:rsidR="00863D2F" w14:paraId="5203982D" w14:textId="77777777" w:rsidTr="00306D30">
        <w:trPr>
          <w:hidden/>
        </w:trPr>
        <w:tc>
          <w:tcPr>
            <w:tcW w:w="10598" w:type="dxa"/>
            <w:gridSpan w:val="3"/>
            <w:shd w:val="clear" w:color="auto" w:fill="4F81BD" w:themeFill="accent1"/>
          </w:tcPr>
          <w:p w14:paraId="2014DD43" w14:textId="77777777" w:rsidR="00863D2F" w:rsidRPr="000655AE" w:rsidRDefault="00863D2F" w:rsidP="00EC00AD">
            <w:pPr>
              <w:rPr>
                <w:rFonts w:ascii="Arial" w:hAnsi="Arial" w:cs="Arial"/>
                <w:b/>
                <w:vanish/>
                <w:color w:val="FFFFFF" w:themeColor="background1"/>
                <w:sz w:val="24"/>
                <w:szCs w:val="24"/>
                <w:specVanish/>
              </w:rPr>
            </w:pPr>
          </w:p>
          <w:p w14:paraId="5B792815" w14:textId="77777777" w:rsidR="00863D2F" w:rsidRPr="00751119" w:rsidRDefault="00863D2F" w:rsidP="00EC00AD">
            <w:pPr>
              <w:rPr>
                <w:b/>
              </w:rPr>
            </w:pPr>
            <w:r>
              <w:rPr>
                <w:rFonts w:ascii="Arial" w:hAnsi="Arial" w:cs="Arial"/>
                <w:b/>
                <w:color w:val="FFFFFF" w:themeColor="background1"/>
                <w:sz w:val="24"/>
                <w:szCs w:val="24"/>
              </w:rPr>
              <w:t>Knowledge / Experience:</w:t>
            </w:r>
          </w:p>
        </w:tc>
      </w:tr>
      <w:tr w:rsidR="000F50A5" w14:paraId="31D2CAF4" w14:textId="77777777" w:rsidTr="00306D30">
        <w:tc>
          <w:tcPr>
            <w:tcW w:w="5353" w:type="dxa"/>
          </w:tcPr>
          <w:p w14:paraId="6EF1DB6C"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835" w:type="dxa"/>
          </w:tcPr>
          <w:p w14:paraId="4F7BBFB6"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410" w:type="dxa"/>
          </w:tcPr>
          <w:p w14:paraId="59767E29"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FD79FF" w14:paraId="563463CF" w14:textId="77777777" w:rsidTr="00306D30">
        <w:tc>
          <w:tcPr>
            <w:tcW w:w="5353" w:type="dxa"/>
          </w:tcPr>
          <w:p w14:paraId="7EC0C73B" w14:textId="77777777" w:rsidR="00FD79FF" w:rsidRPr="00FD79FF" w:rsidRDefault="00FD79FF" w:rsidP="00A63A1A">
            <w:pPr>
              <w:rPr>
                <w:rFonts w:ascii="Arial" w:hAnsi="Arial" w:cs="Arial"/>
                <w:sz w:val="24"/>
              </w:rPr>
            </w:pPr>
            <w:r w:rsidRPr="009416FA">
              <w:rPr>
                <w:rFonts w:ascii="Arial" w:hAnsi="Arial" w:cs="Arial"/>
                <w:sz w:val="24"/>
                <w:highlight w:val="yellow"/>
              </w:rPr>
              <w:t xml:space="preserve">Experience of inputting, </w:t>
            </w:r>
            <w:proofErr w:type="gramStart"/>
            <w:r w:rsidRPr="009416FA">
              <w:rPr>
                <w:rFonts w:ascii="Arial" w:hAnsi="Arial" w:cs="Arial"/>
                <w:sz w:val="24"/>
                <w:highlight w:val="yellow"/>
              </w:rPr>
              <w:t>updating</w:t>
            </w:r>
            <w:proofErr w:type="gramEnd"/>
            <w:r w:rsidRPr="009416FA">
              <w:rPr>
                <w:rFonts w:ascii="Arial" w:hAnsi="Arial" w:cs="Arial"/>
                <w:sz w:val="24"/>
                <w:highlight w:val="yellow"/>
              </w:rPr>
              <w:t xml:space="preserve"> and maintaining computerised and manual filing/recording systems.</w:t>
            </w:r>
          </w:p>
        </w:tc>
        <w:tc>
          <w:tcPr>
            <w:tcW w:w="2835" w:type="dxa"/>
          </w:tcPr>
          <w:p w14:paraId="44A82569" w14:textId="77777777" w:rsidR="00FD79FF" w:rsidRPr="00FD79FF" w:rsidRDefault="00FD79FF" w:rsidP="00A63A1A">
            <w:pPr>
              <w:rPr>
                <w:rFonts w:ascii="Arial" w:hAnsi="Arial" w:cs="Arial"/>
                <w:sz w:val="24"/>
              </w:rPr>
            </w:pPr>
          </w:p>
        </w:tc>
        <w:tc>
          <w:tcPr>
            <w:tcW w:w="2410" w:type="dxa"/>
          </w:tcPr>
          <w:p w14:paraId="01AFF41B" w14:textId="77777777" w:rsidR="00FD79FF" w:rsidRPr="00FD79FF" w:rsidRDefault="00FD79FF" w:rsidP="00A63A1A">
            <w:pPr>
              <w:rPr>
                <w:rFonts w:ascii="Arial" w:hAnsi="Arial" w:cs="Arial"/>
                <w:color w:val="FF0000"/>
                <w:sz w:val="24"/>
              </w:rPr>
            </w:pPr>
            <w:r w:rsidRPr="00FD79FF">
              <w:rPr>
                <w:rFonts w:ascii="Arial" w:hAnsi="Arial" w:cs="Arial"/>
                <w:sz w:val="24"/>
              </w:rPr>
              <w:t xml:space="preserve">Application Form </w:t>
            </w:r>
            <w:r w:rsidRPr="00FD79FF">
              <w:rPr>
                <w:rFonts w:ascii="Arial" w:hAnsi="Arial" w:cs="Arial"/>
                <w:color w:val="FF0000"/>
                <w:sz w:val="24"/>
              </w:rPr>
              <w:t xml:space="preserve"> </w:t>
            </w:r>
            <w:r w:rsidRPr="00FD79FF">
              <w:rPr>
                <w:rFonts w:ascii="Arial" w:hAnsi="Arial" w:cs="Arial"/>
                <w:sz w:val="24"/>
              </w:rPr>
              <w:t>Interview Assessment</w:t>
            </w:r>
          </w:p>
        </w:tc>
      </w:tr>
      <w:tr w:rsidR="00FD79FF" w14:paraId="67829C4F" w14:textId="77777777" w:rsidTr="00306D30">
        <w:trPr>
          <w:trHeight w:val="400"/>
        </w:trPr>
        <w:tc>
          <w:tcPr>
            <w:tcW w:w="5353" w:type="dxa"/>
          </w:tcPr>
          <w:p w14:paraId="32E5D84A" w14:textId="77777777" w:rsidR="00FD79FF" w:rsidRPr="00FD79FF" w:rsidRDefault="00FD79FF" w:rsidP="00A63A1A">
            <w:pPr>
              <w:rPr>
                <w:rFonts w:ascii="Arial" w:hAnsi="Arial" w:cs="Arial"/>
                <w:sz w:val="24"/>
              </w:rPr>
            </w:pPr>
          </w:p>
        </w:tc>
        <w:tc>
          <w:tcPr>
            <w:tcW w:w="2835" w:type="dxa"/>
          </w:tcPr>
          <w:p w14:paraId="36A7626E" w14:textId="77777777" w:rsidR="00FD79FF" w:rsidRPr="00FD79FF" w:rsidRDefault="00FD79FF" w:rsidP="00A63A1A">
            <w:pPr>
              <w:rPr>
                <w:rFonts w:ascii="Arial" w:hAnsi="Arial" w:cs="Arial"/>
                <w:sz w:val="24"/>
              </w:rPr>
            </w:pPr>
            <w:r w:rsidRPr="00FD79FF">
              <w:rPr>
                <w:rFonts w:ascii="Arial" w:hAnsi="Arial" w:cs="Arial"/>
                <w:sz w:val="24"/>
              </w:rPr>
              <w:t>Experience of communicating at all levels – internally &amp; externally both verbally and in the production of written reports.</w:t>
            </w:r>
          </w:p>
        </w:tc>
        <w:tc>
          <w:tcPr>
            <w:tcW w:w="2410" w:type="dxa"/>
          </w:tcPr>
          <w:p w14:paraId="4E77DDBE" w14:textId="77777777" w:rsidR="00FD79FF" w:rsidRPr="00FD79FF" w:rsidRDefault="00FD79FF" w:rsidP="00A63A1A">
            <w:pPr>
              <w:rPr>
                <w:rFonts w:ascii="Arial" w:hAnsi="Arial" w:cs="Arial"/>
                <w:sz w:val="24"/>
              </w:rPr>
            </w:pPr>
            <w:r w:rsidRPr="00FD79FF">
              <w:rPr>
                <w:rFonts w:ascii="Arial" w:hAnsi="Arial" w:cs="Arial"/>
                <w:sz w:val="24"/>
              </w:rPr>
              <w:t>Interview</w:t>
            </w:r>
          </w:p>
        </w:tc>
      </w:tr>
      <w:tr w:rsidR="00FD79FF" w14:paraId="78908556" w14:textId="77777777" w:rsidTr="00306D30">
        <w:tc>
          <w:tcPr>
            <w:tcW w:w="5353" w:type="dxa"/>
          </w:tcPr>
          <w:p w14:paraId="18B37E2F" w14:textId="77777777" w:rsidR="00FD79FF" w:rsidRPr="00FD79FF" w:rsidRDefault="00FD79FF" w:rsidP="00A63A1A">
            <w:pPr>
              <w:rPr>
                <w:rFonts w:ascii="Arial" w:hAnsi="Arial" w:cs="Arial"/>
                <w:sz w:val="24"/>
              </w:rPr>
            </w:pPr>
            <w:r w:rsidRPr="00FD79FF">
              <w:rPr>
                <w:rFonts w:ascii="Arial" w:hAnsi="Arial" w:cs="Arial"/>
                <w:sz w:val="24"/>
              </w:rPr>
              <w:t xml:space="preserve">Experience of working with minimal supervision, </w:t>
            </w:r>
            <w:proofErr w:type="gramStart"/>
            <w:r w:rsidRPr="00FD79FF">
              <w:rPr>
                <w:rFonts w:ascii="Arial" w:hAnsi="Arial" w:cs="Arial"/>
                <w:sz w:val="24"/>
              </w:rPr>
              <w:t>organising</w:t>
            </w:r>
            <w:proofErr w:type="gramEnd"/>
            <w:r w:rsidRPr="00FD79FF">
              <w:rPr>
                <w:rFonts w:ascii="Arial" w:hAnsi="Arial" w:cs="Arial"/>
                <w:sz w:val="24"/>
              </w:rPr>
              <w:t xml:space="preserve"> and prioritising own workload</w:t>
            </w:r>
          </w:p>
        </w:tc>
        <w:tc>
          <w:tcPr>
            <w:tcW w:w="2835" w:type="dxa"/>
          </w:tcPr>
          <w:p w14:paraId="38FC91BD" w14:textId="77777777" w:rsidR="00FD79FF" w:rsidRPr="00FD79FF" w:rsidRDefault="00FD79FF" w:rsidP="00A63A1A">
            <w:pPr>
              <w:rPr>
                <w:rFonts w:ascii="Arial" w:hAnsi="Arial" w:cs="Arial"/>
                <w:sz w:val="24"/>
              </w:rPr>
            </w:pPr>
          </w:p>
        </w:tc>
        <w:tc>
          <w:tcPr>
            <w:tcW w:w="2410" w:type="dxa"/>
          </w:tcPr>
          <w:p w14:paraId="4C6FD022" w14:textId="77777777" w:rsidR="00FD79FF" w:rsidRPr="00FD79FF" w:rsidRDefault="00FD79FF" w:rsidP="00A63A1A">
            <w:pPr>
              <w:rPr>
                <w:rFonts w:ascii="Arial" w:hAnsi="Arial" w:cs="Arial"/>
                <w:sz w:val="24"/>
              </w:rPr>
            </w:pPr>
            <w:r w:rsidRPr="00FD79FF">
              <w:rPr>
                <w:rFonts w:ascii="Arial" w:hAnsi="Arial" w:cs="Arial"/>
                <w:sz w:val="24"/>
              </w:rPr>
              <w:t>Interview</w:t>
            </w:r>
          </w:p>
        </w:tc>
      </w:tr>
      <w:tr w:rsidR="00FD79FF" w14:paraId="3FB3A533" w14:textId="77777777" w:rsidTr="00306D30">
        <w:tc>
          <w:tcPr>
            <w:tcW w:w="5353" w:type="dxa"/>
          </w:tcPr>
          <w:p w14:paraId="5B581E0A" w14:textId="77777777" w:rsidR="00FD79FF" w:rsidRPr="00FD79FF" w:rsidRDefault="00FD79FF" w:rsidP="00A63A1A">
            <w:pPr>
              <w:rPr>
                <w:rFonts w:ascii="Arial" w:hAnsi="Arial" w:cs="Arial"/>
                <w:sz w:val="24"/>
              </w:rPr>
            </w:pPr>
            <w:r w:rsidRPr="009416FA">
              <w:rPr>
                <w:rFonts w:ascii="Arial" w:hAnsi="Arial" w:cs="Arial"/>
                <w:sz w:val="24"/>
                <w:highlight w:val="yellow"/>
              </w:rPr>
              <w:t>Experience of working to deadlines and tight timescales, within a busy environment</w:t>
            </w:r>
          </w:p>
        </w:tc>
        <w:tc>
          <w:tcPr>
            <w:tcW w:w="2835" w:type="dxa"/>
          </w:tcPr>
          <w:p w14:paraId="5E8551C1" w14:textId="77777777" w:rsidR="00FD79FF" w:rsidRPr="00FD79FF" w:rsidRDefault="00FD79FF" w:rsidP="00A63A1A">
            <w:pPr>
              <w:rPr>
                <w:rFonts w:ascii="Arial" w:hAnsi="Arial" w:cs="Arial"/>
                <w:sz w:val="24"/>
              </w:rPr>
            </w:pPr>
          </w:p>
        </w:tc>
        <w:tc>
          <w:tcPr>
            <w:tcW w:w="2410" w:type="dxa"/>
          </w:tcPr>
          <w:p w14:paraId="3B9E3713" w14:textId="77777777" w:rsidR="00FD79FF" w:rsidRPr="00FD79FF" w:rsidRDefault="00FD79FF" w:rsidP="00A63A1A">
            <w:pPr>
              <w:rPr>
                <w:rFonts w:ascii="Arial" w:hAnsi="Arial" w:cs="Arial"/>
                <w:sz w:val="24"/>
              </w:rPr>
            </w:pPr>
            <w:r w:rsidRPr="00FD79FF">
              <w:rPr>
                <w:rFonts w:ascii="Arial" w:hAnsi="Arial" w:cs="Arial"/>
                <w:sz w:val="24"/>
              </w:rPr>
              <w:t>Application Form</w:t>
            </w:r>
            <w:r w:rsidR="006A4782">
              <w:rPr>
                <w:rFonts w:ascii="Arial" w:hAnsi="Arial" w:cs="Arial"/>
                <w:sz w:val="24"/>
              </w:rPr>
              <w:t>/Interview</w:t>
            </w:r>
            <w:r w:rsidRPr="00FD79FF">
              <w:rPr>
                <w:rFonts w:ascii="Arial" w:hAnsi="Arial" w:cs="Arial"/>
                <w:sz w:val="24"/>
              </w:rPr>
              <w:t xml:space="preserve"> </w:t>
            </w:r>
          </w:p>
        </w:tc>
      </w:tr>
      <w:tr w:rsidR="00FD79FF" w14:paraId="600CB0BF" w14:textId="77777777" w:rsidTr="00306D30">
        <w:tc>
          <w:tcPr>
            <w:tcW w:w="5353" w:type="dxa"/>
          </w:tcPr>
          <w:p w14:paraId="69D57270" w14:textId="77777777" w:rsidR="00FD79FF" w:rsidRPr="00FD79FF" w:rsidRDefault="00FD79FF" w:rsidP="00A63A1A">
            <w:pPr>
              <w:rPr>
                <w:rFonts w:ascii="Arial" w:hAnsi="Arial" w:cs="Arial"/>
                <w:sz w:val="24"/>
              </w:rPr>
            </w:pPr>
            <w:r w:rsidRPr="009416FA">
              <w:rPr>
                <w:rFonts w:ascii="Arial" w:hAnsi="Arial" w:cs="Arial"/>
                <w:sz w:val="24"/>
                <w:highlight w:val="yellow"/>
              </w:rPr>
              <w:t xml:space="preserve">Experience of filing, </w:t>
            </w:r>
            <w:proofErr w:type="gramStart"/>
            <w:r w:rsidRPr="009416FA">
              <w:rPr>
                <w:rFonts w:ascii="Arial" w:hAnsi="Arial" w:cs="Arial"/>
                <w:sz w:val="24"/>
                <w:highlight w:val="yellow"/>
              </w:rPr>
              <w:t>categorising</w:t>
            </w:r>
            <w:proofErr w:type="gramEnd"/>
            <w:r w:rsidRPr="009416FA">
              <w:rPr>
                <w:rFonts w:ascii="Arial" w:hAnsi="Arial" w:cs="Arial"/>
                <w:sz w:val="24"/>
                <w:highlight w:val="yellow"/>
              </w:rPr>
              <w:t xml:space="preserve"> and coding information quickly and accurately</w:t>
            </w:r>
          </w:p>
        </w:tc>
        <w:tc>
          <w:tcPr>
            <w:tcW w:w="2835" w:type="dxa"/>
          </w:tcPr>
          <w:p w14:paraId="3C941585" w14:textId="77777777" w:rsidR="00FD79FF" w:rsidRPr="00FD79FF" w:rsidRDefault="00FD79FF" w:rsidP="00A63A1A">
            <w:pPr>
              <w:rPr>
                <w:rFonts w:ascii="Arial" w:hAnsi="Arial" w:cs="Arial"/>
                <w:sz w:val="24"/>
              </w:rPr>
            </w:pPr>
          </w:p>
        </w:tc>
        <w:tc>
          <w:tcPr>
            <w:tcW w:w="2410" w:type="dxa"/>
          </w:tcPr>
          <w:p w14:paraId="180A5933" w14:textId="77777777" w:rsidR="00FD79FF" w:rsidRPr="00FD79FF" w:rsidRDefault="00FD79FF" w:rsidP="00A63A1A">
            <w:pPr>
              <w:rPr>
                <w:rFonts w:ascii="Arial" w:hAnsi="Arial" w:cs="Arial"/>
                <w:sz w:val="24"/>
              </w:rPr>
            </w:pPr>
            <w:r w:rsidRPr="00FD79FF">
              <w:rPr>
                <w:rFonts w:ascii="Arial" w:hAnsi="Arial" w:cs="Arial"/>
                <w:sz w:val="24"/>
              </w:rPr>
              <w:t>Application Form</w:t>
            </w:r>
            <w:r w:rsidR="006A4782">
              <w:rPr>
                <w:rFonts w:ascii="Arial" w:hAnsi="Arial" w:cs="Arial"/>
                <w:sz w:val="24"/>
              </w:rPr>
              <w:t>/Interview</w:t>
            </w:r>
            <w:r w:rsidRPr="00FD79FF">
              <w:rPr>
                <w:rFonts w:ascii="Arial" w:hAnsi="Arial" w:cs="Arial"/>
                <w:sz w:val="24"/>
              </w:rPr>
              <w:t xml:space="preserve">  </w:t>
            </w:r>
          </w:p>
        </w:tc>
      </w:tr>
      <w:tr w:rsidR="00FD79FF" w14:paraId="285303F7" w14:textId="77777777" w:rsidTr="00306D30">
        <w:tc>
          <w:tcPr>
            <w:tcW w:w="5353" w:type="dxa"/>
          </w:tcPr>
          <w:p w14:paraId="61E58A91" w14:textId="77777777" w:rsidR="00FD79FF" w:rsidRPr="00FD79FF" w:rsidRDefault="00FD79FF" w:rsidP="00A63A1A">
            <w:pPr>
              <w:rPr>
                <w:rFonts w:ascii="Arial" w:hAnsi="Arial" w:cs="Arial"/>
                <w:sz w:val="24"/>
              </w:rPr>
            </w:pPr>
            <w:r w:rsidRPr="00FD79FF">
              <w:rPr>
                <w:rFonts w:ascii="Arial" w:hAnsi="Arial" w:cs="Arial"/>
                <w:sz w:val="24"/>
              </w:rPr>
              <w:t>Experience of maintaining strict confidentiality, using tact and diplomacy where applicable.</w:t>
            </w:r>
          </w:p>
        </w:tc>
        <w:tc>
          <w:tcPr>
            <w:tcW w:w="2835" w:type="dxa"/>
          </w:tcPr>
          <w:p w14:paraId="3E01CE31" w14:textId="77777777" w:rsidR="00FD79FF" w:rsidRPr="00FD79FF" w:rsidRDefault="00FD79FF" w:rsidP="00A63A1A">
            <w:pPr>
              <w:rPr>
                <w:rFonts w:ascii="Arial" w:hAnsi="Arial" w:cs="Arial"/>
                <w:sz w:val="24"/>
              </w:rPr>
            </w:pPr>
          </w:p>
        </w:tc>
        <w:tc>
          <w:tcPr>
            <w:tcW w:w="2410" w:type="dxa"/>
          </w:tcPr>
          <w:p w14:paraId="66500EC2" w14:textId="77777777" w:rsidR="00FD79FF" w:rsidRPr="00FD79FF" w:rsidRDefault="00FD79FF" w:rsidP="00A63A1A">
            <w:pPr>
              <w:rPr>
                <w:rFonts w:ascii="Arial" w:hAnsi="Arial" w:cs="Arial"/>
                <w:sz w:val="24"/>
              </w:rPr>
            </w:pPr>
            <w:r w:rsidRPr="00FD79FF">
              <w:rPr>
                <w:rFonts w:ascii="Arial" w:hAnsi="Arial" w:cs="Arial"/>
                <w:sz w:val="24"/>
              </w:rPr>
              <w:t>Interview</w:t>
            </w:r>
          </w:p>
        </w:tc>
      </w:tr>
      <w:tr w:rsidR="00FD79FF" w14:paraId="0E7A4BF3" w14:textId="77777777" w:rsidTr="00306D30">
        <w:tc>
          <w:tcPr>
            <w:tcW w:w="5353" w:type="dxa"/>
          </w:tcPr>
          <w:p w14:paraId="13CBEC41" w14:textId="77777777" w:rsidR="00FD79FF" w:rsidRPr="00FD79FF" w:rsidRDefault="00FD79FF" w:rsidP="00A63A1A">
            <w:pPr>
              <w:rPr>
                <w:rFonts w:ascii="Arial" w:hAnsi="Arial" w:cs="Arial"/>
                <w:sz w:val="24"/>
              </w:rPr>
            </w:pPr>
            <w:r w:rsidRPr="00FD79FF">
              <w:rPr>
                <w:rFonts w:ascii="Arial" w:hAnsi="Arial" w:cs="Arial"/>
                <w:sz w:val="24"/>
              </w:rPr>
              <w:t>Experience of working effectively as part of a team</w:t>
            </w:r>
          </w:p>
        </w:tc>
        <w:tc>
          <w:tcPr>
            <w:tcW w:w="2835" w:type="dxa"/>
          </w:tcPr>
          <w:p w14:paraId="11334512" w14:textId="77777777" w:rsidR="00FD79FF" w:rsidRPr="00FD79FF" w:rsidRDefault="00FD79FF" w:rsidP="00A63A1A">
            <w:pPr>
              <w:rPr>
                <w:rFonts w:ascii="Arial" w:hAnsi="Arial" w:cs="Arial"/>
                <w:sz w:val="24"/>
              </w:rPr>
            </w:pPr>
          </w:p>
        </w:tc>
        <w:tc>
          <w:tcPr>
            <w:tcW w:w="2410" w:type="dxa"/>
          </w:tcPr>
          <w:p w14:paraId="76ED73A4" w14:textId="77777777" w:rsidR="00FD79FF" w:rsidRPr="00FD79FF" w:rsidRDefault="00FD79FF" w:rsidP="00A63A1A">
            <w:pPr>
              <w:rPr>
                <w:rFonts w:ascii="Arial" w:hAnsi="Arial" w:cs="Arial"/>
                <w:sz w:val="24"/>
              </w:rPr>
            </w:pPr>
            <w:r w:rsidRPr="00FD79FF">
              <w:rPr>
                <w:rFonts w:ascii="Arial" w:hAnsi="Arial" w:cs="Arial"/>
                <w:sz w:val="24"/>
              </w:rPr>
              <w:t>Interview</w:t>
            </w:r>
          </w:p>
        </w:tc>
      </w:tr>
      <w:tr w:rsidR="00FD79FF" w14:paraId="0CA4A120" w14:textId="77777777" w:rsidTr="00306D30">
        <w:tc>
          <w:tcPr>
            <w:tcW w:w="5353" w:type="dxa"/>
          </w:tcPr>
          <w:p w14:paraId="04C05603" w14:textId="77777777" w:rsidR="00FD79FF" w:rsidRPr="00FD79FF" w:rsidRDefault="00FD79FF" w:rsidP="00A63A1A">
            <w:pPr>
              <w:pStyle w:val="Header"/>
              <w:rPr>
                <w:rFonts w:ascii="Arial" w:hAnsi="Arial" w:cs="Arial"/>
                <w:sz w:val="24"/>
              </w:rPr>
            </w:pPr>
            <w:r w:rsidRPr="009416FA">
              <w:rPr>
                <w:rFonts w:ascii="Arial" w:hAnsi="Arial" w:cs="Arial"/>
                <w:sz w:val="24"/>
                <w:highlight w:val="yellow"/>
              </w:rPr>
              <w:t xml:space="preserve">Experience of assessing and identifying relevant information, making accurate </w:t>
            </w:r>
            <w:proofErr w:type="gramStart"/>
            <w:r w:rsidRPr="009416FA">
              <w:rPr>
                <w:rFonts w:ascii="Arial" w:hAnsi="Arial" w:cs="Arial"/>
                <w:sz w:val="24"/>
                <w:highlight w:val="yellow"/>
              </w:rPr>
              <w:t>decisions</w:t>
            </w:r>
            <w:proofErr w:type="gramEnd"/>
            <w:r w:rsidRPr="009416FA">
              <w:rPr>
                <w:rFonts w:ascii="Arial" w:hAnsi="Arial" w:cs="Arial"/>
                <w:sz w:val="24"/>
                <w:highlight w:val="yellow"/>
              </w:rPr>
              <w:t xml:space="preserve"> and taking appropriate action</w:t>
            </w:r>
          </w:p>
        </w:tc>
        <w:tc>
          <w:tcPr>
            <w:tcW w:w="2835" w:type="dxa"/>
          </w:tcPr>
          <w:p w14:paraId="61B0756C" w14:textId="77777777" w:rsidR="00FD79FF" w:rsidRPr="00FD79FF" w:rsidRDefault="00FD79FF" w:rsidP="00A63A1A">
            <w:pPr>
              <w:rPr>
                <w:rFonts w:ascii="Arial" w:hAnsi="Arial" w:cs="Arial"/>
                <w:sz w:val="24"/>
              </w:rPr>
            </w:pPr>
          </w:p>
        </w:tc>
        <w:tc>
          <w:tcPr>
            <w:tcW w:w="2410" w:type="dxa"/>
          </w:tcPr>
          <w:p w14:paraId="4995A340" w14:textId="77777777" w:rsidR="00FD79FF" w:rsidRPr="00FD79FF" w:rsidRDefault="00FD79FF" w:rsidP="00A63A1A">
            <w:pPr>
              <w:rPr>
                <w:rFonts w:ascii="Arial" w:hAnsi="Arial" w:cs="Arial"/>
                <w:sz w:val="24"/>
              </w:rPr>
            </w:pPr>
            <w:r w:rsidRPr="00FD79FF">
              <w:rPr>
                <w:rFonts w:ascii="Arial" w:hAnsi="Arial" w:cs="Arial"/>
                <w:sz w:val="24"/>
              </w:rPr>
              <w:t>Application Form / Interview</w:t>
            </w:r>
          </w:p>
        </w:tc>
      </w:tr>
      <w:tr w:rsidR="00FD79FF" w14:paraId="1FCA0A1A" w14:textId="77777777" w:rsidTr="00306D30">
        <w:tc>
          <w:tcPr>
            <w:tcW w:w="10598" w:type="dxa"/>
            <w:gridSpan w:val="3"/>
            <w:shd w:val="clear" w:color="auto" w:fill="4F81BD" w:themeFill="accent1"/>
          </w:tcPr>
          <w:p w14:paraId="22C5F80F" w14:textId="77777777" w:rsidR="00FD79FF" w:rsidRPr="00457B0C" w:rsidRDefault="00FD79FF"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FD79FF" w14:paraId="21E35421" w14:textId="77777777" w:rsidTr="00306D30">
        <w:tc>
          <w:tcPr>
            <w:tcW w:w="5353" w:type="dxa"/>
          </w:tcPr>
          <w:p w14:paraId="24F25932" w14:textId="77777777" w:rsidR="00FD79FF" w:rsidRPr="00FD79FF" w:rsidRDefault="00FD79FF" w:rsidP="000F50A5">
            <w:pPr>
              <w:rPr>
                <w:rFonts w:ascii="Arial" w:hAnsi="Arial" w:cs="Arial"/>
                <w:color w:val="1F497D" w:themeColor="text2"/>
                <w:sz w:val="24"/>
                <w:szCs w:val="24"/>
              </w:rPr>
            </w:pPr>
            <w:r w:rsidRPr="00FD79FF">
              <w:rPr>
                <w:rFonts w:ascii="Arial" w:hAnsi="Arial" w:cs="Arial"/>
                <w:sz w:val="24"/>
                <w:szCs w:val="24"/>
              </w:rPr>
              <w:t>An acceptable level of sickness absence in accordance with the Constabulary’s Attendance Policy.</w:t>
            </w:r>
          </w:p>
        </w:tc>
        <w:tc>
          <w:tcPr>
            <w:tcW w:w="2835" w:type="dxa"/>
          </w:tcPr>
          <w:p w14:paraId="00548D2A" w14:textId="77777777" w:rsidR="00FD79FF" w:rsidRPr="00FD79FF" w:rsidRDefault="00FD79FF" w:rsidP="000F50A5">
            <w:pPr>
              <w:rPr>
                <w:rFonts w:ascii="Arial" w:hAnsi="Arial" w:cs="Arial"/>
                <w:color w:val="1F497D" w:themeColor="text2"/>
                <w:sz w:val="24"/>
                <w:szCs w:val="24"/>
              </w:rPr>
            </w:pPr>
          </w:p>
        </w:tc>
        <w:tc>
          <w:tcPr>
            <w:tcW w:w="2410" w:type="dxa"/>
          </w:tcPr>
          <w:p w14:paraId="46B82800" w14:textId="77777777" w:rsidR="00FD79FF" w:rsidRPr="00FD79FF" w:rsidRDefault="00FD79FF" w:rsidP="000F50A5">
            <w:pPr>
              <w:rPr>
                <w:rFonts w:ascii="Arial" w:hAnsi="Arial" w:cs="Arial"/>
                <w:color w:val="1F497D" w:themeColor="text2"/>
                <w:sz w:val="24"/>
                <w:szCs w:val="24"/>
              </w:rPr>
            </w:pPr>
            <w:r w:rsidRPr="00FD79FF">
              <w:rPr>
                <w:rFonts w:ascii="Arial" w:hAnsi="Arial" w:cs="Arial"/>
                <w:sz w:val="24"/>
                <w:szCs w:val="24"/>
              </w:rPr>
              <w:t xml:space="preserve">Attendance to be checked post interview by Recruitment for internal staff, via </w:t>
            </w:r>
            <w:r w:rsidRPr="00FD79FF">
              <w:rPr>
                <w:rFonts w:ascii="Arial" w:hAnsi="Arial" w:cs="Arial"/>
                <w:sz w:val="24"/>
                <w:szCs w:val="24"/>
              </w:rPr>
              <w:lastRenderedPageBreak/>
              <w:t>references for external applicants</w:t>
            </w:r>
          </w:p>
        </w:tc>
      </w:tr>
      <w:tr w:rsidR="00FD79FF" w14:paraId="51F6E2A1" w14:textId="77777777" w:rsidTr="00306D30">
        <w:trPr>
          <w:trHeight w:val="400"/>
        </w:trPr>
        <w:tc>
          <w:tcPr>
            <w:tcW w:w="5353" w:type="dxa"/>
          </w:tcPr>
          <w:p w14:paraId="291F4CD5" w14:textId="77777777" w:rsidR="00FD79FF" w:rsidRPr="00FD79FF" w:rsidRDefault="00FD79FF" w:rsidP="00A63A1A">
            <w:pPr>
              <w:rPr>
                <w:rFonts w:ascii="Arial" w:hAnsi="Arial" w:cs="Arial"/>
                <w:sz w:val="24"/>
                <w:szCs w:val="24"/>
              </w:rPr>
            </w:pPr>
            <w:r w:rsidRPr="00FD79FF">
              <w:rPr>
                <w:rFonts w:ascii="Arial" w:hAnsi="Arial" w:cs="Arial"/>
                <w:bCs/>
                <w:sz w:val="24"/>
                <w:szCs w:val="24"/>
              </w:rPr>
              <w:lastRenderedPageBreak/>
              <w:t>Willingness to travel on Constabulary business as required to fulfil the role</w:t>
            </w:r>
          </w:p>
        </w:tc>
        <w:tc>
          <w:tcPr>
            <w:tcW w:w="2835" w:type="dxa"/>
          </w:tcPr>
          <w:p w14:paraId="30D34EDD" w14:textId="77777777" w:rsidR="00FD79FF" w:rsidRPr="00FD79FF" w:rsidRDefault="00FD79FF" w:rsidP="00A63A1A">
            <w:pPr>
              <w:rPr>
                <w:rFonts w:ascii="Arial" w:hAnsi="Arial" w:cs="Arial"/>
                <w:sz w:val="24"/>
                <w:szCs w:val="24"/>
              </w:rPr>
            </w:pPr>
          </w:p>
        </w:tc>
        <w:tc>
          <w:tcPr>
            <w:tcW w:w="2410" w:type="dxa"/>
          </w:tcPr>
          <w:p w14:paraId="358532B4" w14:textId="77777777" w:rsidR="00FD79FF" w:rsidRPr="00FD79FF" w:rsidRDefault="006A4782" w:rsidP="00A63A1A">
            <w:pPr>
              <w:rPr>
                <w:rFonts w:ascii="Arial" w:hAnsi="Arial" w:cs="Arial"/>
                <w:sz w:val="24"/>
                <w:szCs w:val="24"/>
              </w:rPr>
            </w:pPr>
            <w:r>
              <w:rPr>
                <w:rFonts w:ascii="Arial" w:hAnsi="Arial" w:cs="Arial"/>
                <w:sz w:val="24"/>
                <w:szCs w:val="24"/>
              </w:rPr>
              <w:t>Interview</w:t>
            </w:r>
          </w:p>
        </w:tc>
      </w:tr>
      <w:tr w:rsidR="00FD79FF" w14:paraId="06B120E0" w14:textId="77777777" w:rsidTr="00306D30">
        <w:trPr>
          <w:trHeight w:val="400"/>
        </w:trPr>
        <w:tc>
          <w:tcPr>
            <w:tcW w:w="5353" w:type="dxa"/>
          </w:tcPr>
          <w:p w14:paraId="07612005" w14:textId="3BB45D3D" w:rsidR="00FD79FF" w:rsidRPr="000E0189" w:rsidRDefault="00FD79FF" w:rsidP="00A63A1A">
            <w:pPr>
              <w:rPr>
                <w:rFonts w:ascii="Arial" w:hAnsi="Arial" w:cs="Arial"/>
                <w:sz w:val="24"/>
                <w:szCs w:val="24"/>
              </w:rPr>
            </w:pPr>
            <w:r w:rsidRPr="000E0189">
              <w:rPr>
                <w:rFonts w:ascii="Arial" w:hAnsi="Arial" w:cs="Arial"/>
                <w:bCs/>
                <w:sz w:val="24"/>
                <w:szCs w:val="24"/>
              </w:rPr>
              <w:t>Completion of training courses essential to fulfil the role</w:t>
            </w:r>
            <w:r w:rsidR="00D77847" w:rsidRPr="000E0189">
              <w:rPr>
                <w:rFonts w:ascii="Arial" w:hAnsi="Arial" w:cs="Arial"/>
                <w:bCs/>
                <w:sz w:val="24"/>
                <w:szCs w:val="24"/>
              </w:rPr>
              <w:t xml:space="preserve"> including IPAF Scissor Lift Training and Health and Safety courses</w:t>
            </w:r>
          </w:p>
        </w:tc>
        <w:tc>
          <w:tcPr>
            <w:tcW w:w="2835" w:type="dxa"/>
          </w:tcPr>
          <w:p w14:paraId="34161804" w14:textId="77777777" w:rsidR="00FD79FF" w:rsidRPr="000E0189" w:rsidRDefault="00FD79FF" w:rsidP="00A63A1A">
            <w:pPr>
              <w:rPr>
                <w:rFonts w:ascii="Arial" w:hAnsi="Arial" w:cs="Arial"/>
                <w:sz w:val="24"/>
                <w:szCs w:val="24"/>
              </w:rPr>
            </w:pPr>
          </w:p>
        </w:tc>
        <w:tc>
          <w:tcPr>
            <w:tcW w:w="2410" w:type="dxa"/>
          </w:tcPr>
          <w:p w14:paraId="4EA40DC5" w14:textId="77777777" w:rsidR="00FD79FF" w:rsidRPr="000E0189" w:rsidRDefault="006A4782" w:rsidP="00A63A1A">
            <w:pPr>
              <w:rPr>
                <w:rFonts w:ascii="Arial" w:hAnsi="Arial" w:cs="Arial"/>
                <w:sz w:val="24"/>
                <w:szCs w:val="24"/>
              </w:rPr>
            </w:pPr>
            <w:r w:rsidRPr="000E0189">
              <w:rPr>
                <w:rFonts w:ascii="Arial" w:hAnsi="Arial" w:cs="Arial"/>
                <w:sz w:val="24"/>
                <w:szCs w:val="24"/>
              </w:rPr>
              <w:t>Interview</w:t>
            </w:r>
          </w:p>
        </w:tc>
      </w:tr>
      <w:tr w:rsidR="00FD79FF" w:rsidRPr="00D77847" w14:paraId="45BA244D" w14:textId="77777777" w:rsidTr="00306D30">
        <w:trPr>
          <w:trHeight w:val="400"/>
        </w:trPr>
        <w:tc>
          <w:tcPr>
            <w:tcW w:w="5353" w:type="dxa"/>
          </w:tcPr>
          <w:p w14:paraId="5446F0D7" w14:textId="77777777" w:rsidR="00FD79FF" w:rsidRPr="000E0189" w:rsidRDefault="00FD79FF" w:rsidP="00A63A1A">
            <w:pPr>
              <w:rPr>
                <w:rFonts w:ascii="Arial" w:hAnsi="Arial" w:cs="Arial"/>
                <w:sz w:val="24"/>
                <w:szCs w:val="24"/>
              </w:rPr>
            </w:pPr>
            <w:r w:rsidRPr="000E0189">
              <w:rPr>
                <w:rFonts w:ascii="Arial" w:hAnsi="Arial" w:cs="Arial"/>
                <w:sz w:val="24"/>
                <w:szCs w:val="24"/>
              </w:rPr>
              <w:t>Able to lift and carry bulky storage items appropriate to the physical nature of the job.</w:t>
            </w:r>
          </w:p>
        </w:tc>
        <w:tc>
          <w:tcPr>
            <w:tcW w:w="2835" w:type="dxa"/>
          </w:tcPr>
          <w:p w14:paraId="40923C2D" w14:textId="77777777" w:rsidR="00FD79FF" w:rsidRPr="000E0189" w:rsidRDefault="00FD79FF" w:rsidP="00A63A1A">
            <w:pPr>
              <w:rPr>
                <w:rFonts w:ascii="Arial" w:hAnsi="Arial" w:cs="Arial"/>
                <w:sz w:val="24"/>
                <w:szCs w:val="24"/>
              </w:rPr>
            </w:pPr>
          </w:p>
        </w:tc>
        <w:tc>
          <w:tcPr>
            <w:tcW w:w="2410" w:type="dxa"/>
          </w:tcPr>
          <w:p w14:paraId="451B5C8B" w14:textId="77777777" w:rsidR="00FD79FF" w:rsidRPr="000E0189" w:rsidRDefault="00FD79FF" w:rsidP="00A63A1A">
            <w:pPr>
              <w:rPr>
                <w:rFonts w:ascii="Arial" w:hAnsi="Arial" w:cs="Arial"/>
                <w:sz w:val="24"/>
                <w:szCs w:val="24"/>
              </w:rPr>
            </w:pPr>
            <w:r w:rsidRPr="000E0189">
              <w:rPr>
                <w:rFonts w:ascii="Arial" w:hAnsi="Arial" w:cs="Arial"/>
                <w:sz w:val="24"/>
                <w:szCs w:val="24"/>
              </w:rPr>
              <w:t>Identified by undertaking manual handling training/Interview</w:t>
            </w:r>
          </w:p>
        </w:tc>
      </w:tr>
      <w:tr w:rsidR="00D77847" w:rsidRPr="00D77847" w14:paraId="63FBDAB5" w14:textId="77777777" w:rsidTr="00306D30">
        <w:trPr>
          <w:trHeight w:val="400"/>
        </w:trPr>
        <w:tc>
          <w:tcPr>
            <w:tcW w:w="5353" w:type="dxa"/>
          </w:tcPr>
          <w:p w14:paraId="7EDA3A7F" w14:textId="3331B37F" w:rsidR="00D77847" w:rsidRPr="000E0189" w:rsidRDefault="00D77847" w:rsidP="00A63A1A">
            <w:pPr>
              <w:rPr>
                <w:rFonts w:ascii="Arial" w:hAnsi="Arial" w:cs="Arial"/>
                <w:sz w:val="24"/>
                <w:szCs w:val="24"/>
              </w:rPr>
            </w:pPr>
            <w:r w:rsidRPr="000E0189">
              <w:rPr>
                <w:rFonts w:ascii="Arial" w:hAnsi="Arial" w:cs="Arial"/>
                <w:sz w:val="24"/>
                <w:szCs w:val="24"/>
              </w:rPr>
              <w:t>Able to work at height on a Scissor Lift (30ft plus)</w:t>
            </w:r>
          </w:p>
        </w:tc>
        <w:tc>
          <w:tcPr>
            <w:tcW w:w="2835" w:type="dxa"/>
          </w:tcPr>
          <w:p w14:paraId="150319E4" w14:textId="77777777" w:rsidR="00D77847" w:rsidRPr="000E0189" w:rsidRDefault="00D77847" w:rsidP="00A63A1A">
            <w:pPr>
              <w:rPr>
                <w:rFonts w:ascii="Arial" w:hAnsi="Arial" w:cs="Arial"/>
                <w:sz w:val="24"/>
                <w:szCs w:val="24"/>
              </w:rPr>
            </w:pPr>
          </w:p>
        </w:tc>
        <w:tc>
          <w:tcPr>
            <w:tcW w:w="2410" w:type="dxa"/>
          </w:tcPr>
          <w:p w14:paraId="33050E21" w14:textId="0C5A09EF" w:rsidR="00D77847" w:rsidRPr="000E0189" w:rsidRDefault="005D1ED9" w:rsidP="00A63A1A">
            <w:pPr>
              <w:rPr>
                <w:rFonts w:ascii="Arial" w:hAnsi="Arial" w:cs="Arial"/>
                <w:sz w:val="24"/>
                <w:szCs w:val="24"/>
              </w:rPr>
            </w:pPr>
            <w:r w:rsidRPr="000E0189">
              <w:rPr>
                <w:rFonts w:ascii="Arial" w:hAnsi="Arial" w:cs="Arial"/>
                <w:sz w:val="24"/>
                <w:szCs w:val="24"/>
              </w:rPr>
              <w:t>Interview</w:t>
            </w:r>
          </w:p>
        </w:tc>
      </w:tr>
      <w:tr w:rsidR="00FD79FF" w14:paraId="652C4CFC" w14:textId="77777777" w:rsidTr="00306D30">
        <w:trPr>
          <w:trHeight w:val="400"/>
        </w:trPr>
        <w:tc>
          <w:tcPr>
            <w:tcW w:w="5353" w:type="dxa"/>
          </w:tcPr>
          <w:p w14:paraId="110F75B8" w14:textId="77777777" w:rsidR="00FD79FF" w:rsidRPr="000E0189" w:rsidRDefault="00FD79FF" w:rsidP="00A63A1A">
            <w:pPr>
              <w:rPr>
                <w:rFonts w:ascii="Arial" w:hAnsi="Arial" w:cs="Arial"/>
                <w:sz w:val="24"/>
                <w:szCs w:val="24"/>
              </w:rPr>
            </w:pPr>
            <w:r w:rsidRPr="009416FA">
              <w:rPr>
                <w:rFonts w:ascii="Arial" w:hAnsi="Arial" w:cs="Arial"/>
                <w:sz w:val="24"/>
                <w:szCs w:val="24"/>
                <w:highlight w:val="yellow"/>
              </w:rPr>
              <w:t>Full Driving Licence</w:t>
            </w:r>
          </w:p>
        </w:tc>
        <w:tc>
          <w:tcPr>
            <w:tcW w:w="2835" w:type="dxa"/>
          </w:tcPr>
          <w:p w14:paraId="1923BBDC" w14:textId="77777777" w:rsidR="00FD79FF" w:rsidRPr="000E0189" w:rsidRDefault="00FD79FF" w:rsidP="00A63A1A">
            <w:pPr>
              <w:rPr>
                <w:rFonts w:ascii="Arial" w:hAnsi="Arial" w:cs="Arial"/>
                <w:sz w:val="24"/>
                <w:szCs w:val="24"/>
              </w:rPr>
            </w:pPr>
          </w:p>
        </w:tc>
        <w:tc>
          <w:tcPr>
            <w:tcW w:w="2410" w:type="dxa"/>
          </w:tcPr>
          <w:p w14:paraId="0AEA9A40" w14:textId="77777777" w:rsidR="00FD79FF" w:rsidRPr="000E0189" w:rsidRDefault="00FD79FF" w:rsidP="00A63A1A">
            <w:pPr>
              <w:rPr>
                <w:rFonts w:ascii="Arial" w:hAnsi="Arial" w:cs="Arial"/>
                <w:sz w:val="24"/>
                <w:szCs w:val="24"/>
              </w:rPr>
            </w:pPr>
            <w:r w:rsidRPr="000E0189">
              <w:rPr>
                <w:rFonts w:ascii="Arial" w:hAnsi="Arial" w:cs="Arial"/>
                <w:sz w:val="24"/>
                <w:szCs w:val="24"/>
              </w:rPr>
              <w:t>Application Form</w:t>
            </w:r>
          </w:p>
        </w:tc>
      </w:tr>
      <w:tr w:rsidR="00FD79FF" w14:paraId="087D075E" w14:textId="77777777" w:rsidTr="00306D30">
        <w:trPr>
          <w:trHeight w:val="400"/>
        </w:trPr>
        <w:tc>
          <w:tcPr>
            <w:tcW w:w="5353" w:type="dxa"/>
          </w:tcPr>
          <w:p w14:paraId="6F92412D" w14:textId="77777777" w:rsidR="00FD79FF" w:rsidRPr="00FD79FF" w:rsidRDefault="00FD79FF" w:rsidP="00A63A1A">
            <w:pPr>
              <w:rPr>
                <w:rFonts w:ascii="Arial" w:hAnsi="Arial" w:cs="Arial"/>
                <w:sz w:val="24"/>
                <w:szCs w:val="24"/>
              </w:rPr>
            </w:pPr>
            <w:r w:rsidRPr="00FD79FF">
              <w:rPr>
                <w:rFonts w:ascii="Arial" w:hAnsi="Arial" w:cs="Arial"/>
                <w:sz w:val="24"/>
                <w:szCs w:val="24"/>
              </w:rPr>
              <w:t>A flexible approach to working hours and practices.</w:t>
            </w:r>
          </w:p>
        </w:tc>
        <w:tc>
          <w:tcPr>
            <w:tcW w:w="2835" w:type="dxa"/>
          </w:tcPr>
          <w:p w14:paraId="58DB4F30" w14:textId="77777777" w:rsidR="00FD79FF" w:rsidRPr="00FD79FF" w:rsidRDefault="00FD79FF" w:rsidP="00A63A1A">
            <w:pPr>
              <w:rPr>
                <w:rFonts w:ascii="Arial" w:hAnsi="Arial" w:cs="Arial"/>
                <w:sz w:val="24"/>
                <w:szCs w:val="24"/>
              </w:rPr>
            </w:pPr>
          </w:p>
        </w:tc>
        <w:tc>
          <w:tcPr>
            <w:tcW w:w="2410" w:type="dxa"/>
          </w:tcPr>
          <w:p w14:paraId="7079B761" w14:textId="77777777" w:rsidR="00FD79FF" w:rsidRPr="00FD79FF" w:rsidRDefault="00FD79FF" w:rsidP="00A63A1A">
            <w:pPr>
              <w:rPr>
                <w:rFonts w:ascii="Arial" w:hAnsi="Arial" w:cs="Arial"/>
                <w:sz w:val="24"/>
                <w:szCs w:val="24"/>
              </w:rPr>
            </w:pPr>
            <w:r w:rsidRPr="00FD79FF">
              <w:rPr>
                <w:rFonts w:ascii="Arial" w:hAnsi="Arial" w:cs="Arial"/>
                <w:sz w:val="24"/>
                <w:szCs w:val="24"/>
              </w:rPr>
              <w:t>Interview</w:t>
            </w:r>
          </w:p>
        </w:tc>
      </w:tr>
    </w:tbl>
    <w:p w14:paraId="3F904FD4"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1E535813"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58B2AE8F" w14:textId="77777777" w:rsidR="000E0189"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B255EA">
        <w:rPr>
          <w:rFonts w:ascii="Arial" w:eastAsiaTheme="minorHAnsi" w:hAnsi="Arial" w:cs="Arial"/>
          <w:b/>
          <w:sz w:val="24"/>
          <w:szCs w:val="24"/>
          <w:lang w:eastAsia="en-US"/>
        </w:rPr>
        <w:tab/>
      </w:r>
      <w:r w:rsidR="00B255EA">
        <w:rPr>
          <w:rFonts w:ascii="Arial" w:eastAsiaTheme="minorHAnsi" w:hAnsi="Arial" w:cs="Arial"/>
          <w:b/>
          <w:sz w:val="24"/>
          <w:szCs w:val="24"/>
          <w:lang w:eastAsia="en-US"/>
        </w:rPr>
        <w:tab/>
      </w:r>
      <w:r w:rsidR="000E0189">
        <w:rPr>
          <w:rFonts w:ascii="Arial" w:eastAsiaTheme="minorHAnsi" w:hAnsi="Arial" w:cs="Arial"/>
          <w:b/>
          <w:sz w:val="24"/>
          <w:szCs w:val="24"/>
          <w:lang w:eastAsia="en-US"/>
        </w:rPr>
        <w:tab/>
      </w:r>
    </w:p>
    <w:p w14:paraId="7E66A57E" w14:textId="6E76A55C" w:rsidR="000F50A5" w:rsidRPr="000E0189" w:rsidRDefault="00827A78" w:rsidP="000E0189">
      <w:pPr>
        <w:ind w:left="6480"/>
        <w:rPr>
          <w:rFonts w:ascii="Arial" w:eastAsiaTheme="minorHAnsi" w:hAnsi="Arial" w:cs="Arial"/>
          <w:b/>
          <w:sz w:val="24"/>
          <w:szCs w:val="24"/>
          <w:lang w:eastAsia="en-US"/>
        </w:rPr>
      </w:pPr>
      <w:r w:rsidRPr="007D7831">
        <w:rPr>
          <w:rFonts w:ascii="Arial" w:eastAsiaTheme="minorHAnsi" w:hAnsi="Arial" w:cs="Arial"/>
          <w:b/>
          <w:sz w:val="24"/>
          <w:szCs w:val="24"/>
          <w:lang w:eastAsia="en-US"/>
        </w:rPr>
        <w:t xml:space="preserve">Date last updated: </w:t>
      </w:r>
      <w:r w:rsidR="000E0189">
        <w:rPr>
          <w:rFonts w:ascii="Arial" w:eastAsiaTheme="minorHAnsi" w:hAnsi="Arial" w:cs="Arial"/>
          <w:b/>
          <w:sz w:val="24"/>
          <w:szCs w:val="24"/>
          <w:lang w:eastAsia="en-US"/>
        </w:rPr>
        <w:t>26 April 2023</w:t>
      </w:r>
    </w:p>
    <w:sectPr w:rsidR="000F50A5" w:rsidRPr="000E0189" w:rsidSect="00306D3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8860" w14:textId="77777777" w:rsidR="00AB2750" w:rsidRDefault="00AB2750" w:rsidP="008345DE">
      <w:r>
        <w:separator/>
      </w:r>
    </w:p>
  </w:endnote>
  <w:endnote w:type="continuationSeparator" w:id="0">
    <w:p w14:paraId="40309A2C" w14:textId="77777777" w:rsidR="00AB2750" w:rsidRDefault="00AB2750"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B213" w14:textId="77777777" w:rsidR="008345DE" w:rsidRDefault="0083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C12" w14:textId="77777777" w:rsidR="008345DE" w:rsidRDefault="0083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D4EE" w14:textId="77777777" w:rsidR="008345DE" w:rsidRDefault="0083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131E" w14:textId="77777777" w:rsidR="00AB2750" w:rsidRDefault="00AB2750" w:rsidP="008345DE">
      <w:r>
        <w:separator/>
      </w:r>
    </w:p>
  </w:footnote>
  <w:footnote w:type="continuationSeparator" w:id="0">
    <w:p w14:paraId="46F94374" w14:textId="77777777" w:rsidR="00AB2750" w:rsidRDefault="00AB2750"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E99" w14:textId="77777777" w:rsidR="008345DE" w:rsidRDefault="0083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A24D" w14:textId="77777777" w:rsidR="008345DE" w:rsidRDefault="00834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2937" w14:textId="77777777" w:rsidR="008345DE" w:rsidRDefault="008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8470FA"/>
    <w:multiLevelType w:val="singleLevel"/>
    <w:tmpl w:val="69E84CA8"/>
    <w:lvl w:ilvl="0">
      <w:start w:val="1"/>
      <w:numFmt w:val="bullet"/>
      <w:lvlText w:val=""/>
      <w:lvlJc w:val="left"/>
      <w:pPr>
        <w:tabs>
          <w:tab w:val="num" w:pos="567"/>
        </w:tabs>
        <w:ind w:left="567" w:hanging="397"/>
      </w:pPr>
      <w:rPr>
        <w:rFonts w:ascii="Symbol" w:hAnsi="Symbol" w:hint="default"/>
      </w:r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F3351"/>
    <w:multiLevelType w:val="hybridMultilevel"/>
    <w:tmpl w:val="184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417EC"/>
    <w:multiLevelType w:val="hybridMultilevel"/>
    <w:tmpl w:val="05F6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DF3CBC"/>
    <w:multiLevelType w:val="hybridMultilevel"/>
    <w:tmpl w:val="6E00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570933">
    <w:abstractNumId w:val="9"/>
  </w:num>
  <w:num w:numId="2" w16cid:durableId="1936791054">
    <w:abstractNumId w:val="3"/>
  </w:num>
  <w:num w:numId="3" w16cid:durableId="377171509">
    <w:abstractNumId w:val="0"/>
  </w:num>
  <w:num w:numId="4" w16cid:durableId="1382821142">
    <w:abstractNumId w:val="6"/>
  </w:num>
  <w:num w:numId="5" w16cid:durableId="2032143676">
    <w:abstractNumId w:val="6"/>
  </w:num>
  <w:num w:numId="6" w16cid:durableId="1318144749">
    <w:abstractNumId w:val="1"/>
  </w:num>
  <w:num w:numId="7" w16cid:durableId="1417093260">
    <w:abstractNumId w:val="7"/>
  </w:num>
  <w:num w:numId="8" w16cid:durableId="1972979904">
    <w:abstractNumId w:val="2"/>
  </w:num>
  <w:num w:numId="9" w16cid:durableId="1610048435">
    <w:abstractNumId w:val="4"/>
  </w:num>
  <w:num w:numId="10" w16cid:durableId="1040205788">
    <w:abstractNumId w:val="8"/>
  </w:num>
  <w:num w:numId="11" w16cid:durableId="464349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1799C"/>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24F"/>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971A8"/>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19"/>
    <w:rsid w:val="000B5862"/>
    <w:rsid w:val="000B63B5"/>
    <w:rsid w:val="000B726E"/>
    <w:rsid w:val="000C00A5"/>
    <w:rsid w:val="000C01AB"/>
    <w:rsid w:val="000C12F6"/>
    <w:rsid w:val="000C2D5A"/>
    <w:rsid w:val="000C309D"/>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189"/>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6242"/>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5B4D"/>
    <w:rsid w:val="002F7124"/>
    <w:rsid w:val="002F73A7"/>
    <w:rsid w:val="00300400"/>
    <w:rsid w:val="0030217D"/>
    <w:rsid w:val="00303402"/>
    <w:rsid w:val="00304A3E"/>
    <w:rsid w:val="0030581F"/>
    <w:rsid w:val="00306D30"/>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27D09"/>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1ED9"/>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0BE3"/>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7EB"/>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478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102"/>
    <w:rsid w:val="007554C3"/>
    <w:rsid w:val="00755620"/>
    <w:rsid w:val="00761678"/>
    <w:rsid w:val="00762BF8"/>
    <w:rsid w:val="0076558A"/>
    <w:rsid w:val="00766333"/>
    <w:rsid w:val="00767C37"/>
    <w:rsid w:val="00767D00"/>
    <w:rsid w:val="007707B5"/>
    <w:rsid w:val="00771F80"/>
    <w:rsid w:val="00772038"/>
    <w:rsid w:val="007739CA"/>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3B2D"/>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3D2F"/>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6FA"/>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5EB7"/>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250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8659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55EA"/>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02B1"/>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77847"/>
    <w:rsid w:val="00D80487"/>
    <w:rsid w:val="00D812EE"/>
    <w:rsid w:val="00D81CD7"/>
    <w:rsid w:val="00D820F3"/>
    <w:rsid w:val="00D8258F"/>
    <w:rsid w:val="00D825E1"/>
    <w:rsid w:val="00D82988"/>
    <w:rsid w:val="00D845EA"/>
    <w:rsid w:val="00D846DB"/>
    <w:rsid w:val="00D84DF8"/>
    <w:rsid w:val="00D90ECB"/>
    <w:rsid w:val="00D91A51"/>
    <w:rsid w:val="00D92337"/>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174"/>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0BDE"/>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D79FF"/>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6952AC"/>
  <w15:docId w15:val="{09BB28BE-5B37-46DC-B5AF-432E7A3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C91B-BA8A-4062-8AB3-A438C090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6085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Bennett, Debbie</cp:lastModifiedBy>
  <cp:revision>2</cp:revision>
  <cp:lastPrinted>2018-08-14T16:21:00Z</cp:lastPrinted>
  <dcterms:created xsi:type="dcterms:W3CDTF">2023-04-27T08:27:00Z</dcterms:created>
  <dcterms:modified xsi:type="dcterms:W3CDTF">2023-04-27T08:27:00Z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2022-11-14T10:49:23Z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d2947c0c-0699-4e94-b8f8-76cf825931a0</vt:lpwstr>
  </property>
  <property fmtid="{D5CDD505-2E9C-101B-9397-08002B2CF9AE}" pid="8" name="MSIP_Label_f199e5ce-74b9-4f55-9a70-2eed142e80cb_ContentBits">
    <vt:lpwstr>0</vt:lpwstr>
  </property>
</Properties>
</file>