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64825" w14:textId="718AA3B4" w:rsidR="005E62D7" w:rsidRDefault="00527195" w:rsidP="000F006D">
      <w:pPr>
        <w:rPr>
          <w:rFonts w:ascii="Arial" w:eastAsiaTheme="minorHAnsi" w:hAnsi="Arial" w:cs="Arial"/>
          <w:sz w:val="24"/>
          <w:szCs w:val="24"/>
          <w:lang w:eastAsia="en-US"/>
        </w:rPr>
      </w:pPr>
      <w:r>
        <w:rPr>
          <w:rFonts w:ascii="Segoe UI" w:hAnsi="Segoe UI" w:cs="Segoe UI"/>
          <w:noProof/>
          <w:color w:val="0000FF"/>
        </w:rPr>
        <w:drawing>
          <wp:anchor distT="0" distB="0" distL="114300" distR="114300" simplePos="0" relativeHeight="251659264" behindDoc="0" locked="0" layoutInCell="1" allowOverlap="1" wp14:anchorId="4CB30E10" wp14:editId="1EF453C9">
            <wp:simplePos x="0" y="0"/>
            <wp:positionH relativeFrom="margin">
              <wp:posOffset>4924425</wp:posOffset>
            </wp:positionH>
            <wp:positionV relativeFrom="paragraph">
              <wp:posOffset>-349250</wp:posOffset>
            </wp:positionV>
            <wp:extent cx="1609725" cy="904240"/>
            <wp:effectExtent l="0" t="0" r="9525" b="0"/>
            <wp:wrapSquare wrapText="bothSides"/>
            <wp:docPr id="1" name="Picture 1" descr="Pict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725"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CA711B" w14:textId="0636709B" w:rsidR="005E62D7" w:rsidRDefault="005E62D7" w:rsidP="000F006D">
      <w:pPr>
        <w:rPr>
          <w:rFonts w:ascii="Arial" w:eastAsiaTheme="minorHAnsi" w:hAnsi="Arial" w:cs="Arial"/>
          <w:sz w:val="24"/>
          <w:szCs w:val="24"/>
          <w:lang w:eastAsia="en-US"/>
        </w:rPr>
      </w:pPr>
    </w:p>
    <w:p w14:paraId="7E620573" w14:textId="77777777" w:rsidR="00033AED" w:rsidRPr="004D2732" w:rsidRDefault="004D2732">
      <w:pPr>
        <w:rPr>
          <w:rFonts w:ascii="Arial" w:eastAsiaTheme="minorHAnsi" w:hAnsi="Arial" w:cs="Arial"/>
          <w:b/>
          <w:color w:val="1F497D" w:themeColor="text2"/>
          <w:sz w:val="24"/>
          <w:szCs w:val="24"/>
          <w:lang w:eastAsia="en-US"/>
        </w:rPr>
      </w:pPr>
      <w:r w:rsidRPr="004D2732">
        <w:rPr>
          <w:rFonts w:ascii="Arial" w:eastAsiaTheme="minorHAnsi" w:hAnsi="Arial" w:cs="Arial"/>
          <w:b/>
          <w:color w:val="1F497D" w:themeColor="text2"/>
          <w:sz w:val="24"/>
          <w:szCs w:val="24"/>
          <w:lang w:eastAsia="en-US"/>
        </w:rPr>
        <w:t>ROLE PROFILE</w:t>
      </w:r>
    </w:p>
    <w:p w14:paraId="11781BAB" w14:textId="77777777" w:rsidR="00033AED" w:rsidRDefault="00033AED"/>
    <w:tbl>
      <w:tblPr>
        <w:tblStyle w:val="TableGrid"/>
        <w:tblW w:w="10490" w:type="dxa"/>
        <w:tblInd w:w="108" w:type="dxa"/>
        <w:tblLook w:val="04A0" w:firstRow="1" w:lastRow="0" w:firstColumn="1" w:lastColumn="0" w:noHBand="0" w:noVBand="1"/>
      </w:tblPr>
      <w:tblGrid>
        <w:gridCol w:w="2268"/>
        <w:gridCol w:w="4536"/>
        <w:gridCol w:w="3686"/>
      </w:tblGrid>
      <w:tr w:rsidR="00033AED" w:rsidRPr="009512CF" w14:paraId="7862B7F2" w14:textId="77777777" w:rsidTr="00E13C61">
        <w:tc>
          <w:tcPr>
            <w:tcW w:w="2268" w:type="dxa"/>
          </w:tcPr>
          <w:p w14:paraId="47CA3195" w14:textId="77777777" w:rsidR="00033AED" w:rsidRPr="009512CF" w:rsidRDefault="00033AED" w:rsidP="003919F9">
            <w:pPr>
              <w:jc w:val="both"/>
              <w:rPr>
                <w:rFonts w:ascii="Arial" w:hAnsi="Arial" w:cs="Arial"/>
                <w:b/>
                <w:color w:val="1F497D" w:themeColor="text2"/>
                <w:sz w:val="24"/>
                <w:szCs w:val="24"/>
              </w:rPr>
            </w:pPr>
          </w:p>
          <w:p w14:paraId="32DCFF64" w14:textId="77777777" w:rsidR="00033AED" w:rsidRPr="009512CF" w:rsidRDefault="003919F9" w:rsidP="003919F9">
            <w:pPr>
              <w:jc w:val="both"/>
              <w:rPr>
                <w:rFonts w:ascii="Arial" w:hAnsi="Arial" w:cs="Arial"/>
                <w:b/>
                <w:color w:val="1F497D" w:themeColor="text2"/>
                <w:sz w:val="24"/>
                <w:szCs w:val="24"/>
              </w:rPr>
            </w:pPr>
            <w:r>
              <w:rPr>
                <w:rFonts w:ascii="Arial" w:hAnsi="Arial" w:cs="Arial"/>
                <w:b/>
                <w:color w:val="1F497D" w:themeColor="text2"/>
                <w:sz w:val="24"/>
                <w:szCs w:val="24"/>
              </w:rPr>
              <w:t>Post</w:t>
            </w:r>
            <w:r w:rsidR="00033AED" w:rsidRPr="009512CF">
              <w:rPr>
                <w:rFonts w:ascii="Arial" w:hAnsi="Arial" w:cs="Arial"/>
                <w:b/>
                <w:color w:val="1F497D" w:themeColor="text2"/>
                <w:sz w:val="24"/>
                <w:szCs w:val="24"/>
              </w:rPr>
              <w:t xml:space="preserve"> Title:</w:t>
            </w:r>
          </w:p>
          <w:p w14:paraId="633E6622" w14:textId="77777777" w:rsidR="00033AED" w:rsidRPr="009512CF" w:rsidRDefault="00033AED" w:rsidP="003919F9">
            <w:pPr>
              <w:jc w:val="both"/>
              <w:rPr>
                <w:rFonts w:ascii="Arial" w:hAnsi="Arial" w:cs="Arial"/>
                <w:b/>
                <w:color w:val="1F497D" w:themeColor="text2"/>
                <w:sz w:val="24"/>
                <w:szCs w:val="24"/>
              </w:rPr>
            </w:pPr>
          </w:p>
        </w:tc>
        <w:tc>
          <w:tcPr>
            <w:tcW w:w="8222" w:type="dxa"/>
            <w:gridSpan w:val="2"/>
          </w:tcPr>
          <w:p w14:paraId="6BE11924" w14:textId="77777777" w:rsidR="00033AED" w:rsidRPr="00E426DB" w:rsidRDefault="00033AED" w:rsidP="000655AE">
            <w:pPr>
              <w:jc w:val="both"/>
              <w:rPr>
                <w:rFonts w:ascii="Arial" w:hAnsi="Arial" w:cs="Arial"/>
                <w:b/>
                <w:color w:val="1F497D" w:themeColor="text2"/>
                <w:sz w:val="32"/>
                <w:szCs w:val="28"/>
              </w:rPr>
            </w:pPr>
          </w:p>
          <w:p w14:paraId="31C89E03" w14:textId="235F8413" w:rsidR="005E1FCA" w:rsidRPr="00E426DB" w:rsidRDefault="005E1431" w:rsidP="003343E3">
            <w:pPr>
              <w:jc w:val="both"/>
              <w:rPr>
                <w:rFonts w:ascii="Arial" w:hAnsi="Arial" w:cs="Arial"/>
                <w:b/>
                <w:color w:val="1F497D" w:themeColor="text2"/>
                <w:sz w:val="28"/>
                <w:szCs w:val="28"/>
              </w:rPr>
            </w:pPr>
            <w:r>
              <w:rPr>
                <w:rFonts w:ascii="Arial" w:hAnsi="Arial" w:cs="Arial"/>
              </w:rPr>
              <w:t xml:space="preserve">GRIP </w:t>
            </w:r>
            <w:r w:rsidR="003343E3">
              <w:rPr>
                <w:rFonts w:ascii="Arial" w:hAnsi="Arial" w:cs="Arial"/>
              </w:rPr>
              <w:t xml:space="preserve">Business Support Officer </w:t>
            </w:r>
          </w:p>
        </w:tc>
      </w:tr>
      <w:tr w:rsidR="004D2732" w:rsidRPr="009512CF" w14:paraId="03E5ADAA" w14:textId="77777777" w:rsidTr="00E13C61">
        <w:tc>
          <w:tcPr>
            <w:tcW w:w="2268" w:type="dxa"/>
          </w:tcPr>
          <w:p w14:paraId="7E37BD77" w14:textId="77777777" w:rsidR="004D2732" w:rsidRPr="009512CF" w:rsidRDefault="004D2732" w:rsidP="003919F9">
            <w:pPr>
              <w:jc w:val="both"/>
              <w:rPr>
                <w:rFonts w:ascii="Arial" w:hAnsi="Arial" w:cs="Arial"/>
                <w:b/>
                <w:color w:val="1F497D" w:themeColor="text2"/>
                <w:sz w:val="24"/>
                <w:szCs w:val="24"/>
              </w:rPr>
            </w:pPr>
          </w:p>
          <w:p w14:paraId="3B6C767E" w14:textId="77777777" w:rsidR="004D2732" w:rsidRPr="009512CF" w:rsidRDefault="004D2732" w:rsidP="003919F9">
            <w:pPr>
              <w:jc w:val="both"/>
              <w:rPr>
                <w:rFonts w:ascii="Arial" w:hAnsi="Arial" w:cs="Arial"/>
                <w:b/>
                <w:color w:val="1F497D" w:themeColor="text2"/>
                <w:sz w:val="24"/>
                <w:szCs w:val="24"/>
              </w:rPr>
            </w:pPr>
            <w:r>
              <w:rPr>
                <w:rFonts w:ascii="Arial" w:hAnsi="Arial" w:cs="Arial"/>
                <w:b/>
                <w:color w:val="1F497D" w:themeColor="text2"/>
                <w:sz w:val="24"/>
                <w:szCs w:val="24"/>
              </w:rPr>
              <w:t>Grade</w:t>
            </w:r>
            <w:r w:rsidRPr="009512CF">
              <w:rPr>
                <w:rFonts w:ascii="Arial" w:hAnsi="Arial" w:cs="Arial"/>
                <w:b/>
                <w:color w:val="1F497D" w:themeColor="text2"/>
                <w:sz w:val="24"/>
                <w:szCs w:val="24"/>
              </w:rPr>
              <w:t>:</w:t>
            </w:r>
          </w:p>
          <w:p w14:paraId="4B0A87C7" w14:textId="77777777" w:rsidR="004D2732" w:rsidRPr="009512CF" w:rsidRDefault="004D2732" w:rsidP="003919F9">
            <w:pPr>
              <w:jc w:val="both"/>
              <w:rPr>
                <w:rFonts w:ascii="Arial" w:hAnsi="Arial" w:cs="Arial"/>
                <w:b/>
                <w:color w:val="1F497D" w:themeColor="text2"/>
                <w:sz w:val="24"/>
                <w:szCs w:val="24"/>
              </w:rPr>
            </w:pPr>
          </w:p>
        </w:tc>
        <w:tc>
          <w:tcPr>
            <w:tcW w:w="4536" w:type="dxa"/>
          </w:tcPr>
          <w:p w14:paraId="6E07CC7C" w14:textId="77777777" w:rsidR="004D2732" w:rsidRPr="00E426DB" w:rsidRDefault="004D2732" w:rsidP="003919F9">
            <w:pPr>
              <w:jc w:val="both"/>
              <w:rPr>
                <w:rFonts w:ascii="Arial" w:hAnsi="Arial" w:cs="Arial"/>
                <w:color w:val="1F497D" w:themeColor="text2"/>
                <w:sz w:val="24"/>
                <w:szCs w:val="24"/>
              </w:rPr>
            </w:pPr>
          </w:p>
          <w:p w14:paraId="3C3CA02B" w14:textId="645242A0" w:rsidR="0085749F" w:rsidRPr="00E426DB" w:rsidRDefault="0085749F" w:rsidP="003919F9">
            <w:pPr>
              <w:jc w:val="both"/>
              <w:rPr>
                <w:rFonts w:ascii="Arial" w:hAnsi="Arial" w:cs="Arial"/>
                <w:color w:val="1F497D" w:themeColor="text2"/>
                <w:sz w:val="24"/>
                <w:szCs w:val="24"/>
              </w:rPr>
            </w:pPr>
            <w:r w:rsidRPr="003448E4">
              <w:rPr>
                <w:rFonts w:ascii="Arial" w:hAnsi="Arial" w:cs="Arial"/>
                <w:sz w:val="24"/>
                <w:szCs w:val="24"/>
              </w:rPr>
              <w:t>LC6</w:t>
            </w:r>
            <w:r w:rsidR="00654A70">
              <w:rPr>
                <w:rFonts w:ascii="Arial" w:hAnsi="Arial" w:cs="Arial"/>
                <w:sz w:val="24"/>
                <w:szCs w:val="24"/>
              </w:rPr>
              <w:t xml:space="preserve"> </w:t>
            </w:r>
          </w:p>
        </w:tc>
        <w:tc>
          <w:tcPr>
            <w:tcW w:w="3686" w:type="dxa"/>
          </w:tcPr>
          <w:p w14:paraId="7CD9537B" w14:textId="77777777" w:rsidR="004D2732" w:rsidRDefault="004D2732" w:rsidP="003919F9">
            <w:pPr>
              <w:jc w:val="both"/>
              <w:rPr>
                <w:rFonts w:ascii="Arial" w:hAnsi="Arial" w:cs="Arial"/>
                <w:color w:val="1F497D" w:themeColor="text2"/>
                <w:sz w:val="24"/>
                <w:szCs w:val="24"/>
              </w:rPr>
            </w:pPr>
          </w:p>
          <w:p w14:paraId="386488ED" w14:textId="0E3B8B8D" w:rsidR="004D2732" w:rsidRPr="009512CF" w:rsidRDefault="004D2732" w:rsidP="00E13C61">
            <w:pPr>
              <w:rPr>
                <w:rFonts w:ascii="Arial" w:hAnsi="Arial" w:cs="Arial"/>
                <w:color w:val="1F497D" w:themeColor="text2"/>
                <w:sz w:val="24"/>
                <w:szCs w:val="24"/>
              </w:rPr>
            </w:pPr>
            <w:r>
              <w:rPr>
                <w:rFonts w:ascii="Arial" w:hAnsi="Arial" w:cs="Arial"/>
                <w:b/>
                <w:color w:val="1F497D" w:themeColor="text2"/>
                <w:sz w:val="24"/>
                <w:szCs w:val="24"/>
              </w:rPr>
              <w:t>JE:</w:t>
            </w:r>
            <w:r w:rsidR="006B7C61">
              <w:rPr>
                <w:rFonts w:ascii="Arial" w:hAnsi="Arial" w:cs="Arial"/>
                <w:b/>
                <w:color w:val="1F497D" w:themeColor="text2"/>
                <w:sz w:val="24"/>
                <w:szCs w:val="24"/>
              </w:rPr>
              <w:t>2065</w:t>
            </w:r>
          </w:p>
        </w:tc>
      </w:tr>
      <w:tr w:rsidR="00033AED" w:rsidRPr="009512CF" w14:paraId="0D832AA4" w14:textId="77777777" w:rsidTr="00E13C61">
        <w:tc>
          <w:tcPr>
            <w:tcW w:w="2268" w:type="dxa"/>
          </w:tcPr>
          <w:p w14:paraId="1D4403C3" w14:textId="77777777" w:rsidR="00033AED" w:rsidRPr="009512CF" w:rsidRDefault="00033AED" w:rsidP="003919F9">
            <w:pPr>
              <w:jc w:val="both"/>
              <w:rPr>
                <w:rFonts w:ascii="Arial" w:hAnsi="Arial" w:cs="Arial"/>
                <w:b/>
                <w:color w:val="1F497D" w:themeColor="text2"/>
                <w:sz w:val="24"/>
                <w:szCs w:val="24"/>
              </w:rPr>
            </w:pPr>
          </w:p>
          <w:p w14:paraId="555121BC" w14:textId="77777777" w:rsidR="00033AED" w:rsidRPr="009512CF" w:rsidRDefault="003919F9" w:rsidP="003919F9">
            <w:pPr>
              <w:jc w:val="both"/>
              <w:rPr>
                <w:rFonts w:ascii="Arial" w:hAnsi="Arial" w:cs="Arial"/>
                <w:b/>
                <w:color w:val="1F497D" w:themeColor="text2"/>
                <w:sz w:val="24"/>
                <w:szCs w:val="24"/>
              </w:rPr>
            </w:pPr>
            <w:r>
              <w:rPr>
                <w:rFonts w:ascii="Arial" w:hAnsi="Arial" w:cs="Arial"/>
                <w:b/>
                <w:color w:val="1F497D" w:themeColor="text2"/>
                <w:sz w:val="24"/>
                <w:szCs w:val="24"/>
              </w:rPr>
              <w:t>Location:</w:t>
            </w:r>
          </w:p>
        </w:tc>
        <w:tc>
          <w:tcPr>
            <w:tcW w:w="8222" w:type="dxa"/>
            <w:gridSpan w:val="2"/>
          </w:tcPr>
          <w:p w14:paraId="24881798" w14:textId="77777777" w:rsidR="00E13C61" w:rsidRDefault="00E13C61" w:rsidP="00E13C61">
            <w:pPr>
              <w:jc w:val="both"/>
              <w:rPr>
                <w:rFonts w:ascii="Arial" w:hAnsi="Arial" w:cs="Arial"/>
              </w:rPr>
            </w:pPr>
          </w:p>
          <w:p w14:paraId="13FDE415" w14:textId="1848C19A" w:rsidR="0085749F" w:rsidRDefault="00A1197B" w:rsidP="00E13C61">
            <w:pPr>
              <w:jc w:val="both"/>
              <w:rPr>
                <w:rFonts w:ascii="Arial" w:hAnsi="Arial" w:cs="Arial"/>
              </w:rPr>
            </w:pPr>
            <w:r>
              <w:rPr>
                <w:rFonts w:ascii="Arial" w:hAnsi="Arial" w:cs="Arial"/>
              </w:rPr>
              <w:t xml:space="preserve">Blackpool though </w:t>
            </w:r>
            <w:r w:rsidR="00BF5FEC">
              <w:rPr>
                <w:rFonts w:ascii="Arial" w:hAnsi="Arial" w:cs="Arial"/>
              </w:rPr>
              <w:t xml:space="preserve">working </w:t>
            </w:r>
            <w:r>
              <w:rPr>
                <w:rFonts w:ascii="Arial" w:hAnsi="Arial" w:cs="Arial"/>
              </w:rPr>
              <w:t xml:space="preserve">Countywide </w:t>
            </w:r>
            <w:r w:rsidR="00BF5FEC">
              <w:rPr>
                <w:rFonts w:ascii="Arial" w:hAnsi="Arial" w:cs="Arial"/>
              </w:rPr>
              <w:t xml:space="preserve">to the Violence Reduction Network </w:t>
            </w:r>
          </w:p>
          <w:p w14:paraId="0E23C682" w14:textId="77777777" w:rsidR="00A029A2" w:rsidRPr="00E13C61" w:rsidRDefault="00A029A2" w:rsidP="00E13C61">
            <w:pPr>
              <w:jc w:val="both"/>
              <w:rPr>
                <w:rFonts w:ascii="Arial" w:hAnsi="Arial" w:cs="Arial"/>
              </w:rPr>
            </w:pPr>
          </w:p>
        </w:tc>
      </w:tr>
      <w:tr w:rsidR="00033AED" w:rsidRPr="009512CF" w14:paraId="4ED702C1" w14:textId="77777777" w:rsidTr="00E13C61">
        <w:trPr>
          <w:trHeight w:val="574"/>
        </w:trPr>
        <w:tc>
          <w:tcPr>
            <w:tcW w:w="2268" w:type="dxa"/>
          </w:tcPr>
          <w:p w14:paraId="7C079F01" w14:textId="77777777" w:rsidR="00033AED" w:rsidRPr="009512CF" w:rsidRDefault="00033AED" w:rsidP="003919F9">
            <w:pPr>
              <w:jc w:val="both"/>
              <w:rPr>
                <w:rFonts w:ascii="Arial" w:hAnsi="Arial" w:cs="Arial"/>
                <w:b/>
                <w:color w:val="1F497D" w:themeColor="text2"/>
                <w:sz w:val="24"/>
                <w:szCs w:val="24"/>
              </w:rPr>
            </w:pPr>
          </w:p>
          <w:p w14:paraId="4B6BE9DD" w14:textId="77777777" w:rsidR="00033AED" w:rsidRPr="009512CF" w:rsidRDefault="00033AED" w:rsidP="003919F9">
            <w:pPr>
              <w:jc w:val="both"/>
              <w:rPr>
                <w:rFonts w:ascii="Arial" w:hAnsi="Arial" w:cs="Arial"/>
                <w:b/>
                <w:color w:val="1F497D" w:themeColor="text2"/>
                <w:sz w:val="24"/>
                <w:szCs w:val="24"/>
              </w:rPr>
            </w:pPr>
            <w:r w:rsidRPr="009512CF">
              <w:rPr>
                <w:rFonts w:ascii="Arial" w:hAnsi="Arial" w:cs="Arial"/>
                <w:b/>
                <w:color w:val="1F497D" w:themeColor="text2"/>
                <w:sz w:val="24"/>
                <w:szCs w:val="24"/>
              </w:rPr>
              <w:t>Responsible to:</w:t>
            </w:r>
          </w:p>
        </w:tc>
        <w:tc>
          <w:tcPr>
            <w:tcW w:w="8222" w:type="dxa"/>
            <w:gridSpan w:val="2"/>
          </w:tcPr>
          <w:p w14:paraId="05F7B0E9" w14:textId="77777777" w:rsidR="00EE75AC" w:rsidRDefault="00EE75AC" w:rsidP="00E86EA0">
            <w:pPr>
              <w:rPr>
                <w:rFonts w:ascii="Arial" w:hAnsi="Arial" w:cs="Arial"/>
                <w:sz w:val="24"/>
                <w:szCs w:val="24"/>
              </w:rPr>
            </w:pPr>
          </w:p>
          <w:p w14:paraId="0A4A8429" w14:textId="15E019F0" w:rsidR="0085749F" w:rsidRDefault="00D00C1D" w:rsidP="00E86EA0">
            <w:pPr>
              <w:rPr>
                <w:rFonts w:ascii="Arial" w:hAnsi="Arial" w:cs="Arial"/>
              </w:rPr>
            </w:pPr>
            <w:r>
              <w:rPr>
                <w:rFonts w:ascii="Arial" w:hAnsi="Arial" w:cs="Arial"/>
              </w:rPr>
              <w:t xml:space="preserve">VRN Operational Lead </w:t>
            </w:r>
          </w:p>
          <w:p w14:paraId="67BCBE22" w14:textId="77777777" w:rsidR="00E13C61" w:rsidRPr="00EE75AC" w:rsidRDefault="00E13C61" w:rsidP="00E86EA0">
            <w:pPr>
              <w:rPr>
                <w:rFonts w:ascii="Arial" w:hAnsi="Arial" w:cs="Arial"/>
                <w:sz w:val="24"/>
                <w:szCs w:val="24"/>
              </w:rPr>
            </w:pPr>
          </w:p>
        </w:tc>
      </w:tr>
    </w:tbl>
    <w:p w14:paraId="29918F3D" w14:textId="77777777" w:rsidR="00751119" w:rsidRDefault="00751119"/>
    <w:tbl>
      <w:tblPr>
        <w:tblStyle w:val="TableGrid"/>
        <w:tblW w:w="10490" w:type="dxa"/>
        <w:tblInd w:w="108" w:type="dxa"/>
        <w:tblLook w:val="04A0" w:firstRow="1" w:lastRow="0" w:firstColumn="1" w:lastColumn="0" w:noHBand="0" w:noVBand="1"/>
      </w:tblPr>
      <w:tblGrid>
        <w:gridCol w:w="10490"/>
      </w:tblGrid>
      <w:tr w:rsidR="00751119" w14:paraId="7FB18925" w14:textId="77777777" w:rsidTr="00E13C61">
        <w:tc>
          <w:tcPr>
            <w:tcW w:w="10490" w:type="dxa"/>
            <w:shd w:val="clear" w:color="auto" w:fill="4F81BD" w:themeFill="accent1"/>
          </w:tcPr>
          <w:p w14:paraId="5030EAEE" w14:textId="77777777" w:rsidR="00751119" w:rsidRPr="00751119" w:rsidRDefault="00751119">
            <w:pPr>
              <w:rPr>
                <w:b/>
              </w:rPr>
            </w:pPr>
            <w:r w:rsidRPr="00751119">
              <w:rPr>
                <w:rFonts w:ascii="Arial" w:hAnsi="Arial" w:cs="Arial"/>
                <w:b/>
                <w:color w:val="FFFFFF" w:themeColor="background1"/>
                <w:sz w:val="24"/>
                <w:szCs w:val="24"/>
              </w:rPr>
              <w:t>Job Purpose:</w:t>
            </w:r>
          </w:p>
        </w:tc>
      </w:tr>
      <w:tr w:rsidR="00751119" w14:paraId="505BEACF" w14:textId="77777777" w:rsidTr="00E13C61">
        <w:tc>
          <w:tcPr>
            <w:tcW w:w="10490" w:type="dxa"/>
          </w:tcPr>
          <w:p w14:paraId="58E744BB" w14:textId="1C37D94A" w:rsidR="0085749F" w:rsidRPr="00B06F29" w:rsidRDefault="0085749F" w:rsidP="0085749F">
            <w:pPr>
              <w:jc w:val="both"/>
              <w:rPr>
                <w:rFonts w:ascii="Arial" w:hAnsi="Arial" w:cs="Arial"/>
              </w:rPr>
            </w:pPr>
            <w:r w:rsidRPr="008A7939">
              <w:rPr>
                <w:rFonts w:ascii="Arial" w:hAnsi="Arial" w:cs="Arial"/>
              </w:rPr>
              <w:t>To manage and particip</w:t>
            </w:r>
            <w:r>
              <w:rPr>
                <w:rFonts w:ascii="Arial" w:hAnsi="Arial" w:cs="Arial"/>
              </w:rPr>
              <w:t xml:space="preserve">ate in a wide range of </w:t>
            </w:r>
            <w:r w:rsidR="00BA54D6">
              <w:rPr>
                <w:rFonts w:ascii="Arial" w:hAnsi="Arial" w:cs="Arial"/>
              </w:rPr>
              <w:t xml:space="preserve">duties </w:t>
            </w:r>
            <w:r w:rsidR="00103CBB">
              <w:rPr>
                <w:rFonts w:ascii="Arial" w:hAnsi="Arial" w:cs="Arial"/>
              </w:rPr>
              <w:t>across the GRIP knife crime fund to reduce serious violence</w:t>
            </w:r>
            <w:r w:rsidR="00235E89">
              <w:rPr>
                <w:rFonts w:ascii="Arial" w:hAnsi="Arial" w:cs="Arial"/>
              </w:rPr>
              <w:t xml:space="preserve"> in line with home office deliverables</w:t>
            </w:r>
            <w:r w:rsidR="00772E99">
              <w:rPr>
                <w:rFonts w:ascii="Arial" w:hAnsi="Arial" w:cs="Arial"/>
              </w:rPr>
              <w:t xml:space="preserve">. </w:t>
            </w:r>
            <w:r w:rsidR="00C060B1">
              <w:rPr>
                <w:rFonts w:ascii="Arial" w:hAnsi="Arial" w:cs="Arial"/>
              </w:rPr>
              <w:t xml:space="preserve">To support the ADDER </w:t>
            </w:r>
            <w:r w:rsidR="00782090">
              <w:rPr>
                <w:rFonts w:ascii="Arial" w:hAnsi="Arial" w:cs="Arial"/>
              </w:rPr>
              <w:t>project at Blackpool</w:t>
            </w:r>
            <w:r w:rsidR="001840B7">
              <w:rPr>
                <w:rFonts w:ascii="Arial" w:hAnsi="Arial" w:cs="Arial"/>
              </w:rPr>
              <w:t xml:space="preserve"> as required. </w:t>
            </w:r>
          </w:p>
          <w:p w14:paraId="3B44902D" w14:textId="77777777" w:rsidR="000E1E6C" w:rsidRDefault="000E1E6C" w:rsidP="004D2732"/>
        </w:tc>
      </w:tr>
    </w:tbl>
    <w:p w14:paraId="714BE695" w14:textId="77777777" w:rsidR="00751119" w:rsidRDefault="00751119"/>
    <w:tbl>
      <w:tblPr>
        <w:tblStyle w:val="TableGrid"/>
        <w:tblW w:w="10490" w:type="dxa"/>
        <w:tblInd w:w="108" w:type="dxa"/>
        <w:tblLook w:val="04A0" w:firstRow="1" w:lastRow="0" w:firstColumn="1" w:lastColumn="0" w:noHBand="0" w:noVBand="1"/>
      </w:tblPr>
      <w:tblGrid>
        <w:gridCol w:w="10490"/>
      </w:tblGrid>
      <w:tr w:rsidR="00EF3C07" w14:paraId="485D3BA2" w14:textId="77777777" w:rsidTr="00E13C61">
        <w:tc>
          <w:tcPr>
            <w:tcW w:w="10490" w:type="dxa"/>
            <w:shd w:val="clear" w:color="auto" w:fill="4F81BD" w:themeFill="accent1"/>
          </w:tcPr>
          <w:p w14:paraId="07D9C4BD" w14:textId="77777777" w:rsidR="00EF3C07" w:rsidRPr="00751119" w:rsidRDefault="00EF3C07" w:rsidP="00EF3C07">
            <w:pPr>
              <w:rPr>
                <w:b/>
              </w:rPr>
            </w:pPr>
            <w:r>
              <w:rPr>
                <w:rFonts w:ascii="Arial" w:hAnsi="Arial" w:cs="Arial"/>
                <w:b/>
                <w:color w:val="FFFFFF" w:themeColor="background1"/>
                <w:sz w:val="24"/>
                <w:szCs w:val="24"/>
              </w:rPr>
              <w:t>Key Responsibilities</w:t>
            </w:r>
            <w:r w:rsidRPr="00751119">
              <w:rPr>
                <w:rFonts w:ascii="Arial" w:hAnsi="Arial" w:cs="Arial"/>
                <w:b/>
                <w:color w:val="FFFFFF" w:themeColor="background1"/>
                <w:sz w:val="24"/>
                <w:szCs w:val="24"/>
              </w:rPr>
              <w:t>:</w:t>
            </w:r>
          </w:p>
        </w:tc>
      </w:tr>
      <w:tr w:rsidR="00EF3C07" w14:paraId="02F6EFC6" w14:textId="77777777" w:rsidTr="00E13C61">
        <w:tc>
          <w:tcPr>
            <w:tcW w:w="10490" w:type="dxa"/>
          </w:tcPr>
          <w:p w14:paraId="3BC59FCD" w14:textId="77777777" w:rsidR="00235374" w:rsidRDefault="00235374" w:rsidP="00DC5754">
            <w:pPr>
              <w:jc w:val="both"/>
              <w:rPr>
                <w:rFonts w:ascii="Arial" w:hAnsi="Arial" w:cs="Arial"/>
                <w:b/>
                <w:sz w:val="24"/>
                <w:szCs w:val="24"/>
                <w:lang w:eastAsia="en-GB"/>
              </w:rPr>
            </w:pPr>
            <w:r w:rsidRPr="00885A2B">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14:paraId="27904F2B" w14:textId="77777777" w:rsidR="007452A7" w:rsidRDefault="007452A7" w:rsidP="00235374">
            <w:pPr>
              <w:rPr>
                <w:rFonts w:ascii="Arial" w:hAnsi="Arial" w:cs="Arial"/>
                <w:b/>
                <w:sz w:val="24"/>
                <w:szCs w:val="24"/>
                <w:lang w:eastAsia="en-GB"/>
              </w:rPr>
            </w:pPr>
          </w:p>
          <w:p w14:paraId="6639FA56" w14:textId="79CFEB44" w:rsidR="0085749F" w:rsidRDefault="0085749F" w:rsidP="0085749F">
            <w:pPr>
              <w:numPr>
                <w:ilvl w:val="0"/>
                <w:numId w:val="11"/>
              </w:numPr>
              <w:tabs>
                <w:tab w:val="clear" w:pos="720"/>
              </w:tabs>
              <w:overflowPunct/>
              <w:autoSpaceDE/>
              <w:autoSpaceDN/>
              <w:adjustRightInd/>
              <w:ind w:left="284" w:hanging="284"/>
              <w:jc w:val="both"/>
              <w:textAlignment w:val="auto"/>
              <w:rPr>
                <w:rFonts w:ascii="Arial" w:hAnsi="Arial" w:cs="Arial"/>
              </w:rPr>
            </w:pPr>
            <w:r w:rsidRPr="0085749F">
              <w:rPr>
                <w:rFonts w:ascii="Arial" w:hAnsi="Arial" w:cs="Arial"/>
              </w:rPr>
              <w:t xml:space="preserve">To </w:t>
            </w:r>
            <w:r w:rsidR="002201E5">
              <w:rPr>
                <w:rFonts w:ascii="Arial" w:hAnsi="Arial" w:cs="Arial"/>
              </w:rPr>
              <w:t xml:space="preserve">co-ordinate </w:t>
            </w:r>
            <w:r w:rsidR="00811D43">
              <w:rPr>
                <w:rFonts w:ascii="Arial" w:hAnsi="Arial" w:cs="Arial"/>
              </w:rPr>
              <w:t xml:space="preserve">and gather evidence </w:t>
            </w:r>
            <w:r w:rsidR="007D10C3">
              <w:rPr>
                <w:rFonts w:ascii="Arial" w:hAnsi="Arial" w:cs="Arial"/>
              </w:rPr>
              <w:t xml:space="preserve">and statistics across </w:t>
            </w:r>
            <w:r w:rsidR="00EC5223">
              <w:rPr>
                <w:rFonts w:ascii="Arial" w:hAnsi="Arial" w:cs="Arial"/>
              </w:rPr>
              <w:t>all</w:t>
            </w:r>
            <w:r w:rsidR="007D10C3">
              <w:rPr>
                <w:rFonts w:ascii="Arial" w:hAnsi="Arial" w:cs="Arial"/>
              </w:rPr>
              <w:t xml:space="preserve"> BCUs</w:t>
            </w:r>
            <w:r w:rsidR="00F84BD1">
              <w:rPr>
                <w:rFonts w:ascii="Arial" w:hAnsi="Arial" w:cs="Arial"/>
              </w:rPr>
              <w:t xml:space="preserve"> t</w:t>
            </w:r>
            <w:r w:rsidR="00EC5223">
              <w:rPr>
                <w:rFonts w:ascii="Arial" w:hAnsi="Arial" w:cs="Arial"/>
              </w:rPr>
              <w:t>o</w:t>
            </w:r>
            <w:r w:rsidR="00F84BD1">
              <w:rPr>
                <w:rFonts w:ascii="Arial" w:hAnsi="Arial" w:cs="Arial"/>
              </w:rPr>
              <w:t xml:space="preserve"> </w:t>
            </w:r>
            <w:r w:rsidR="00811D43">
              <w:rPr>
                <w:rFonts w:ascii="Arial" w:hAnsi="Arial" w:cs="Arial"/>
              </w:rPr>
              <w:t xml:space="preserve">support </w:t>
            </w:r>
            <w:r w:rsidR="009D2AED">
              <w:rPr>
                <w:rFonts w:ascii="Arial" w:hAnsi="Arial" w:cs="Arial"/>
              </w:rPr>
              <w:t xml:space="preserve">violence reduction interventions </w:t>
            </w:r>
            <w:r w:rsidR="00334EAB">
              <w:rPr>
                <w:rFonts w:ascii="Arial" w:hAnsi="Arial" w:cs="Arial"/>
              </w:rPr>
              <w:t xml:space="preserve"> </w:t>
            </w:r>
          </w:p>
          <w:p w14:paraId="05AFD615" w14:textId="77777777" w:rsidR="00EA7476" w:rsidRDefault="00EA7476" w:rsidP="00EA7476">
            <w:pPr>
              <w:overflowPunct/>
              <w:autoSpaceDE/>
              <w:autoSpaceDN/>
              <w:adjustRightInd/>
              <w:ind w:left="284"/>
              <w:jc w:val="both"/>
              <w:textAlignment w:val="auto"/>
              <w:rPr>
                <w:rFonts w:ascii="Arial" w:hAnsi="Arial" w:cs="Arial"/>
              </w:rPr>
            </w:pPr>
          </w:p>
          <w:p w14:paraId="1BC02683" w14:textId="58ADD02A" w:rsidR="000058C5" w:rsidRDefault="00F84BD1" w:rsidP="000058C5">
            <w:pPr>
              <w:numPr>
                <w:ilvl w:val="0"/>
                <w:numId w:val="11"/>
              </w:numPr>
              <w:tabs>
                <w:tab w:val="clear" w:pos="720"/>
              </w:tabs>
              <w:overflowPunct/>
              <w:autoSpaceDE/>
              <w:autoSpaceDN/>
              <w:adjustRightInd/>
              <w:ind w:left="284" w:hanging="284"/>
              <w:jc w:val="both"/>
              <w:textAlignment w:val="auto"/>
              <w:rPr>
                <w:rFonts w:ascii="Arial" w:hAnsi="Arial" w:cs="Arial"/>
              </w:rPr>
            </w:pPr>
            <w:r w:rsidRPr="00F84BD1">
              <w:rPr>
                <w:rFonts w:ascii="Arial" w:hAnsi="Arial" w:cs="Arial"/>
              </w:rPr>
              <w:t xml:space="preserve">To </w:t>
            </w:r>
            <w:r w:rsidR="00EA7476">
              <w:rPr>
                <w:rFonts w:ascii="Arial" w:hAnsi="Arial" w:cs="Arial"/>
              </w:rPr>
              <w:t xml:space="preserve">plan, prepare and be involved in the delivery of </w:t>
            </w:r>
            <w:r w:rsidR="001B659D">
              <w:rPr>
                <w:rFonts w:ascii="Arial" w:hAnsi="Arial" w:cs="Arial"/>
              </w:rPr>
              <w:t xml:space="preserve">local and national </w:t>
            </w:r>
            <w:r w:rsidR="00EC5223">
              <w:rPr>
                <w:rFonts w:ascii="Arial" w:hAnsi="Arial" w:cs="Arial"/>
              </w:rPr>
              <w:t xml:space="preserve">operations </w:t>
            </w:r>
            <w:r w:rsidR="000058C5">
              <w:rPr>
                <w:rFonts w:ascii="Arial" w:hAnsi="Arial" w:cs="Arial"/>
              </w:rPr>
              <w:t xml:space="preserve">including ongoing support. </w:t>
            </w:r>
          </w:p>
          <w:p w14:paraId="6B299626" w14:textId="77777777" w:rsidR="00FD5633" w:rsidRDefault="00FD5633" w:rsidP="00FD5633">
            <w:pPr>
              <w:pStyle w:val="ListParagraph"/>
              <w:rPr>
                <w:rFonts w:ascii="Arial" w:hAnsi="Arial" w:cs="Arial"/>
              </w:rPr>
            </w:pPr>
          </w:p>
          <w:p w14:paraId="1F17B28D" w14:textId="6F522645" w:rsidR="00FD5633" w:rsidRDefault="00FD5633" w:rsidP="000058C5">
            <w:pPr>
              <w:numPr>
                <w:ilvl w:val="0"/>
                <w:numId w:val="11"/>
              </w:numPr>
              <w:tabs>
                <w:tab w:val="clear" w:pos="720"/>
              </w:tabs>
              <w:overflowPunct/>
              <w:autoSpaceDE/>
              <w:autoSpaceDN/>
              <w:adjustRightInd/>
              <w:ind w:left="284" w:hanging="284"/>
              <w:jc w:val="both"/>
              <w:textAlignment w:val="auto"/>
              <w:rPr>
                <w:rFonts w:ascii="Arial" w:hAnsi="Arial" w:cs="Arial"/>
              </w:rPr>
            </w:pPr>
            <w:r>
              <w:rPr>
                <w:rFonts w:ascii="Arial" w:hAnsi="Arial" w:cs="Arial"/>
              </w:rPr>
              <w:t>To plan</w:t>
            </w:r>
            <w:r w:rsidR="008D7E0F">
              <w:rPr>
                <w:rFonts w:ascii="Arial" w:hAnsi="Arial" w:cs="Arial"/>
              </w:rPr>
              <w:t xml:space="preserve"> and prepare an investigation, including evidential material for volume crime</w:t>
            </w:r>
            <w:r w:rsidR="004F062A">
              <w:rPr>
                <w:rFonts w:ascii="Arial" w:hAnsi="Arial" w:cs="Arial"/>
              </w:rPr>
              <w:t xml:space="preserve"> to support problem solving approaches. </w:t>
            </w:r>
          </w:p>
          <w:p w14:paraId="0D3E469F" w14:textId="77777777" w:rsidR="001B098A" w:rsidRDefault="001B098A" w:rsidP="001B098A">
            <w:pPr>
              <w:pStyle w:val="ListParagraph"/>
              <w:rPr>
                <w:rFonts w:ascii="Arial" w:hAnsi="Arial" w:cs="Arial"/>
              </w:rPr>
            </w:pPr>
          </w:p>
          <w:p w14:paraId="1C9B4F4F" w14:textId="66674B68" w:rsidR="001B098A" w:rsidRDefault="001B098A" w:rsidP="000058C5">
            <w:pPr>
              <w:numPr>
                <w:ilvl w:val="0"/>
                <w:numId w:val="11"/>
              </w:numPr>
              <w:tabs>
                <w:tab w:val="clear" w:pos="720"/>
              </w:tabs>
              <w:overflowPunct/>
              <w:autoSpaceDE/>
              <w:autoSpaceDN/>
              <w:adjustRightInd/>
              <w:ind w:left="284" w:hanging="284"/>
              <w:jc w:val="both"/>
              <w:textAlignment w:val="auto"/>
              <w:rPr>
                <w:rFonts w:ascii="Arial" w:hAnsi="Arial" w:cs="Arial"/>
              </w:rPr>
            </w:pPr>
            <w:r>
              <w:rPr>
                <w:rFonts w:ascii="Arial" w:hAnsi="Arial" w:cs="Arial"/>
              </w:rPr>
              <w:t xml:space="preserve">To liaise </w:t>
            </w:r>
            <w:r w:rsidR="009A6BA6">
              <w:rPr>
                <w:rFonts w:ascii="Arial" w:hAnsi="Arial" w:cs="Arial"/>
              </w:rPr>
              <w:t xml:space="preserve">and support the partnership around serious violence approaches, including </w:t>
            </w:r>
            <w:r w:rsidR="00095793">
              <w:rPr>
                <w:rFonts w:ascii="Arial" w:hAnsi="Arial" w:cs="Arial"/>
              </w:rPr>
              <w:t xml:space="preserve">councillors and CSP’s </w:t>
            </w:r>
          </w:p>
          <w:p w14:paraId="53C4EB36" w14:textId="77777777" w:rsidR="000058C5" w:rsidRDefault="000058C5" w:rsidP="000058C5">
            <w:pPr>
              <w:pStyle w:val="ListParagraph"/>
              <w:rPr>
                <w:rFonts w:ascii="Arial" w:hAnsi="Arial" w:cs="Arial"/>
              </w:rPr>
            </w:pPr>
          </w:p>
          <w:p w14:paraId="0AD465B9" w14:textId="23C4D2F6" w:rsidR="001B098A" w:rsidRDefault="008174C4" w:rsidP="001B098A">
            <w:pPr>
              <w:numPr>
                <w:ilvl w:val="0"/>
                <w:numId w:val="11"/>
              </w:numPr>
              <w:tabs>
                <w:tab w:val="clear" w:pos="720"/>
              </w:tabs>
              <w:overflowPunct/>
              <w:autoSpaceDE/>
              <w:autoSpaceDN/>
              <w:adjustRightInd/>
              <w:ind w:left="284" w:hanging="284"/>
              <w:jc w:val="both"/>
              <w:textAlignment w:val="auto"/>
              <w:rPr>
                <w:rFonts w:ascii="Arial" w:hAnsi="Arial" w:cs="Arial"/>
              </w:rPr>
            </w:pPr>
            <w:r>
              <w:rPr>
                <w:rFonts w:ascii="Arial" w:hAnsi="Arial" w:cs="Arial"/>
              </w:rPr>
              <w:t>To work in partnership with other departments and agencies to safeguard and protect thos</w:t>
            </w:r>
            <w:r w:rsidR="00EF3FA3">
              <w:rPr>
                <w:rFonts w:ascii="Arial" w:hAnsi="Arial" w:cs="Arial"/>
              </w:rPr>
              <w:t>e</w:t>
            </w:r>
            <w:r>
              <w:rPr>
                <w:rFonts w:ascii="Arial" w:hAnsi="Arial" w:cs="Arial"/>
              </w:rPr>
              <w:t xml:space="preserve"> at risk of harm</w:t>
            </w:r>
            <w:r w:rsidR="00EF3FA3">
              <w:rPr>
                <w:rFonts w:ascii="Arial" w:hAnsi="Arial" w:cs="Arial"/>
              </w:rPr>
              <w:t xml:space="preserve"> </w:t>
            </w:r>
          </w:p>
          <w:p w14:paraId="6F34A7AF" w14:textId="77777777" w:rsidR="00095793" w:rsidRDefault="00095793" w:rsidP="00095793">
            <w:pPr>
              <w:pStyle w:val="ListParagraph"/>
              <w:rPr>
                <w:rFonts w:ascii="Arial" w:hAnsi="Arial" w:cs="Arial"/>
              </w:rPr>
            </w:pPr>
          </w:p>
          <w:p w14:paraId="3D9C2817" w14:textId="2E0CF664" w:rsidR="00DD17AE" w:rsidRPr="00B56E75" w:rsidRDefault="00095793" w:rsidP="00B56E75">
            <w:pPr>
              <w:numPr>
                <w:ilvl w:val="0"/>
                <w:numId w:val="11"/>
              </w:numPr>
              <w:tabs>
                <w:tab w:val="clear" w:pos="720"/>
              </w:tabs>
              <w:overflowPunct/>
              <w:autoSpaceDE/>
              <w:autoSpaceDN/>
              <w:adjustRightInd/>
              <w:ind w:left="284" w:hanging="284"/>
              <w:jc w:val="both"/>
              <w:textAlignment w:val="auto"/>
              <w:rPr>
                <w:rFonts w:ascii="Arial" w:hAnsi="Arial" w:cs="Arial"/>
              </w:rPr>
            </w:pPr>
            <w:r>
              <w:rPr>
                <w:rFonts w:ascii="Arial" w:hAnsi="Arial" w:cs="Arial"/>
              </w:rPr>
              <w:t xml:space="preserve">To </w:t>
            </w:r>
            <w:r w:rsidR="006B3DCA">
              <w:rPr>
                <w:rFonts w:ascii="Arial" w:hAnsi="Arial" w:cs="Arial"/>
              </w:rPr>
              <w:t xml:space="preserve">co-ordinate across all </w:t>
            </w:r>
            <w:r w:rsidR="009418D2">
              <w:rPr>
                <w:rFonts w:ascii="Arial" w:hAnsi="Arial" w:cs="Arial"/>
              </w:rPr>
              <w:t>B</w:t>
            </w:r>
            <w:r w:rsidR="006B3DCA">
              <w:rPr>
                <w:rFonts w:ascii="Arial" w:hAnsi="Arial" w:cs="Arial"/>
              </w:rPr>
              <w:t xml:space="preserve">CU Serious Violence Sergeants </w:t>
            </w:r>
            <w:r w:rsidR="00CA0EC2">
              <w:rPr>
                <w:rFonts w:ascii="Arial" w:hAnsi="Arial" w:cs="Arial"/>
              </w:rPr>
              <w:t>the use of knife crime equipment</w:t>
            </w:r>
            <w:r w:rsidR="007C13ED">
              <w:rPr>
                <w:rFonts w:ascii="Arial" w:hAnsi="Arial" w:cs="Arial"/>
              </w:rPr>
              <w:t>, location, reviews, usage, collections, including maintenance</w:t>
            </w:r>
            <w:r w:rsidR="00B56E75">
              <w:rPr>
                <w:rFonts w:ascii="Arial" w:hAnsi="Arial" w:cs="Arial"/>
              </w:rPr>
              <w:t xml:space="preserve"> of mobile police stations. </w:t>
            </w:r>
          </w:p>
          <w:p w14:paraId="334280B1" w14:textId="77777777" w:rsidR="00A16E83" w:rsidRDefault="00A16E83" w:rsidP="00A16E83">
            <w:pPr>
              <w:pStyle w:val="ListParagraph"/>
              <w:rPr>
                <w:rFonts w:ascii="Arial" w:hAnsi="Arial" w:cs="Arial"/>
              </w:rPr>
            </w:pPr>
          </w:p>
          <w:p w14:paraId="139AC349" w14:textId="0533FE37" w:rsidR="00A16E83" w:rsidRDefault="00A16E83" w:rsidP="001B098A">
            <w:pPr>
              <w:numPr>
                <w:ilvl w:val="0"/>
                <w:numId w:val="11"/>
              </w:numPr>
              <w:tabs>
                <w:tab w:val="clear" w:pos="720"/>
              </w:tabs>
              <w:overflowPunct/>
              <w:autoSpaceDE/>
              <w:autoSpaceDN/>
              <w:adjustRightInd/>
              <w:ind w:left="284" w:hanging="284"/>
              <w:jc w:val="both"/>
              <w:textAlignment w:val="auto"/>
              <w:rPr>
                <w:rFonts w:ascii="Arial" w:hAnsi="Arial" w:cs="Arial"/>
              </w:rPr>
            </w:pPr>
            <w:r>
              <w:rPr>
                <w:rFonts w:ascii="Arial" w:hAnsi="Arial" w:cs="Arial"/>
              </w:rPr>
              <w:t xml:space="preserve">To maintain stock for the safe collection </w:t>
            </w:r>
            <w:r w:rsidR="001054E9">
              <w:rPr>
                <w:rFonts w:ascii="Arial" w:hAnsi="Arial" w:cs="Arial"/>
              </w:rPr>
              <w:t>of weapons</w:t>
            </w:r>
            <w:r>
              <w:rPr>
                <w:rFonts w:ascii="Arial" w:hAnsi="Arial" w:cs="Arial"/>
              </w:rPr>
              <w:t xml:space="preserve"> and knives from surrender bins</w:t>
            </w:r>
            <w:r w:rsidR="008B7B42">
              <w:rPr>
                <w:rFonts w:ascii="Arial" w:hAnsi="Arial" w:cs="Arial"/>
              </w:rPr>
              <w:t xml:space="preserve"> and comply with health and safety / PPE usage </w:t>
            </w:r>
          </w:p>
          <w:p w14:paraId="05267438" w14:textId="77777777" w:rsidR="004527E4" w:rsidRDefault="004527E4" w:rsidP="004527E4">
            <w:pPr>
              <w:pStyle w:val="ListParagraph"/>
              <w:rPr>
                <w:rFonts w:ascii="Arial" w:hAnsi="Arial" w:cs="Arial"/>
              </w:rPr>
            </w:pPr>
          </w:p>
          <w:p w14:paraId="36AC2579" w14:textId="23A0FB33" w:rsidR="004527E4" w:rsidRDefault="004527E4" w:rsidP="001B098A">
            <w:pPr>
              <w:numPr>
                <w:ilvl w:val="0"/>
                <w:numId w:val="11"/>
              </w:numPr>
              <w:tabs>
                <w:tab w:val="clear" w:pos="720"/>
              </w:tabs>
              <w:overflowPunct/>
              <w:autoSpaceDE/>
              <w:autoSpaceDN/>
              <w:adjustRightInd/>
              <w:ind w:left="284" w:hanging="284"/>
              <w:jc w:val="both"/>
              <w:textAlignment w:val="auto"/>
              <w:rPr>
                <w:rFonts w:ascii="Arial" w:hAnsi="Arial" w:cs="Arial"/>
              </w:rPr>
            </w:pPr>
            <w:r>
              <w:rPr>
                <w:rFonts w:ascii="Arial" w:hAnsi="Arial" w:cs="Arial"/>
              </w:rPr>
              <w:t xml:space="preserve">To </w:t>
            </w:r>
            <w:r w:rsidR="00E165B3">
              <w:rPr>
                <w:rFonts w:ascii="Arial" w:hAnsi="Arial" w:cs="Arial"/>
              </w:rPr>
              <w:t xml:space="preserve">liaise with finance team around purchases, including purchase order </w:t>
            </w:r>
            <w:r w:rsidR="0017196F">
              <w:rPr>
                <w:rFonts w:ascii="Arial" w:hAnsi="Arial" w:cs="Arial"/>
              </w:rPr>
              <w:t>requirements</w:t>
            </w:r>
            <w:r w:rsidR="00B9628A">
              <w:rPr>
                <w:rFonts w:ascii="Arial" w:hAnsi="Arial" w:cs="Arial"/>
              </w:rPr>
              <w:t xml:space="preserve"> an </w:t>
            </w:r>
            <w:proofErr w:type="gramStart"/>
            <w:r w:rsidR="00B9628A">
              <w:rPr>
                <w:rFonts w:ascii="Arial" w:hAnsi="Arial" w:cs="Arial"/>
              </w:rPr>
              <w:t>invoices</w:t>
            </w:r>
            <w:proofErr w:type="gramEnd"/>
            <w:r w:rsidR="00B9628A">
              <w:rPr>
                <w:rFonts w:ascii="Arial" w:hAnsi="Arial" w:cs="Arial"/>
              </w:rPr>
              <w:t xml:space="preserve">. </w:t>
            </w:r>
          </w:p>
          <w:p w14:paraId="763BDBAB" w14:textId="77777777" w:rsidR="008B7B42" w:rsidRDefault="008B7B42" w:rsidP="008B7B42">
            <w:pPr>
              <w:pStyle w:val="ListParagraph"/>
              <w:rPr>
                <w:rFonts w:ascii="Arial" w:hAnsi="Arial" w:cs="Arial"/>
              </w:rPr>
            </w:pPr>
          </w:p>
          <w:p w14:paraId="5C5CFBFC" w14:textId="68743AE8" w:rsidR="008B7B42" w:rsidRDefault="001D3D8B" w:rsidP="001B098A">
            <w:pPr>
              <w:numPr>
                <w:ilvl w:val="0"/>
                <w:numId w:val="11"/>
              </w:numPr>
              <w:tabs>
                <w:tab w:val="clear" w:pos="720"/>
              </w:tabs>
              <w:overflowPunct/>
              <w:autoSpaceDE/>
              <w:autoSpaceDN/>
              <w:adjustRightInd/>
              <w:ind w:left="284" w:hanging="284"/>
              <w:jc w:val="both"/>
              <w:textAlignment w:val="auto"/>
              <w:rPr>
                <w:rFonts w:ascii="Arial" w:hAnsi="Arial" w:cs="Arial"/>
              </w:rPr>
            </w:pPr>
            <w:r>
              <w:rPr>
                <w:rFonts w:ascii="Arial" w:hAnsi="Arial" w:cs="Arial"/>
              </w:rPr>
              <w:t xml:space="preserve">To scrutinise </w:t>
            </w:r>
            <w:r w:rsidR="00E81B7B">
              <w:rPr>
                <w:rFonts w:ascii="Arial" w:hAnsi="Arial" w:cs="Arial"/>
              </w:rPr>
              <w:t xml:space="preserve">BCU serious violence returns </w:t>
            </w:r>
            <w:r w:rsidR="00B0653D">
              <w:rPr>
                <w:rFonts w:ascii="Arial" w:hAnsi="Arial" w:cs="Arial"/>
              </w:rPr>
              <w:t>for GRIP and ADDER</w:t>
            </w:r>
            <w:r w:rsidR="00176937">
              <w:rPr>
                <w:rFonts w:ascii="Arial" w:hAnsi="Arial" w:cs="Arial"/>
              </w:rPr>
              <w:t xml:space="preserve">, liaise with </w:t>
            </w:r>
            <w:r w:rsidR="00750C35">
              <w:rPr>
                <w:rFonts w:ascii="Arial" w:hAnsi="Arial" w:cs="Arial"/>
              </w:rPr>
              <w:t>analysts,</w:t>
            </w:r>
            <w:r w:rsidR="00176937">
              <w:rPr>
                <w:rFonts w:ascii="Arial" w:hAnsi="Arial" w:cs="Arial"/>
              </w:rPr>
              <w:t xml:space="preserve"> </w:t>
            </w:r>
            <w:r w:rsidR="001054E9">
              <w:rPr>
                <w:rFonts w:ascii="Arial" w:hAnsi="Arial" w:cs="Arial"/>
              </w:rPr>
              <w:t xml:space="preserve">and set consistencies for home office returns </w:t>
            </w:r>
          </w:p>
          <w:p w14:paraId="3EBAAA22" w14:textId="77777777" w:rsidR="003E6362" w:rsidRDefault="003E6362" w:rsidP="003E6362">
            <w:pPr>
              <w:pStyle w:val="ListParagraph"/>
              <w:rPr>
                <w:rFonts w:ascii="Arial" w:hAnsi="Arial" w:cs="Arial"/>
              </w:rPr>
            </w:pPr>
          </w:p>
          <w:p w14:paraId="17CA1600" w14:textId="5D38C51B" w:rsidR="003E6362" w:rsidRPr="001B098A" w:rsidRDefault="003E6362" w:rsidP="001B098A">
            <w:pPr>
              <w:numPr>
                <w:ilvl w:val="0"/>
                <w:numId w:val="11"/>
              </w:numPr>
              <w:tabs>
                <w:tab w:val="clear" w:pos="720"/>
              </w:tabs>
              <w:overflowPunct/>
              <w:autoSpaceDE/>
              <w:autoSpaceDN/>
              <w:adjustRightInd/>
              <w:ind w:left="284" w:hanging="284"/>
              <w:jc w:val="both"/>
              <w:textAlignment w:val="auto"/>
              <w:rPr>
                <w:rFonts w:ascii="Arial" w:hAnsi="Arial" w:cs="Arial"/>
              </w:rPr>
            </w:pPr>
            <w:r>
              <w:rPr>
                <w:rFonts w:ascii="Arial" w:hAnsi="Arial" w:cs="Arial"/>
              </w:rPr>
              <w:t xml:space="preserve">To </w:t>
            </w:r>
            <w:r w:rsidR="00A338EA">
              <w:rPr>
                <w:rFonts w:ascii="Arial" w:hAnsi="Arial" w:cs="Arial"/>
              </w:rPr>
              <w:t>assist and support</w:t>
            </w:r>
            <w:r w:rsidR="00736F5B">
              <w:rPr>
                <w:rFonts w:ascii="Arial" w:hAnsi="Arial" w:cs="Arial"/>
              </w:rPr>
              <w:t xml:space="preserve"> / educate </w:t>
            </w:r>
            <w:r w:rsidR="00EA1A20">
              <w:rPr>
                <w:rFonts w:ascii="Arial" w:hAnsi="Arial" w:cs="Arial"/>
              </w:rPr>
              <w:t xml:space="preserve">with </w:t>
            </w:r>
            <w:r w:rsidR="00A338EA">
              <w:rPr>
                <w:rFonts w:ascii="Arial" w:hAnsi="Arial" w:cs="Arial"/>
              </w:rPr>
              <w:t>legislation change requirements</w:t>
            </w:r>
            <w:r w:rsidR="00EA1A20">
              <w:rPr>
                <w:rFonts w:ascii="Arial" w:hAnsi="Arial" w:cs="Arial"/>
              </w:rPr>
              <w:t xml:space="preserve">, including </w:t>
            </w:r>
            <w:r w:rsidR="00245D91">
              <w:rPr>
                <w:rFonts w:ascii="Arial" w:hAnsi="Arial" w:cs="Arial"/>
              </w:rPr>
              <w:t xml:space="preserve">investigation. </w:t>
            </w:r>
          </w:p>
          <w:p w14:paraId="59C1F96A" w14:textId="77777777" w:rsidR="00EF3FA3" w:rsidRDefault="00EF3FA3" w:rsidP="00EF3FA3">
            <w:pPr>
              <w:pStyle w:val="ListParagraph"/>
              <w:rPr>
                <w:rFonts w:ascii="Arial" w:hAnsi="Arial" w:cs="Arial"/>
              </w:rPr>
            </w:pPr>
          </w:p>
          <w:p w14:paraId="296D1B6D" w14:textId="5178CFF8" w:rsidR="00EF3FA3" w:rsidRDefault="00EF3FA3" w:rsidP="000058C5">
            <w:pPr>
              <w:numPr>
                <w:ilvl w:val="0"/>
                <w:numId w:val="11"/>
              </w:numPr>
              <w:tabs>
                <w:tab w:val="clear" w:pos="720"/>
              </w:tabs>
              <w:overflowPunct/>
              <w:autoSpaceDE/>
              <w:autoSpaceDN/>
              <w:adjustRightInd/>
              <w:ind w:left="284" w:hanging="284"/>
              <w:jc w:val="both"/>
              <w:textAlignment w:val="auto"/>
              <w:rPr>
                <w:rFonts w:ascii="Arial" w:hAnsi="Arial" w:cs="Arial"/>
              </w:rPr>
            </w:pPr>
            <w:r>
              <w:rPr>
                <w:rFonts w:ascii="Arial" w:hAnsi="Arial" w:cs="Arial"/>
              </w:rPr>
              <w:t xml:space="preserve">To support the process regarding seized material </w:t>
            </w:r>
            <w:r w:rsidR="00DD1A8B">
              <w:rPr>
                <w:rFonts w:ascii="Arial" w:hAnsi="Arial" w:cs="Arial"/>
              </w:rPr>
              <w:t xml:space="preserve">and exhibits, including the examination of seized </w:t>
            </w:r>
            <w:r w:rsidR="00DD1A8B">
              <w:rPr>
                <w:rFonts w:ascii="Arial" w:hAnsi="Arial" w:cs="Arial"/>
              </w:rPr>
              <w:lastRenderedPageBreak/>
              <w:t xml:space="preserve">articles </w:t>
            </w:r>
          </w:p>
          <w:p w14:paraId="03A912EC" w14:textId="77777777" w:rsidR="00DD1A8B" w:rsidRDefault="00DD1A8B" w:rsidP="00DD1A8B">
            <w:pPr>
              <w:pStyle w:val="ListParagraph"/>
              <w:rPr>
                <w:rFonts w:ascii="Arial" w:hAnsi="Arial" w:cs="Arial"/>
              </w:rPr>
            </w:pPr>
          </w:p>
          <w:p w14:paraId="22CF3ECD" w14:textId="687EBB43" w:rsidR="00DD1A8B" w:rsidRDefault="004E5824" w:rsidP="000058C5">
            <w:pPr>
              <w:numPr>
                <w:ilvl w:val="0"/>
                <w:numId w:val="11"/>
              </w:numPr>
              <w:tabs>
                <w:tab w:val="clear" w:pos="720"/>
              </w:tabs>
              <w:overflowPunct/>
              <w:autoSpaceDE/>
              <w:autoSpaceDN/>
              <w:adjustRightInd/>
              <w:ind w:left="284" w:hanging="284"/>
              <w:jc w:val="both"/>
              <w:textAlignment w:val="auto"/>
              <w:rPr>
                <w:rFonts w:ascii="Arial" w:hAnsi="Arial" w:cs="Arial"/>
              </w:rPr>
            </w:pPr>
            <w:r>
              <w:rPr>
                <w:rFonts w:ascii="Arial" w:hAnsi="Arial" w:cs="Arial"/>
              </w:rPr>
              <w:t>To use internal IT systems to research and maintain records regarding</w:t>
            </w:r>
            <w:r w:rsidR="006857B3">
              <w:rPr>
                <w:rFonts w:ascii="Arial" w:hAnsi="Arial" w:cs="Arial"/>
              </w:rPr>
              <w:t xml:space="preserve"> individuals and investigations </w:t>
            </w:r>
          </w:p>
          <w:p w14:paraId="7C16977D" w14:textId="77777777" w:rsidR="006857B3" w:rsidRDefault="006857B3" w:rsidP="006857B3">
            <w:pPr>
              <w:pStyle w:val="ListParagraph"/>
              <w:rPr>
                <w:rFonts w:ascii="Arial" w:hAnsi="Arial" w:cs="Arial"/>
              </w:rPr>
            </w:pPr>
          </w:p>
          <w:p w14:paraId="60E2E922" w14:textId="4E7196BF" w:rsidR="006857B3" w:rsidRDefault="00667176" w:rsidP="000058C5">
            <w:pPr>
              <w:numPr>
                <w:ilvl w:val="0"/>
                <w:numId w:val="11"/>
              </w:numPr>
              <w:tabs>
                <w:tab w:val="clear" w:pos="720"/>
              </w:tabs>
              <w:overflowPunct/>
              <w:autoSpaceDE/>
              <w:autoSpaceDN/>
              <w:adjustRightInd/>
              <w:ind w:left="284" w:hanging="284"/>
              <w:jc w:val="both"/>
              <w:textAlignment w:val="auto"/>
              <w:rPr>
                <w:rFonts w:ascii="Arial" w:hAnsi="Arial" w:cs="Arial"/>
              </w:rPr>
            </w:pPr>
            <w:r>
              <w:rPr>
                <w:rFonts w:ascii="Arial" w:hAnsi="Arial" w:cs="Arial"/>
              </w:rPr>
              <w:t xml:space="preserve">To be flexible </w:t>
            </w:r>
            <w:r w:rsidR="00AB3804">
              <w:rPr>
                <w:rFonts w:ascii="Arial" w:hAnsi="Arial" w:cs="Arial"/>
              </w:rPr>
              <w:t xml:space="preserve">in providing </w:t>
            </w:r>
            <w:r w:rsidR="00AC1E9B">
              <w:rPr>
                <w:rFonts w:ascii="Arial" w:hAnsi="Arial" w:cs="Arial"/>
              </w:rPr>
              <w:t xml:space="preserve">cover within the normal place of work and across the county </w:t>
            </w:r>
          </w:p>
          <w:p w14:paraId="019874C0" w14:textId="77777777" w:rsidR="00AC1E9B" w:rsidRDefault="00AC1E9B" w:rsidP="00AC1E9B">
            <w:pPr>
              <w:pStyle w:val="ListParagraph"/>
              <w:rPr>
                <w:rFonts w:ascii="Arial" w:hAnsi="Arial" w:cs="Arial"/>
              </w:rPr>
            </w:pPr>
          </w:p>
          <w:p w14:paraId="555B142C" w14:textId="11053280" w:rsidR="00120B58" w:rsidRPr="00F501BB" w:rsidRDefault="00AC1E9B" w:rsidP="000F570E">
            <w:pPr>
              <w:numPr>
                <w:ilvl w:val="0"/>
                <w:numId w:val="11"/>
              </w:numPr>
              <w:tabs>
                <w:tab w:val="clear" w:pos="720"/>
              </w:tabs>
              <w:overflowPunct/>
              <w:autoSpaceDE/>
              <w:autoSpaceDN/>
              <w:adjustRightInd/>
              <w:ind w:left="284" w:hanging="284"/>
              <w:jc w:val="both"/>
              <w:textAlignment w:val="auto"/>
              <w:rPr>
                <w:rFonts w:ascii="Arial" w:hAnsi="Arial" w:cs="Arial"/>
              </w:rPr>
            </w:pPr>
            <w:r w:rsidRPr="00F501BB">
              <w:rPr>
                <w:rFonts w:ascii="Arial" w:hAnsi="Arial" w:cs="Arial"/>
              </w:rPr>
              <w:t xml:space="preserve">To carry out any other duties which </w:t>
            </w:r>
            <w:r w:rsidR="00120B58" w:rsidRPr="00F501BB">
              <w:rPr>
                <w:rFonts w:ascii="Arial" w:hAnsi="Arial" w:cs="Arial"/>
              </w:rPr>
              <w:t xml:space="preserve">are consistent with the nature, responsibilities, and grading of the post </w:t>
            </w:r>
          </w:p>
          <w:p w14:paraId="1E1ABDFA" w14:textId="77777777" w:rsidR="005E1FCA" w:rsidRPr="00EE75AC" w:rsidRDefault="005E1FCA" w:rsidP="00F501BB">
            <w:pPr>
              <w:overflowPunct/>
              <w:autoSpaceDE/>
              <w:autoSpaceDN/>
              <w:adjustRightInd/>
              <w:jc w:val="both"/>
              <w:textAlignment w:val="auto"/>
              <w:rPr>
                <w:sz w:val="24"/>
              </w:rPr>
            </w:pPr>
          </w:p>
        </w:tc>
      </w:tr>
    </w:tbl>
    <w:p w14:paraId="56592B23" w14:textId="77777777" w:rsidR="000655AE" w:rsidRDefault="000655AE"/>
    <w:tbl>
      <w:tblPr>
        <w:tblStyle w:val="TableGrid"/>
        <w:tblW w:w="10490" w:type="dxa"/>
        <w:tblInd w:w="108" w:type="dxa"/>
        <w:tblLook w:val="04A0" w:firstRow="1" w:lastRow="0" w:firstColumn="1" w:lastColumn="0" w:noHBand="0" w:noVBand="1"/>
      </w:tblPr>
      <w:tblGrid>
        <w:gridCol w:w="4820"/>
        <w:gridCol w:w="2268"/>
        <w:gridCol w:w="3402"/>
      </w:tblGrid>
      <w:tr w:rsidR="00EF3C07" w14:paraId="56FDE023" w14:textId="77777777" w:rsidTr="00E13C61">
        <w:tc>
          <w:tcPr>
            <w:tcW w:w="10490" w:type="dxa"/>
            <w:gridSpan w:val="3"/>
            <w:shd w:val="clear" w:color="auto" w:fill="4F81BD" w:themeFill="accent1"/>
          </w:tcPr>
          <w:p w14:paraId="35D8BE00" w14:textId="77777777" w:rsidR="00EF3C07" w:rsidRPr="00751119" w:rsidRDefault="00EF3C07" w:rsidP="00EF3C07">
            <w:pPr>
              <w:rPr>
                <w:b/>
              </w:rPr>
            </w:pPr>
            <w:proofErr w:type="gramStart"/>
            <w:r>
              <w:rPr>
                <w:rFonts w:ascii="Arial" w:hAnsi="Arial" w:cs="Arial"/>
                <w:b/>
                <w:color w:val="FFFFFF" w:themeColor="background1"/>
                <w:sz w:val="24"/>
                <w:szCs w:val="24"/>
              </w:rPr>
              <w:t xml:space="preserve">Behaviours </w:t>
            </w:r>
            <w:r w:rsidRPr="00751119">
              <w:rPr>
                <w:rFonts w:ascii="Arial" w:hAnsi="Arial" w:cs="Arial"/>
                <w:b/>
                <w:color w:val="FFFFFF" w:themeColor="background1"/>
                <w:sz w:val="24"/>
                <w:szCs w:val="24"/>
              </w:rPr>
              <w:t>:</w:t>
            </w:r>
            <w:proofErr w:type="gramEnd"/>
          </w:p>
        </w:tc>
      </w:tr>
      <w:tr w:rsidR="00EF3C07" w14:paraId="06574414" w14:textId="77777777" w:rsidTr="00E13C61">
        <w:tc>
          <w:tcPr>
            <w:tcW w:w="10490" w:type="dxa"/>
            <w:gridSpan w:val="3"/>
          </w:tcPr>
          <w:p w14:paraId="648C8C42" w14:textId="77777777" w:rsidR="000E1E6C" w:rsidRPr="007D7831" w:rsidRDefault="000E1E6C" w:rsidP="00DC5754">
            <w:pPr>
              <w:jc w:val="both"/>
              <w:rPr>
                <w:rFonts w:ascii="Arial" w:hAnsi="Arial" w:cs="Arial"/>
                <w:sz w:val="24"/>
                <w:szCs w:val="24"/>
              </w:rPr>
            </w:pPr>
            <w:r w:rsidRPr="007D7831">
              <w:rPr>
                <w:rFonts w:ascii="Arial" w:hAnsi="Arial" w:cs="Arial"/>
                <w:sz w:val="24"/>
                <w:szCs w:val="24"/>
              </w:rPr>
              <w:t>The Competency and Values Framework (CVF) has six competencies that are clustered into three groups. These competencies will be incorporated into the interview stage of the selection process.</w:t>
            </w:r>
          </w:p>
          <w:p w14:paraId="7EEDAF3E" w14:textId="77777777" w:rsidR="000E1E6C" w:rsidRPr="007D7831" w:rsidRDefault="000E1E6C" w:rsidP="00DC5754">
            <w:pPr>
              <w:jc w:val="both"/>
              <w:rPr>
                <w:rFonts w:ascii="Arial" w:hAnsi="Arial" w:cs="Arial"/>
                <w:sz w:val="24"/>
                <w:szCs w:val="24"/>
              </w:rPr>
            </w:pPr>
          </w:p>
          <w:p w14:paraId="7F68D39B" w14:textId="77777777" w:rsidR="000E1E6C" w:rsidRPr="007D7831" w:rsidRDefault="000E1E6C" w:rsidP="00DC5754">
            <w:pPr>
              <w:jc w:val="both"/>
              <w:rPr>
                <w:rFonts w:ascii="Arial" w:hAnsi="Arial" w:cs="Arial"/>
                <w:sz w:val="24"/>
                <w:szCs w:val="24"/>
              </w:rPr>
            </w:pPr>
            <w:r w:rsidRPr="007D7831">
              <w:rPr>
                <w:rFonts w:ascii="Arial" w:hAnsi="Arial" w:cs="Arial"/>
                <w:sz w:val="24"/>
                <w:szCs w:val="24"/>
              </w:rPr>
              <w:t>For more details on these competencies please follow the link provided.</w:t>
            </w:r>
          </w:p>
          <w:p w14:paraId="738AEBB3" w14:textId="77777777" w:rsidR="000E1E6C" w:rsidRPr="007D7831" w:rsidRDefault="000E1E6C" w:rsidP="000E1E6C">
            <w:pPr>
              <w:rPr>
                <w:rFonts w:ascii="Arial" w:hAnsi="Arial" w:cs="Arial"/>
                <w:sz w:val="24"/>
                <w:szCs w:val="24"/>
              </w:rPr>
            </w:pPr>
          </w:p>
          <w:p w14:paraId="33811EC0" w14:textId="77777777" w:rsidR="000E1E6C" w:rsidRPr="000E1E6C" w:rsidRDefault="00615E05" w:rsidP="000E1E6C">
            <w:pPr>
              <w:rPr>
                <w:rFonts w:ascii="Arial" w:hAnsi="Arial" w:cs="Arial"/>
                <w:color w:val="1F497D" w:themeColor="text2"/>
                <w:sz w:val="24"/>
                <w:szCs w:val="24"/>
              </w:rPr>
            </w:pPr>
            <w:hyperlink r:id="rId10" w:history="1">
              <w:r w:rsidR="000E1E6C" w:rsidRPr="000E1E6C">
                <w:rPr>
                  <w:rStyle w:val="Hyperlink"/>
                  <w:rFonts w:ascii="Arial" w:hAnsi="Arial" w:cs="Arial"/>
                  <w:sz w:val="24"/>
                  <w:szCs w:val="24"/>
                </w:rPr>
                <w:t>https://profdev.college.police.uk/competency-values/</w:t>
              </w:r>
            </w:hyperlink>
          </w:p>
          <w:p w14:paraId="7B8574CD" w14:textId="77777777" w:rsidR="000E1E6C" w:rsidRPr="000E1E6C" w:rsidRDefault="000E1E6C" w:rsidP="000E1E6C">
            <w:pPr>
              <w:rPr>
                <w:rFonts w:ascii="Arial" w:hAnsi="Arial" w:cs="Arial"/>
                <w:color w:val="1F497D" w:themeColor="text2"/>
                <w:sz w:val="24"/>
                <w:szCs w:val="24"/>
              </w:rPr>
            </w:pPr>
          </w:p>
          <w:p w14:paraId="49DEE07F" w14:textId="77777777" w:rsidR="00EF3C07" w:rsidRDefault="000E1E6C" w:rsidP="00DC5754">
            <w:pPr>
              <w:jc w:val="both"/>
            </w:pPr>
            <w:r w:rsidRPr="007D7831">
              <w:rPr>
                <w:rFonts w:ascii="Arial" w:hAnsi="Arial" w:cs="Arial"/>
                <w:sz w:val="24"/>
                <w:szCs w:val="24"/>
              </w:rPr>
              <w:t>This role is required to operate at or be working towards the levels indicated below:</w:t>
            </w:r>
          </w:p>
        </w:tc>
      </w:tr>
      <w:tr w:rsidR="008050AD" w14:paraId="16D39B2A" w14:textId="77777777" w:rsidTr="00E13C61">
        <w:tc>
          <w:tcPr>
            <w:tcW w:w="10490" w:type="dxa"/>
            <w:gridSpan w:val="3"/>
          </w:tcPr>
          <w:p w14:paraId="5CDB61DF" w14:textId="77777777" w:rsidR="008050AD" w:rsidRDefault="008050AD" w:rsidP="00EF3C07">
            <w:pPr>
              <w:rPr>
                <w:rFonts w:ascii="Arial" w:hAnsi="Arial" w:cs="Arial"/>
                <w:b/>
                <w:color w:val="1F497D" w:themeColor="text2"/>
                <w:sz w:val="24"/>
                <w:szCs w:val="24"/>
              </w:rPr>
            </w:pPr>
            <w:r w:rsidRPr="008050AD">
              <w:rPr>
                <w:rFonts w:ascii="Arial" w:hAnsi="Arial" w:cs="Arial"/>
                <w:b/>
                <w:color w:val="1F497D" w:themeColor="text2"/>
                <w:sz w:val="24"/>
                <w:szCs w:val="24"/>
              </w:rPr>
              <w:t>Resolute, compassionate and committed</w:t>
            </w:r>
          </w:p>
          <w:p w14:paraId="67468119" w14:textId="77777777" w:rsidR="004C578E" w:rsidRPr="008050AD" w:rsidRDefault="004C578E" w:rsidP="00EF3C07">
            <w:pPr>
              <w:rPr>
                <w:b/>
                <w:color w:val="000000" w:themeColor="text1"/>
              </w:rPr>
            </w:pPr>
          </w:p>
        </w:tc>
      </w:tr>
      <w:tr w:rsidR="008050AD" w14:paraId="6AA954FD" w14:textId="77777777" w:rsidTr="00E13C61">
        <w:tc>
          <w:tcPr>
            <w:tcW w:w="4820" w:type="dxa"/>
          </w:tcPr>
          <w:p w14:paraId="4EF45021"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Behaviour</w:t>
            </w:r>
          </w:p>
          <w:p w14:paraId="0DB2F2D5" w14:textId="77777777" w:rsidR="004C578E" w:rsidRPr="004C578E" w:rsidRDefault="004C578E" w:rsidP="00EF3C07">
            <w:pPr>
              <w:rPr>
                <w:rFonts w:ascii="Arial" w:hAnsi="Arial" w:cs="Arial"/>
                <w:b/>
                <w:color w:val="1F497D" w:themeColor="text2"/>
                <w:sz w:val="24"/>
                <w:szCs w:val="24"/>
              </w:rPr>
            </w:pPr>
          </w:p>
        </w:tc>
        <w:tc>
          <w:tcPr>
            <w:tcW w:w="2268" w:type="dxa"/>
            <w:tcBorders>
              <w:bottom w:val="single" w:sz="4" w:space="0" w:color="auto"/>
            </w:tcBorders>
          </w:tcPr>
          <w:p w14:paraId="251A9DFD"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Level</w:t>
            </w:r>
          </w:p>
        </w:tc>
        <w:tc>
          <w:tcPr>
            <w:tcW w:w="3402" w:type="dxa"/>
          </w:tcPr>
          <w:p w14:paraId="092BA6C4"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To be Identified by</w:t>
            </w:r>
          </w:p>
        </w:tc>
      </w:tr>
      <w:tr w:rsidR="008050AD" w14:paraId="3366C273" w14:textId="77777777" w:rsidTr="00E13C61">
        <w:tc>
          <w:tcPr>
            <w:tcW w:w="4820" w:type="dxa"/>
          </w:tcPr>
          <w:p w14:paraId="7D2E590E" w14:textId="77777777" w:rsidR="008050AD" w:rsidRPr="007D7831" w:rsidRDefault="008050AD" w:rsidP="00EF3C07">
            <w:pPr>
              <w:rPr>
                <w:rFonts w:ascii="Arial" w:hAnsi="Arial" w:cs="Arial"/>
                <w:sz w:val="24"/>
                <w:szCs w:val="24"/>
              </w:rPr>
            </w:pPr>
            <w:r w:rsidRPr="007D7831">
              <w:rPr>
                <w:rFonts w:ascii="Arial" w:hAnsi="Arial" w:cs="Arial"/>
                <w:sz w:val="24"/>
                <w:szCs w:val="24"/>
              </w:rPr>
              <w:t>We are emotionally aware</w:t>
            </w:r>
          </w:p>
          <w:p w14:paraId="761B648B" w14:textId="77777777" w:rsidR="004C578E" w:rsidRPr="007D7831" w:rsidRDefault="004C578E" w:rsidP="00EF3C07">
            <w:pPr>
              <w:rPr>
                <w:rFonts w:ascii="Arial" w:hAnsi="Arial" w:cs="Arial"/>
                <w:sz w:val="24"/>
                <w:szCs w:val="24"/>
              </w:rPr>
            </w:pPr>
          </w:p>
        </w:tc>
        <w:tc>
          <w:tcPr>
            <w:tcW w:w="2268" w:type="dxa"/>
            <w:shd w:val="clear" w:color="auto" w:fill="auto"/>
          </w:tcPr>
          <w:p w14:paraId="13ED2F72" w14:textId="77777777" w:rsidR="008050AD" w:rsidRPr="008C5273" w:rsidRDefault="00E426DB" w:rsidP="0085749F">
            <w:pPr>
              <w:jc w:val="center"/>
              <w:rPr>
                <w:rFonts w:ascii="Arial" w:hAnsi="Arial" w:cs="Arial"/>
                <w:sz w:val="24"/>
                <w:szCs w:val="24"/>
              </w:rPr>
            </w:pPr>
            <w:r>
              <w:rPr>
                <w:rFonts w:ascii="Arial" w:hAnsi="Arial" w:cs="Arial"/>
                <w:sz w:val="24"/>
                <w:szCs w:val="24"/>
              </w:rPr>
              <w:t>2</w:t>
            </w:r>
          </w:p>
        </w:tc>
        <w:tc>
          <w:tcPr>
            <w:tcW w:w="3402" w:type="dxa"/>
          </w:tcPr>
          <w:p w14:paraId="0D41E123" w14:textId="77777777" w:rsidR="008050AD" w:rsidRPr="007D7831" w:rsidRDefault="008050AD" w:rsidP="00EF3C07">
            <w:pPr>
              <w:rPr>
                <w:rFonts w:ascii="Arial" w:hAnsi="Arial" w:cs="Arial"/>
                <w:sz w:val="24"/>
                <w:szCs w:val="24"/>
              </w:rPr>
            </w:pPr>
            <w:r w:rsidRPr="007D7831">
              <w:rPr>
                <w:rFonts w:ascii="Arial" w:hAnsi="Arial" w:cs="Arial"/>
                <w:sz w:val="24"/>
                <w:szCs w:val="24"/>
              </w:rPr>
              <w:t>Interview</w:t>
            </w:r>
          </w:p>
        </w:tc>
      </w:tr>
      <w:tr w:rsidR="004C578E" w14:paraId="0F0B4C54" w14:textId="77777777" w:rsidTr="00E13C61">
        <w:tc>
          <w:tcPr>
            <w:tcW w:w="4820" w:type="dxa"/>
          </w:tcPr>
          <w:p w14:paraId="083E7B3D" w14:textId="77777777" w:rsidR="004C578E" w:rsidRPr="007D7831" w:rsidRDefault="004C578E" w:rsidP="004C578E">
            <w:pPr>
              <w:rPr>
                <w:rFonts w:ascii="Arial" w:hAnsi="Arial" w:cs="Arial"/>
                <w:sz w:val="24"/>
                <w:szCs w:val="24"/>
              </w:rPr>
            </w:pPr>
            <w:r w:rsidRPr="007D7831">
              <w:rPr>
                <w:rFonts w:ascii="Arial" w:hAnsi="Arial" w:cs="Arial"/>
                <w:sz w:val="24"/>
                <w:szCs w:val="24"/>
              </w:rPr>
              <w:t>We take ownership</w:t>
            </w:r>
          </w:p>
          <w:p w14:paraId="600A953F" w14:textId="77777777" w:rsidR="004C578E" w:rsidRPr="007D7831" w:rsidRDefault="004C578E" w:rsidP="004C578E">
            <w:pPr>
              <w:rPr>
                <w:rFonts w:ascii="Arial" w:hAnsi="Arial" w:cs="Arial"/>
                <w:sz w:val="24"/>
                <w:szCs w:val="24"/>
              </w:rPr>
            </w:pPr>
          </w:p>
        </w:tc>
        <w:tc>
          <w:tcPr>
            <w:tcW w:w="2268" w:type="dxa"/>
            <w:shd w:val="clear" w:color="auto" w:fill="auto"/>
          </w:tcPr>
          <w:p w14:paraId="110C73AC" w14:textId="77777777" w:rsidR="004C578E" w:rsidRPr="008C5273" w:rsidRDefault="00E426DB" w:rsidP="0085749F">
            <w:pPr>
              <w:jc w:val="center"/>
              <w:rPr>
                <w:rFonts w:ascii="Arial" w:hAnsi="Arial" w:cs="Arial"/>
                <w:sz w:val="24"/>
                <w:szCs w:val="24"/>
              </w:rPr>
            </w:pPr>
            <w:r>
              <w:rPr>
                <w:rFonts w:ascii="Arial" w:hAnsi="Arial" w:cs="Arial"/>
                <w:sz w:val="24"/>
                <w:szCs w:val="24"/>
              </w:rPr>
              <w:t>1</w:t>
            </w:r>
          </w:p>
        </w:tc>
        <w:tc>
          <w:tcPr>
            <w:tcW w:w="3402" w:type="dxa"/>
          </w:tcPr>
          <w:p w14:paraId="25BE4289" w14:textId="77777777"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8050AD" w14:paraId="31BBFC49" w14:textId="77777777" w:rsidTr="00E13C61">
        <w:tc>
          <w:tcPr>
            <w:tcW w:w="10490" w:type="dxa"/>
            <w:gridSpan w:val="3"/>
            <w:shd w:val="clear" w:color="auto" w:fill="auto"/>
          </w:tcPr>
          <w:p w14:paraId="3F7BDBBA" w14:textId="77777777" w:rsidR="008050AD" w:rsidRDefault="008050AD" w:rsidP="00EF3C07">
            <w:pPr>
              <w:rPr>
                <w:rFonts w:ascii="Arial" w:hAnsi="Arial" w:cs="Arial"/>
                <w:b/>
                <w:color w:val="1F497D" w:themeColor="text2"/>
                <w:sz w:val="24"/>
                <w:szCs w:val="24"/>
              </w:rPr>
            </w:pPr>
            <w:r>
              <w:rPr>
                <w:rFonts w:ascii="Arial" w:hAnsi="Arial" w:cs="Arial"/>
                <w:b/>
                <w:color w:val="1F497D" w:themeColor="text2"/>
                <w:sz w:val="24"/>
                <w:szCs w:val="24"/>
              </w:rPr>
              <w:t>Inclusive, enabling and visionary leadership</w:t>
            </w:r>
          </w:p>
          <w:p w14:paraId="0DA944AB" w14:textId="77777777" w:rsidR="004C578E" w:rsidRPr="008050AD" w:rsidRDefault="004C578E" w:rsidP="00EF3C07">
            <w:pPr>
              <w:rPr>
                <w:rFonts w:ascii="Arial" w:hAnsi="Arial" w:cs="Arial"/>
                <w:color w:val="1F497D" w:themeColor="text2"/>
                <w:sz w:val="24"/>
                <w:szCs w:val="24"/>
              </w:rPr>
            </w:pPr>
          </w:p>
        </w:tc>
      </w:tr>
      <w:tr w:rsidR="008050AD" w14:paraId="4CAFE2C7" w14:textId="77777777" w:rsidTr="00E13C61">
        <w:tc>
          <w:tcPr>
            <w:tcW w:w="4820" w:type="dxa"/>
          </w:tcPr>
          <w:p w14:paraId="13CA3DC9" w14:textId="77777777" w:rsidR="008050AD" w:rsidRPr="007D7831" w:rsidRDefault="004C578E" w:rsidP="00EF3C07">
            <w:pPr>
              <w:rPr>
                <w:rFonts w:ascii="Arial" w:hAnsi="Arial" w:cs="Arial"/>
                <w:sz w:val="24"/>
                <w:szCs w:val="24"/>
              </w:rPr>
            </w:pPr>
            <w:r w:rsidRPr="007D7831">
              <w:rPr>
                <w:rFonts w:ascii="Arial" w:hAnsi="Arial" w:cs="Arial"/>
                <w:sz w:val="24"/>
                <w:szCs w:val="24"/>
              </w:rPr>
              <w:t>We are collaborative</w:t>
            </w:r>
          </w:p>
          <w:p w14:paraId="50B10383" w14:textId="77777777" w:rsidR="004C578E" w:rsidRPr="007D7831" w:rsidRDefault="004C578E" w:rsidP="00EF3C07">
            <w:pPr>
              <w:rPr>
                <w:rFonts w:ascii="Arial" w:hAnsi="Arial" w:cs="Arial"/>
                <w:sz w:val="24"/>
                <w:szCs w:val="24"/>
              </w:rPr>
            </w:pPr>
          </w:p>
        </w:tc>
        <w:tc>
          <w:tcPr>
            <w:tcW w:w="2268" w:type="dxa"/>
            <w:shd w:val="clear" w:color="auto" w:fill="auto"/>
          </w:tcPr>
          <w:p w14:paraId="31E09AF9" w14:textId="77777777" w:rsidR="008050AD" w:rsidRPr="00E426DB" w:rsidRDefault="00E426DB" w:rsidP="0085749F">
            <w:pPr>
              <w:jc w:val="center"/>
              <w:rPr>
                <w:rFonts w:ascii="Arial" w:hAnsi="Arial" w:cs="Arial"/>
                <w:sz w:val="24"/>
                <w:szCs w:val="24"/>
              </w:rPr>
            </w:pPr>
            <w:r w:rsidRPr="00E426DB">
              <w:rPr>
                <w:rFonts w:ascii="Arial" w:hAnsi="Arial" w:cs="Arial"/>
                <w:sz w:val="24"/>
                <w:szCs w:val="24"/>
              </w:rPr>
              <w:t>1</w:t>
            </w:r>
          </w:p>
        </w:tc>
        <w:tc>
          <w:tcPr>
            <w:tcW w:w="3402" w:type="dxa"/>
          </w:tcPr>
          <w:p w14:paraId="10A608E5" w14:textId="77777777" w:rsidR="008050AD" w:rsidRPr="007D7831" w:rsidRDefault="004C578E" w:rsidP="00EF3C07">
            <w:r w:rsidRPr="007D7831">
              <w:rPr>
                <w:rFonts w:ascii="Arial" w:hAnsi="Arial" w:cs="Arial"/>
                <w:sz w:val="24"/>
                <w:szCs w:val="24"/>
              </w:rPr>
              <w:t>Interview</w:t>
            </w:r>
          </w:p>
        </w:tc>
      </w:tr>
      <w:tr w:rsidR="004C578E" w14:paraId="008723AB" w14:textId="77777777" w:rsidTr="00E13C61">
        <w:tc>
          <w:tcPr>
            <w:tcW w:w="4820" w:type="dxa"/>
          </w:tcPr>
          <w:p w14:paraId="129BBEDE" w14:textId="77777777" w:rsidR="004C578E" w:rsidRPr="007D7831" w:rsidRDefault="004C578E" w:rsidP="00EF3C07">
            <w:pPr>
              <w:rPr>
                <w:rFonts w:ascii="Arial" w:hAnsi="Arial" w:cs="Arial"/>
                <w:sz w:val="24"/>
                <w:szCs w:val="24"/>
              </w:rPr>
            </w:pPr>
            <w:r w:rsidRPr="007D7831">
              <w:rPr>
                <w:rFonts w:ascii="Arial" w:hAnsi="Arial" w:cs="Arial"/>
                <w:sz w:val="24"/>
                <w:szCs w:val="24"/>
              </w:rPr>
              <w:t>We deliver, support and inspire</w:t>
            </w:r>
          </w:p>
          <w:p w14:paraId="7BF60491" w14:textId="77777777" w:rsidR="004C578E" w:rsidRPr="007D7831" w:rsidRDefault="004C578E" w:rsidP="00EF3C07">
            <w:pPr>
              <w:rPr>
                <w:rFonts w:ascii="Arial" w:hAnsi="Arial" w:cs="Arial"/>
                <w:sz w:val="24"/>
                <w:szCs w:val="24"/>
              </w:rPr>
            </w:pPr>
          </w:p>
        </w:tc>
        <w:tc>
          <w:tcPr>
            <w:tcW w:w="2268" w:type="dxa"/>
            <w:shd w:val="clear" w:color="auto" w:fill="auto"/>
          </w:tcPr>
          <w:p w14:paraId="281A182D" w14:textId="77777777" w:rsidR="004C578E" w:rsidRPr="00E426DB" w:rsidRDefault="00E426DB" w:rsidP="0085749F">
            <w:pPr>
              <w:jc w:val="center"/>
              <w:rPr>
                <w:rFonts w:ascii="Arial" w:hAnsi="Arial" w:cs="Arial"/>
                <w:sz w:val="24"/>
                <w:szCs w:val="24"/>
              </w:rPr>
            </w:pPr>
            <w:r w:rsidRPr="00E426DB">
              <w:rPr>
                <w:rFonts w:ascii="Arial" w:hAnsi="Arial" w:cs="Arial"/>
                <w:sz w:val="24"/>
                <w:szCs w:val="24"/>
              </w:rPr>
              <w:t>2</w:t>
            </w:r>
          </w:p>
        </w:tc>
        <w:tc>
          <w:tcPr>
            <w:tcW w:w="3402" w:type="dxa"/>
          </w:tcPr>
          <w:p w14:paraId="0C1E4699" w14:textId="77777777"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4C578E" w14:paraId="04EB721F" w14:textId="77777777" w:rsidTr="00E13C61">
        <w:trPr>
          <w:trHeight w:val="637"/>
        </w:trPr>
        <w:tc>
          <w:tcPr>
            <w:tcW w:w="10490" w:type="dxa"/>
            <w:gridSpan w:val="3"/>
            <w:shd w:val="clear" w:color="auto" w:fill="auto"/>
          </w:tcPr>
          <w:p w14:paraId="5B70008E" w14:textId="77777777" w:rsidR="004C578E" w:rsidRDefault="004C578E" w:rsidP="00EF3C07">
            <w:pPr>
              <w:rPr>
                <w:rFonts w:ascii="Arial" w:hAnsi="Arial" w:cs="Arial"/>
                <w:b/>
                <w:color w:val="1F497D" w:themeColor="text2"/>
                <w:sz w:val="24"/>
                <w:szCs w:val="24"/>
              </w:rPr>
            </w:pPr>
            <w:r w:rsidRPr="004C578E">
              <w:rPr>
                <w:rFonts w:ascii="Arial" w:hAnsi="Arial" w:cs="Arial"/>
                <w:b/>
                <w:color w:val="1F497D" w:themeColor="text2"/>
                <w:sz w:val="24"/>
                <w:szCs w:val="24"/>
              </w:rPr>
              <w:t>Intelligent, creative and informed policing</w:t>
            </w:r>
          </w:p>
          <w:p w14:paraId="72D23295" w14:textId="77777777" w:rsidR="004C578E" w:rsidRPr="004C578E" w:rsidRDefault="004C578E" w:rsidP="00EF3C07">
            <w:pPr>
              <w:rPr>
                <w:rFonts w:ascii="Arial" w:hAnsi="Arial" w:cs="Arial"/>
                <w:b/>
                <w:color w:val="1F497D" w:themeColor="text2"/>
                <w:sz w:val="24"/>
                <w:szCs w:val="24"/>
              </w:rPr>
            </w:pPr>
          </w:p>
        </w:tc>
      </w:tr>
      <w:tr w:rsidR="004C578E" w14:paraId="35CFBBF2" w14:textId="77777777" w:rsidTr="00E13C61">
        <w:tc>
          <w:tcPr>
            <w:tcW w:w="4820" w:type="dxa"/>
          </w:tcPr>
          <w:p w14:paraId="5785C9A1" w14:textId="77777777" w:rsidR="004C578E" w:rsidRPr="007D7831" w:rsidRDefault="004C578E" w:rsidP="00EF3C07">
            <w:pPr>
              <w:rPr>
                <w:rFonts w:ascii="Arial" w:hAnsi="Arial" w:cs="Arial"/>
                <w:sz w:val="24"/>
                <w:szCs w:val="24"/>
              </w:rPr>
            </w:pPr>
            <w:r w:rsidRPr="007D7831">
              <w:rPr>
                <w:rFonts w:ascii="Arial" w:hAnsi="Arial" w:cs="Arial"/>
                <w:sz w:val="24"/>
                <w:szCs w:val="24"/>
              </w:rPr>
              <w:t>We analyse critically</w:t>
            </w:r>
          </w:p>
          <w:p w14:paraId="4295126F" w14:textId="77777777" w:rsidR="004C578E" w:rsidRPr="007D7831" w:rsidRDefault="004C578E" w:rsidP="00EF3C07">
            <w:pPr>
              <w:rPr>
                <w:rFonts w:ascii="Arial" w:hAnsi="Arial" w:cs="Arial"/>
                <w:sz w:val="24"/>
                <w:szCs w:val="24"/>
              </w:rPr>
            </w:pPr>
          </w:p>
        </w:tc>
        <w:tc>
          <w:tcPr>
            <w:tcW w:w="2268" w:type="dxa"/>
            <w:shd w:val="clear" w:color="auto" w:fill="auto"/>
          </w:tcPr>
          <w:p w14:paraId="6BF10A35" w14:textId="77777777" w:rsidR="004C578E" w:rsidRPr="00E426DB" w:rsidRDefault="00E426DB" w:rsidP="0085749F">
            <w:pPr>
              <w:jc w:val="center"/>
              <w:rPr>
                <w:rFonts w:ascii="Arial" w:hAnsi="Arial" w:cs="Arial"/>
                <w:sz w:val="24"/>
                <w:szCs w:val="24"/>
              </w:rPr>
            </w:pPr>
            <w:r w:rsidRPr="00E426DB">
              <w:rPr>
                <w:rFonts w:ascii="Arial" w:hAnsi="Arial" w:cs="Arial"/>
                <w:sz w:val="24"/>
                <w:szCs w:val="24"/>
              </w:rPr>
              <w:t>2</w:t>
            </w:r>
          </w:p>
        </w:tc>
        <w:tc>
          <w:tcPr>
            <w:tcW w:w="3402" w:type="dxa"/>
          </w:tcPr>
          <w:p w14:paraId="192183F3" w14:textId="77777777"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r w:rsidR="004C578E" w14:paraId="28318897" w14:textId="77777777" w:rsidTr="00E13C61">
        <w:tc>
          <w:tcPr>
            <w:tcW w:w="4820" w:type="dxa"/>
          </w:tcPr>
          <w:p w14:paraId="7D6A155E" w14:textId="77777777" w:rsidR="004C578E" w:rsidRPr="007D7831" w:rsidRDefault="004C578E" w:rsidP="00EF3C07">
            <w:pPr>
              <w:rPr>
                <w:rFonts w:ascii="Arial" w:hAnsi="Arial" w:cs="Arial"/>
                <w:sz w:val="24"/>
                <w:szCs w:val="24"/>
              </w:rPr>
            </w:pPr>
            <w:r w:rsidRPr="007D7831">
              <w:rPr>
                <w:rFonts w:ascii="Arial" w:hAnsi="Arial" w:cs="Arial"/>
                <w:sz w:val="24"/>
                <w:szCs w:val="24"/>
              </w:rPr>
              <w:t>We are innovative and open minded</w:t>
            </w:r>
          </w:p>
        </w:tc>
        <w:tc>
          <w:tcPr>
            <w:tcW w:w="2268" w:type="dxa"/>
            <w:shd w:val="clear" w:color="auto" w:fill="auto"/>
          </w:tcPr>
          <w:p w14:paraId="69C2AAE9" w14:textId="77777777" w:rsidR="004C578E" w:rsidRPr="00E426DB" w:rsidRDefault="00E426DB" w:rsidP="0085749F">
            <w:pPr>
              <w:jc w:val="center"/>
              <w:rPr>
                <w:rFonts w:ascii="Arial" w:hAnsi="Arial" w:cs="Arial"/>
                <w:sz w:val="24"/>
                <w:szCs w:val="24"/>
              </w:rPr>
            </w:pPr>
            <w:r w:rsidRPr="00E426DB">
              <w:rPr>
                <w:rFonts w:ascii="Arial" w:hAnsi="Arial" w:cs="Arial"/>
                <w:sz w:val="24"/>
                <w:szCs w:val="24"/>
              </w:rPr>
              <w:t>1</w:t>
            </w:r>
          </w:p>
        </w:tc>
        <w:tc>
          <w:tcPr>
            <w:tcW w:w="3402" w:type="dxa"/>
          </w:tcPr>
          <w:p w14:paraId="6C239EE8" w14:textId="77777777" w:rsidR="004C578E" w:rsidRDefault="004C578E" w:rsidP="000F50A5">
            <w:pPr>
              <w:rPr>
                <w:rFonts w:ascii="Arial" w:hAnsi="Arial" w:cs="Arial"/>
                <w:sz w:val="24"/>
                <w:szCs w:val="24"/>
              </w:rPr>
            </w:pPr>
            <w:r w:rsidRPr="007D7831">
              <w:rPr>
                <w:rFonts w:ascii="Arial" w:hAnsi="Arial" w:cs="Arial"/>
                <w:sz w:val="24"/>
                <w:szCs w:val="24"/>
              </w:rPr>
              <w:t>Interview</w:t>
            </w:r>
          </w:p>
          <w:p w14:paraId="2D942A8F" w14:textId="77777777" w:rsidR="00E13C61" w:rsidRPr="007D7831" w:rsidRDefault="00E13C61" w:rsidP="000F50A5">
            <w:pPr>
              <w:rPr>
                <w:rFonts w:ascii="Arial" w:hAnsi="Arial" w:cs="Arial"/>
                <w:sz w:val="24"/>
                <w:szCs w:val="24"/>
              </w:rPr>
            </w:pPr>
          </w:p>
        </w:tc>
      </w:tr>
    </w:tbl>
    <w:p w14:paraId="0F51DE21" w14:textId="77777777" w:rsidR="000655AE" w:rsidRDefault="000655AE"/>
    <w:p w14:paraId="52C34039" w14:textId="77777777" w:rsidR="000655AE" w:rsidRPr="00486061" w:rsidRDefault="00486061" w:rsidP="00DC5754">
      <w:pPr>
        <w:jc w:val="both"/>
        <w:rPr>
          <w:rFonts w:ascii="Arial" w:hAnsi="Arial" w:cs="Arial"/>
          <w:sz w:val="24"/>
          <w:szCs w:val="24"/>
        </w:rPr>
      </w:pPr>
      <w:r w:rsidRPr="00486061">
        <w:rPr>
          <w:rFonts w:ascii="Arial" w:hAnsi="Arial" w:cs="Arial"/>
          <w:sz w:val="24"/>
          <w:szCs w:val="24"/>
        </w:rPr>
        <w:t xml:space="preserve">Please note the link will provide information about all </w:t>
      </w:r>
      <w:r w:rsidR="003E2FE4">
        <w:rPr>
          <w:rFonts w:ascii="Arial" w:hAnsi="Arial" w:cs="Arial"/>
          <w:sz w:val="24"/>
          <w:szCs w:val="24"/>
        </w:rPr>
        <w:t xml:space="preserve">competency </w:t>
      </w:r>
      <w:r w:rsidRPr="00486061">
        <w:rPr>
          <w:rFonts w:ascii="Arial" w:hAnsi="Arial" w:cs="Arial"/>
          <w:sz w:val="24"/>
          <w:szCs w:val="24"/>
        </w:rPr>
        <w:t xml:space="preserve">levels however you should refer to the level indicated above. </w:t>
      </w:r>
    </w:p>
    <w:p w14:paraId="2783B94E" w14:textId="77777777" w:rsidR="00486061" w:rsidRPr="00486061" w:rsidRDefault="00486061" w:rsidP="00DC5754">
      <w:pPr>
        <w:jc w:val="both"/>
        <w:rPr>
          <w:rFonts w:ascii="Arial" w:hAnsi="Arial" w:cs="Arial"/>
          <w:sz w:val="24"/>
          <w:szCs w:val="24"/>
        </w:rPr>
      </w:pPr>
    </w:p>
    <w:p w14:paraId="03689CB6" w14:textId="77777777" w:rsidR="00486061" w:rsidRPr="00486061" w:rsidRDefault="00486061" w:rsidP="00DC5754">
      <w:pPr>
        <w:jc w:val="both"/>
        <w:rPr>
          <w:rFonts w:ascii="Arial" w:hAnsi="Arial" w:cs="Arial"/>
          <w:sz w:val="24"/>
          <w:szCs w:val="24"/>
        </w:rPr>
      </w:pPr>
      <w:r w:rsidRPr="00486061">
        <w:rPr>
          <w:rFonts w:ascii="Arial" w:hAnsi="Arial" w:cs="Arial"/>
          <w:sz w:val="24"/>
          <w:szCs w:val="24"/>
        </w:rPr>
        <w:t>The levels a</w:t>
      </w:r>
      <w:r w:rsidR="00680467">
        <w:rPr>
          <w:rFonts w:ascii="Arial" w:hAnsi="Arial" w:cs="Arial"/>
          <w:sz w:val="24"/>
          <w:szCs w:val="24"/>
        </w:rPr>
        <w:t>re progressive so for example if</w:t>
      </w:r>
      <w:r w:rsidRPr="00486061">
        <w:rPr>
          <w:rFonts w:ascii="Arial" w:hAnsi="Arial" w:cs="Arial"/>
          <w:sz w:val="24"/>
          <w:szCs w:val="24"/>
        </w:rPr>
        <w:t xml:space="preserve"> level 2 is applicable all the areas </w:t>
      </w:r>
      <w:r w:rsidR="003E2FE4">
        <w:rPr>
          <w:rFonts w:ascii="Arial" w:hAnsi="Arial" w:cs="Arial"/>
          <w:sz w:val="24"/>
          <w:szCs w:val="24"/>
        </w:rPr>
        <w:t>in</w:t>
      </w:r>
      <w:r w:rsidRPr="00486061">
        <w:rPr>
          <w:rFonts w:ascii="Arial" w:hAnsi="Arial" w:cs="Arial"/>
          <w:sz w:val="24"/>
          <w:szCs w:val="24"/>
        </w:rPr>
        <w:t xml:space="preserve"> Level 1 &amp; 2 </w:t>
      </w:r>
      <w:r w:rsidR="003E2FE4">
        <w:rPr>
          <w:rFonts w:ascii="Arial" w:hAnsi="Arial" w:cs="Arial"/>
          <w:sz w:val="24"/>
          <w:szCs w:val="24"/>
        </w:rPr>
        <w:t xml:space="preserve">in that competency area would </w:t>
      </w:r>
      <w:r w:rsidRPr="00486061">
        <w:rPr>
          <w:rFonts w:ascii="Arial" w:hAnsi="Arial" w:cs="Arial"/>
          <w:sz w:val="24"/>
          <w:szCs w:val="24"/>
        </w:rPr>
        <w:t>apply to the role.</w:t>
      </w:r>
    </w:p>
    <w:p w14:paraId="35439A80" w14:textId="77777777" w:rsidR="000655AE" w:rsidRDefault="000655AE"/>
    <w:tbl>
      <w:tblPr>
        <w:tblStyle w:val="TableGrid"/>
        <w:tblW w:w="10490" w:type="dxa"/>
        <w:tblInd w:w="108" w:type="dxa"/>
        <w:tblLook w:val="04A0" w:firstRow="1" w:lastRow="0" w:firstColumn="1" w:lastColumn="0" w:noHBand="0" w:noVBand="1"/>
      </w:tblPr>
      <w:tblGrid>
        <w:gridCol w:w="5529"/>
        <w:gridCol w:w="4961"/>
      </w:tblGrid>
      <w:tr w:rsidR="00DD348C" w14:paraId="58E07FB2" w14:textId="77777777" w:rsidTr="00E13C61">
        <w:tc>
          <w:tcPr>
            <w:tcW w:w="10490" w:type="dxa"/>
            <w:gridSpan w:val="2"/>
            <w:shd w:val="clear" w:color="auto" w:fill="4F81BD" w:themeFill="accent1"/>
          </w:tcPr>
          <w:p w14:paraId="7D8B0234" w14:textId="77777777" w:rsidR="00DD348C" w:rsidRPr="00751119" w:rsidRDefault="00DD348C" w:rsidP="00DC5754">
            <w:pPr>
              <w:jc w:val="both"/>
              <w:rPr>
                <w:b/>
              </w:rPr>
            </w:pPr>
            <w:proofErr w:type="gramStart"/>
            <w:r>
              <w:rPr>
                <w:rFonts w:ascii="Arial" w:hAnsi="Arial" w:cs="Arial"/>
                <w:b/>
                <w:color w:val="FFFFFF" w:themeColor="background1"/>
                <w:sz w:val="24"/>
                <w:szCs w:val="24"/>
              </w:rPr>
              <w:t xml:space="preserve">Values </w:t>
            </w:r>
            <w:r w:rsidRPr="00751119">
              <w:rPr>
                <w:rFonts w:ascii="Arial" w:hAnsi="Arial" w:cs="Arial"/>
                <w:b/>
                <w:color w:val="FFFFFF" w:themeColor="background1"/>
                <w:sz w:val="24"/>
                <w:szCs w:val="24"/>
              </w:rPr>
              <w:t>:</w:t>
            </w:r>
            <w:proofErr w:type="gramEnd"/>
          </w:p>
        </w:tc>
      </w:tr>
      <w:tr w:rsidR="00DD348C" w14:paraId="217CDC76" w14:textId="77777777" w:rsidTr="00E13C61">
        <w:tc>
          <w:tcPr>
            <w:tcW w:w="10490" w:type="dxa"/>
            <w:gridSpan w:val="2"/>
          </w:tcPr>
          <w:p w14:paraId="378FC4C7" w14:textId="77777777" w:rsidR="00DD348C" w:rsidRDefault="00DD348C" w:rsidP="00DC5754">
            <w:pPr>
              <w:jc w:val="both"/>
            </w:pPr>
            <w:r w:rsidRPr="007D7831">
              <w:rPr>
                <w:rFonts w:ascii="Arial" w:hAnsi="Arial" w:cs="Arial"/>
                <w:sz w:val="24"/>
                <w:szCs w:val="24"/>
              </w:rPr>
              <w:t xml:space="preserve">All roles are expected to know understand and act within the ethics and values of the Police Service. These will be assessed </w:t>
            </w:r>
            <w:r w:rsidR="000655AE" w:rsidRPr="007D7831">
              <w:rPr>
                <w:rFonts w:ascii="Arial" w:hAnsi="Arial" w:cs="Arial"/>
                <w:sz w:val="24"/>
                <w:szCs w:val="24"/>
              </w:rPr>
              <w:t xml:space="preserve">within </w:t>
            </w:r>
            <w:r w:rsidRPr="007D7831">
              <w:rPr>
                <w:rFonts w:ascii="Arial" w:hAnsi="Arial" w:cs="Arial"/>
                <w:sz w:val="24"/>
                <w:szCs w:val="24"/>
              </w:rPr>
              <w:t>the application</w:t>
            </w:r>
            <w:r w:rsidR="000655AE" w:rsidRPr="007D7831">
              <w:rPr>
                <w:rFonts w:ascii="Arial" w:hAnsi="Arial" w:cs="Arial"/>
                <w:sz w:val="24"/>
                <w:szCs w:val="24"/>
              </w:rPr>
              <w:t>/</w:t>
            </w:r>
            <w:r w:rsidRPr="007D7831">
              <w:rPr>
                <w:rFonts w:ascii="Arial" w:hAnsi="Arial" w:cs="Arial"/>
                <w:sz w:val="24"/>
                <w:szCs w:val="24"/>
              </w:rPr>
              <w:t>assessment or interview stage of the recruitment/selection process.</w:t>
            </w:r>
          </w:p>
        </w:tc>
      </w:tr>
      <w:tr w:rsidR="00DD348C" w14:paraId="61D1C3FF" w14:textId="77777777" w:rsidTr="00E13C61">
        <w:tc>
          <w:tcPr>
            <w:tcW w:w="5529" w:type="dxa"/>
          </w:tcPr>
          <w:p w14:paraId="4E22705C" w14:textId="77777777" w:rsidR="00DD348C" w:rsidRPr="005465A3" w:rsidRDefault="00DD348C" w:rsidP="005465A3">
            <w:pPr>
              <w:jc w:val="center"/>
              <w:rPr>
                <w:rFonts w:ascii="Arial" w:hAnsi="Arial" w:cs="Arial"/>
                <w:b/>
                <w:color w:val="1F497D" w:themeColor="text2"/>
                <w:sz w:val="24"/>
                <w:szCs w:val="24"/>
              </w:rPr>
            </w:pPr>
          </w:p>
          <w:p w14:paraId="1A3D5CEE" w14:textId="77777777" w:rsidR="00DD348C" w:rsidRDefault="005465A3" w:rsidP="005465A3">
            <w:pPr>
              <w:jc w:val="center"/>
              <w:rPr>
                <w:rFonts w:ascii="Arial" w:hAnsi="Arial" w:cs="Arial"/>
                <w:b/>
                <w:sz w:val="24"/>
                <w:szCs w:val="24"/>
              </w:rPr>
            </w:pPr>
            <w:r w:rsidRPr="000E1E6C">
              <w:rPr>
                <w:rFonts w:ascii="Arial" w:hAnsi="Arial" w:cs="Arial"/>
                <w:b/>
                <w:sz w:val="24"/>
                <w:szCs w:val="24"/>
              </w:rPr>
              <w:t>Integrity</w:t>
            </w:r>
          </w:p>
          <w:p w14:paraId="3F22D254" w14:textId="77777777" w:rsidR="00DC5754" w:rsidRPr="005465A3" w:rsidRDefault="00DC5754" w:rsidP="005465A3">
            <w:pPr>
              <w:jc w:val="center"/>
              <w:rPr>
                <w:rFonts w:ascii="Arial" w:hAnsi="Arial" w:cs="Arial"/>
                <w:b/>
                <w:color w:val="1F497D" w:themeColor="text2"/>
                <w:sz w:val="24"/>
                <w:szCs w:val="24"/>
              </w:rPr>
            </w:pPr>
          </w:p>
        </w:tc>
        <w:tc>
          <w:tcPr>
            <w:tcW w:w="4961" w:type="dxa"/>
          </w:tcPr>
          <w:p w14:paraId="35EBBF60" w14:textId="77777777" w:rsidR="00DD348C" w:rsidRPr="005465A3" w:rsidRDefault="00DD348C" w:rsidP="005465A3">
            <w:pPr>
              <w:jc w:val="center"/>
              <w:rPr>
                <w:rFonts w:ascii="Arial" w:hAnsi="Arial" w:cs="Arial"/>
                <w:b/>
                <w:color w:val="1F497D" w:themeColor="text2"/>
                <w:sz w:val="24"/>
                <w:szCs w:val="24"/>
              </w:rPr>
            </w:pPr>
          </w:p>
          <w:p w14:paraId="30199E11" w14:textId="77777777" w:rsidR="00DD348C" w:rsidRPr="005465A3" w:rsidRDefault="00DD348C" w:rsidP="005465A3">
            <w:pPr>
              <w:jc w:val="center"/>
              <w:rPr>
                <w:rFonts w:ascii="Arial" w:hAnsi="Arial" w:cs="Arial"/>
                <w:b/>
                <w:color w:val="1F497D" w:themeColor="text2"/>
                <w:sz w:val="24"/>
                <w:szCs w:val="24"/>
              </w:rPr>
            </w:pPr>
            <w:r w:rsidRPr="000E1E6C">
              <w:rPr>
                <w:rFonts w:ascii="Arial" w:hAnsi="Arial" w:cs="Arial"/>
                <w:b/>
                <w:sz w:val="24"/>
                <w:szCs w:val="24"/>
              </w:rPr>
              <w:t>Impartiality</w:t>
            </w:r>
          </w:p>
        </w:tc>
      </w:tr>
      <w:tr w:rsidR="00DD348C" w14:paraId="6B7AE41C" w14:textId="77777777" w:rsidTr="00E13C61">
        <w:tc>
          <w:tcPr>
            <w:tcW w:w="5529" w:type="dxa"/>
          </w:tcPr>
          <w:p w14:paraId="4758F4F6" w14:textId="77777777" w:rsidR="005465A3" w:rsidRDefault="005465A3" w:rsidP="005465A3">
            <w:pPr>
              <w:jc w:val="center"/>
              <w:rPr>
                <w:rFonts w:ascii="Arial" w:hAnsi="Arial" w:cs="Arial"/>
                <w:b/>
                <w:color w:val="1F497D" w:themeColor="text2"/>
                <w:sz w:val="24"/>
                <w:szCs w:val="24"/>
              </w:rPr>
            </w:pPr>
          </w:p>
          <w:p w14:paraId="3ABA6DB7" w14:textId="77777777" w:rsidR="00DD348C" w:rsidRPr="005465A3" w:rsidRDefault="005465A3" w:rsidP="005465A3">
            <w:pPr>
              <w:jc w:val="center"/>
              <w:rPr>
                <w:rFonts w:ascii="Arial" w:hAnsi="Arial" w:cs="Arial"/>
                <w:b/>
                <w:color w:val="1F497D" w:themeColor="text2"/>
                <w:sz w:val="24"/>
                <w:szCs w:val="24"/>
              </w:rPr>
            </w:pPr>
            <w:r w:rsidRPr="000E1E6C">
              <w:rPr>
                <w:rFonts w:ascii="Arial" w:hAnsi="Arial" w:cs="Arial"/>
                <w:b/>
                <w:sz w:val="24"/>
                <w:szCs w:val="24"/>
              </w:rPr>
              <w:t>Public Service</w:t>
            </w:r>
          </w:p>
        </w:tc>
        <w:tc>
          <w:tcPr>
            <w:tcW w:w="4961" w:type="dxa"/>
          </w:tcPr>
          <w:p w14:paraId="1D0FD1FC" w14:textId="77777777" w:rsidR="005465A3" w:rsidRDefault="005465A3" w:rsidP="005465A3">
            <w:pPr>
              <w:jc w:val="center"/>
              <w:rPr>
                <w:rFonts w:ascii="Arial" w:hAnsi="Arial" w:cs="Arial"/>
                <w:b/>
                <w:color w:val="1F497D" w:themeColor="text2"/>
                <w:sz w:val="24"/>
                <w:szCs w:val="24"/>
              </w:rPr>
            </w:pPr>
          </w:p>
          <w:p w14:paraId="295EA996" w14:textId="77777777" w:rsidR="000655AE" w:rsidRDefault="005465A3" w:rsidP="001840B7">
            <w:pPr>
              <w:jc w:val="center"/>
              <w:rPr>
                <w:rFonts w:ascii="Arial" w:hAnsi="Arial" w:cs="Arial"/>
                <w:b/>
                <w:sz w:val="24"/>
                <w:szCs w:val="24"/>
              </w:rPr>
            </w:pPr>
            <w:r w:rsidRPr="000E1E6C">
              <w:rPr>
                <w:rFonts w:ascii="Arial" w:hAnsi="Arial" w:cs="Arial"/>
                <w:b/>
                <w:sz w:val="24"/>
                <w:szCs w:val="24"/>
              </w:rPr>
              <w:t>Transparency</w:t>
            </w:r>
          </w:p>
          <w:p w14:paraId="6A62CDB7" w14:textId="3F332D53" w:rsidR="00615E05" w:rsidRPr="005465A3" w:rsidRDefault="00615E05" w:rsidP="001840B7">
            <w:pPr>
              <w:jc w:val="center"/>
              <w:rPr>
                <w:rFonts w:ascii="Arial" w:hAnsi="Arial" w:cs="Arial"/>
                <w:b/>
                <w:color w:val="1F497D" w:themeColor="text2"/>
                <w:sz w:val="24"/>
                <w:szCs w:val="24"/>
              </w:rPr>
            </w:pPr>
          </w:p>
        </w:tc>
      </w:tr>
    </w:tbl>
    <w:p w14:paraId="648DF5F7" w14:textId="77777777" w:rsidR="000655AE" w:rsidRDefault="000655AE"/>
    <w:p w14:paraId="6F6FD831" w14:textId="77777777" w:rsidR="000655AE" w:rsidRDefault="000655AE"/>
    <w:tbl>
      <w:tblPr>
        <w:tblStyle w:val="TableGrid"/>
        <w:tblW w:w="10490" w:type="dxa"/>
        <w:jc w:val="center"/>
        <w:tblLook w:val="04A0" w:firstRow="1" w:lastRow="0" w:firstColumn="1" w:lastColumn="0" w:noHBand="0" w:noVBand="1"/>
      </w:tblPr>
      <w:tblGrid>
        <w:gridCol w:w="4536"/>
        <w:gridCol w:w="3544"/>
        <w:gridCol w:w="2410"/>
      </w:tblGrid>
      <w:tr w:rsidR="00145BDD" w14:paraId="074DFF3E" w14:textId="77777777" w:rsidTr="00A029A2">
        <w:trPr>
          <w:jc w:val="center"/>
          <w:hidden/>
        </w:trPr>
        <w:tc>
          <w:tcPr>
            <w:tcW w:w="10490" w:type="dxa"/>
            <w:gridSpan w:val="3"/>
            <w:shd w:val="clear" w:color="auto" w:fill="4F81BD" w:themeFill="accent1"/>
          </w:tcPr>
          <w:p w14:paraId="30C5BF12" w14:textId="77777777" w:rsidR="00145BDD" w:rsidRPr="000655AE" w:rsidRDefault="00145BDD" w:rsidP="006F58C6">
            <w:pPr>
              <w:rPr>
                <w:rFonts w:ascii="Arial" w:hAnsi="Arial" w:cs="Arial"/>
                <w:b/>
                <w:vanish/>
                <w:color w:val="FFFFFF" w:themeColor="background1"/>
                <w:sz w:val="24"/>
                <w:szCs w:val="24"/>
                <w:specVanish/>
              </w:rPr>
            </w:pPr>
          </w:p>
          <w:p w14:paraId="2D3FE557" w14:textId="77777777" w:rsidR="00145BDD" w:rsidRPr="00751119" w:rsidRDefault="00152AFB" w:rsidP="006F58C6">
            <w:pPr>
              <w:rPr>
                <w:b/>
              </w:rPr>
            </w:pPr>
            <w:r>
              <w:rPr>
                <w:rFonts w:ascii="Arial" w:hAnsi="Arial" w:cs="Arial"/>
                <w:b/>
                <w:color w:val="FFFFFF" w:themeColor="background1"/>
                <w:sz w:val="24"/>
                <w:szCs w:val="24"/>
              </w:rPr>
              <w:t xml:space="preserve">Qualification </w:t>
            </w:r>
          </w:p>
        </w:tc>
      </w:tr>
      <w:tr w:rsidR="007C50F7" w14:paraId="24BEC858" w14:textId="77777777" w:rsidTr="00A029A2">
        <w:trPr>
          <w:jc w:val="center"/>
        </w:trPr>
        <w:tc>
          <w:tcPr>
            <w:tcW w:w="4536" w:type="dxa"/>
          </w:tcPr>
          <w:p w14:paraId="5645AFAF" w14:textId="77777777" w:rsidR="007C50F7" w:rsidRPr="000F50A5" w:rsidRDefault="007C50F7" w:rsidP="006F58C6">
            <w:pPr>
              <w:rPr>
                <w:rFonts w:ascii="Arial" w:hAnsi="Arial" w:cs="Arial"/>
                <w:b/>
                <w:color w:val="1F497D" w:themeColor="text2"/>
                <w:sz w:val="24"/>
                <w:szCs w:val="24"/>
              </w:rPr>
            </w:pPr>
            <w:r w:rsidRPr="000F50A5">
              <w:rPr>
                <w:rFonts w:ascii="Arial" w:hAnsi="Arial" w:cs="Arial"/>
                <w:b/>
                <w:color w:val="1F497D" w:themeColor="text2"/>
                <w:sz w:val="24"/>
                <w:szCs w:val="24"/>
              </w:rPr>
              <w:t>Essential</w:t>
            </w:r>
          </w:p>
        </w:tc>
        <w:tc>
          <w:tcPr>
            <w:tcW w:w="3544" w:type="dxa"/>
          </w:tcPr>
          <w:p w14:paraId="4A71B553" w14:textId="77777777" w:rsidR="007C50F7" w:rsidRPr="000F50A5" w:rsidRDefault="007C50F7" w:rsidP="006F58C6">
            <w:pPr>
              <w:rPr>
                <w:rFonts w:ascii="Arial" w:hAnsi="Arial" w:cs="Arial"/>
                <w:b/>
                <w:color w:val="1F497D" w:themeColor="text2"/>
                <w:sz w:val="24"/>
                <w:szCs w:val="24"/>
              </w:rPr>
            </w:pPr>
            <w:r w:rsidRPr="000F50A5">
              <w:rPr>
                <w:rFonts w:ascii="Arial" w:hAnsi="Arial" w:cs="Arial"/>
                <w:b/>
                <w:color w:val="1F497D" w:themeColor="text2"/>
                <w:sz w:val="24"/>
                <w:szCs w:val="24"/>
              </w:rPr>
              <w:t>Desirable</w:t>
            </w:r>
          </w:p>
        </w:tc>
        <w:tc>
          <w:tcPr>
            <w:tcW w:w="2410" w:type="dxa"/>
          </w:tcPr>
          <w:p w14:paraId="07460873" w14:textId="77777777" w:rsidR="007C50F7" w:rsidRPr="000F50A5" w:rsidRDefault="007C50F7" w:rsidP="006F58C6">
            <w:pPr>
              <w:rPr>
                <w:rFonts w:ascii="Arial" w:hAnsi="Arial" w:cs="Arial"/>
                <w:b/>
                <w:color w:val="1F497D" w:themeColor="text2"/>
                <w:sz w:val="24"/>
                <w:szCs w:val="24"/>
              </w:rPr>
            </w:pPr>
            <w:r w:rsidRPr="000F50A5">
              <w:rPr>
                <w:rFonts w:ascii="Arial" w:hAnsi="Arial" w:cs="Arial"/>
                <w:b/>
                <w:color w:val="1F497D" w:themeColor="text2"/>
                <w:sz w:val="24"/>
                <w:szCs w:val="24"/>
              </w:rPr>
              <w:t>To be identified by</w:t>
            </w:r>
          </w:p>
        </w:tc>
      </w:tr>
      <w:tr w:rsidR="0085749F" w14:paraId="0FCCF5CD" w14:textId="77777777" w:rsidTr="00A029A2">
        <w:trPr>
          <w:jc w:val="center"/>
        </w:trPr>
        <w:tc>
          <w:tcPr>
            <w:tcW w:w="4536" w:type="dxa"/>
          </w:tcPr>
          <w:p w14:paraId="4618A405" w14:textId="568B0DF4" w:rsidR="0085749F" w:rsidRPr="00E13C61" w:rsidRDefault="0085749F" w:rsidP="00A029A2">
            <w:pPr>
              <w:rPr>
                <w:rFonts w:ascii="Arial" w:hAnsi="Arial" w:cs="Arial"/>
              </w:rPr>
            </w:pPr>
            <w:r w:rsidRPr="00BC4F4C">
              <w:rPr>
                <w:rFonts w:ascii="Arial" w:hAnsi="Arial" w:cs="Arial"/>
              </w:rPr>
              <w:t xml:space="preserve">PIP level 1 trained </w:t>
            </w:r>
            <w:r w:rsidR="00245D91" w:rsidRPr="00BC4F4C">
              <w:rPr>
                <w:rFonts w:ascii="Arial" w:hAnsi="Arial" w:cs="Arial"/>
              </w:rPr>
              <w:t xml:space="preserve">for investigation and </w:t>
            </w:r>
            <w:r w:rsidR="00BC4F4C" w:rsidRPr="00BC4F4C">
              <w:rPr>
                <w:rFonts w:ascii="Arial" w:hAnsi="Arial" w:cs="Arial"/>
              </w:rPr>
              <w:t xml:space="preserve">evidential material for volume crime. </w:t>
            </w:r>
          </w:p>
        </w:tc>
        <w:tc>
          <w:tcPr>
            <w:tcW w:w="3544" w:type="dxa"/>
          </w:tcPr>
          <w:p w14:paraId="3A593BAB" w14:textId="77777777" w:rsidR="0085749F" w:rsidRPr="00861B73" w:rsidRDefault="0085749F" w:rsidP="003820FD">
            <w:pPr>
              <w:jc w:val="both"/>
              <w:rPr>
                <w:rFonts w:ascii="Arial" w:hAnsi="Arial" w:cs="Arial"/>
                <w:color w:val="000000"/>
              </w:rPr>
            </w:pPr>
          </w:p>
        </w:tc>
        <w:tc>
          <w:tcPr>
            <w:tcW w:w="2410" w:type="dxa"/>
          </w:tcPr>
          <w:p w14:paraId="0C52DF86" w14:textId="77777777" w:rsidR="0085749F" w:rsidRPr="00861B73" w:rsidRDefault="0085749F" w:rsidP="00A029A2">
            <w:pPr>
              <w:rPr>
                <w:rFonts w:ascii="Arial" w:hAnsi="Arial" w:cs="Arial"/>
                <w:color w:val="000000"/>
              </w:rPr>
            </w:pPr>
            <w:r w:rsidRPr="00861B73">
              <w:rPr>
                <w:rFonts w:ascii="Arial" w:hAnsi="Arial" w:cs="Arial"/>
                <w:color w:val="000000"/>
              </w:rPr>
              <w:t>Application Form /</w:t>
            </w:r>
          </w:p>
          <w:p w14:paraId="6255C755" w14:textId="77777777" w:rsidR="0085749F" w:rsidRPr="00861B73" w:rsidRDefault="0085749F" w:rsidP="00A029A2">
            <w:pPr>
              <w:rPr>
                <w:rFonts w:ascii="Arial" w:hAnsi="Arial" w:cs="Arial"/>
                <w:color w:val="000000"/>
              </w:rPr>
            </w:pPr>
            <w:r w:rsidRPr="00861B73">
              <w:rPr>
                <w:rFonts w:ascii="Arial" w:hAnsi="Arial" w:cs="Arial"/>
                <w:color w:val="000000"/>
              </w:rPr>
              <w:t>Interview</w:t>
            </w:r>
          </w:p>
        </w:tc>
      </w:tr>
      <w:tr w:rsidR="0085749F" w14:paraId="54115A89" w14:textId="77777777" w:rsidTr="00A029A2">
        <w:trPr>
          <w:jc w:val="center"/>
          <w:hidden/>
        </w:trPr>
        <w:tc>
          <w:tcPr>
            <w:tcW w:w="10490" w:type="dxa"/>
            <w:gridSpan w:val="3"/>
            <w:shd w:val="clear" w:color="auto" w:fill="4F81BD" w:themeFill="accent1"/>
          </w:tcPr>
          <w:p w14:paraId="44FE7EDB" w14:textId="77777777" w:rsidR="0085749F" w:rsidRPr="000655AE" w:rsidRDefault="0085749F" w:rsidP="00A029A2">
            <w:pPr>
              <w:rPr>
                <w:rFonts w:ascii="Arial" w:hAnsi="Arial" w:cs="Arial"/>
                <w:b/>
                <w:vanish/>
                <w:color w:val="FFFFFF" w:themeColor="background1"/>
                <w:sz w:val="24"/>
                <w:szCs w:val="24"/>
                <w:specVanish/>
              </w:rPr>
            </w:pPr>
          </w:p>
          <w:p w14:paraId="7255790A" w14:textId="77777777" w:rsidR="0085749F" w:rsidRPr="00751119" w:rsidRDefault="0085749F" w:rsidP="00A029A2">
            <w:pPr>
              <w:rPr>
                <w:b/>
              </w:rPr>
            </w:pPr>
            <w:r>
              <w:rPr>
                <w:rFonts w:ascii="Arial" w:hAnsi="Arial" w:cs="Arial"/>
                <w:b/>
                <w:color w:val="FFFFFF" w:themeColor="background1"/>
                <w:sz w:val="24"/>
                <w:szCs w:val="24"/>
              </w:rPr>
              <w:t>Knowledge / Experience</w:t>
            </w:r>
          </w:p>
        </w:tc>
      </w:tr>
      <w:tr w:rsidR="0085749F" w14:paraId="7E908AF5" w14:textId="77777777" w:rsidTr="00A029A2">
        <w:trPr>
          <w:jc w:val="center"/>
        </w:trPr>
        <w:tc>
          <w:tcPr>
            <w:tcW w:w="4536" w:type="dxa"/>
          </w:tcPr>
          <w:p w14:paraId="38CB14CF" w14:textId="1DB0B13D" w:rsidR="0085749F" w:rsidRPr="00615E05" w:rsidRDefault="00582832" w:rsidP="00A029A2">
            <w:pPr>
              <w:rPr>
                <w:rFonts w:ascii="Arial" w:hAnsi="Arial" w:cs="Arial"/>
              </w:rPr>
            </w:pPr>
            <w:r w:rsidRPr="00615E05">
              <w:rPr>
                <w:rFonts w:ascii="Arial" w:hAnsi="Arial" w:cs="Arial"/>
              </w:rPr>
              <w:t xml:space="preserve">Experience of gathering </w:t>
            </w:r>
            <w:r w:rsidR="00B95897" w:rsidRPr="00615E05">
              <w:rPr>
                <w:rFonts w:ascii="Arial" w:hAnsi="Arial" w:cs="Arial"/>
              </w:rPr>
              <w:t xml:space="preserve">information and statistics from Police systems </w:t>
            </w:r>
          </w:p>
        </w:tc>
        <w:tc>
          <w:tcPr>
            <w:tcW w:w="3544" w:type="dxa"/>
          </w:tcPr>
          <w:p w14:paraId="61EA1746" w14:textId="7069AA87" w:rsidR="008C5273" w:rsidRPr="00B341E4" w:rsidRDefault="00B95897" w:rsidP="00A029A2">
            <w:pPr>
              <w:rPr>
                <w:rFonts w:ascii="Arial" w:hAnsi="Arial" w:cs="Arial"/>
              </w:rPr>
            </w:pPr>
            <w:r>
              <w:rPr>
                <w:rFonts w:ascii="Arial" w:hAnsi="Arial" w:cs="Arial"/>
              </w:rPr>
              <w:t xml:space="preserve">Experience of </w:t>
            </w:r>
            <w:r w:rsidR="00D46D00">
              <w:rPr>
                <w:rFonts w:ascii="Arial" w:hAnsi="Arial" w:cs="Arial"/>
              </w:rPr>
              <w:t>using Lancashire Constabulary databases to research and record information</w:t>
            </w:r>
          </w:p>
        </w:tc>
        <w:tc>
          <w:tcPr>
            <w:tcW w:w="2410" w:type="dxa"/>
          </w:tcPr>
          <w:p w14:paraId="6C8BBC9B" w14:textId="77777777" w:rsidR="0085749F" w:rsidRPr="00B341E4" w:rsidRDefault="0085749F" w:rsidP="00A029A2">
            <w:pPr>
              <w:rPr>
                <w:rFonts w:ascii="Arial" w:hAnsi="Arial" w:cs="Arial"/>
              </w:rPr>
            </w:pPr>
            <w:r w:rsidRPr="00B341E4">
              <w:rPr>
                <w:rFonts w:ascii="Arial" w:hAnsi="Arial" w:cs="Arial"/>
              </w:rPr>
              <w:t>Application Form /</w:t>
            </w:r>
          </w:p>
          <w:p w14:paraId="47CF80E4" w14:textId="77777777" w:rsidR="0085749F" w:rsidRPr="00B341E4" w:rsidRDefault="0085749F" w:rsidP="00A029A2">
            <w:pPr>
              <w:rPr>
                <w:rFonts w:ascii="Arial" w:hAnsi="Arial" w:cs="Arial"/>
              </w:rPr>
            </w:pPr>
            <w:r w:rsidRPr="00B341E4">
              <w:rPr>
                <w:rFonts w:ascii="Arial" w:hAnsi="Arial" w:cs="Arial"/>
              </w:rPr>
              <w:t>Interview</w:t>
            </w:r>
          </w:p>
        </w:tc>
      </w:tr>
      <w:tr w:rsidR="00D46D00" w14:paraId="1FE6363F" w14:textId="77777777" w:rsidTr="00A029A2">
        <w:trPr>
          <w:jc w:val="center"/>
        </w:trPr>
        <w:tc>
          <w:tcPr>
            <w:tcW w:w="4536" w:type="dxa"/>
          </w:tcPr>
          <w:p w14:paraId="0FFC7B55" w14:textId="46B5F470" w:rsidR="00D46D00" w:rsidRPr="00615E05" w:rsidRDefault="00F15C6A" w:rsidP="00A029A2">
            <w:pPr>
              <w:rPr>
                <w:rFonts w:ascii="Arial" w:hAnsi="Arial" w:cs="Arial"/>
              </w:rPr>
            </w:pPr>
            <w:r w:rsidRPr="00615E05">
              <w:rPr>
                <w:rFonts w:ascii="Arial" w:hAnsi="Arial" w:cs="Arial"/>
              </w:rPr>
              <w:t>Experience of handling exhibits and recording them as such</w:t>
            </w:r>
            <w:r w:rsidR="00CE006A" w:rsidRPr="00615E05">
              <w:rPr>
                <w:rFonts w:ascii="Arial" w:hAnsi="Arial" w:cs="Arial"/>
              </w:rPr>
              <w:t xml:space="preserve">. </w:t>
            </w:r>
          </w:p>
        </w:tc>
        <w:tc>
          <w:tcPr>
            <w:tcW w:w="3544" w:type="dxa"/>
          </w:tcPr>
          <w:p w14:paraId="641420C7" w14:textId="7C69F81B" w:rsidR="00D46D00" w:rsidRDefault="00CE006A" w:rsidP="00A029A2">
            <w:pPr>
              <w:rPr>
                <w:rFonts w:ascii="Arial" w:hAnsi="Arial" w:cs="Arial"/>
              </w:rPr>
            </w:pPr>
            <w:r>
              <w:rPr>
                <w:rFonts w:ascii="Arial" w:hAnsi="Arial" w:cs="Arial"/>
              </w:rPr>
              <w:t xml:space="preserve">Knowledge of procedures and policies </w:t>
            </w:r>
          </w:p>
        </w:tc>
        <w:tc>
          <w:tcPr>
            <w:tcW w:w="2410" w:type="dxa"/>
          </w:tcPr>
          <w:p w14:paraId="75F26C67" w14:textId="77777777" w:rsidR="00615E05" w:rsidRPr="00B341E4" w:rsidRDefault="00615E05" w:rsidP="00615E05">
            <w:pPr>
              <w:rPr>
                <w:rFonts w:ascii="Arial" w:hAnsi="Arial" w:cs="Arial"/>
              </w:rPr>
            </w:pPr>
            <w:r w:rsidRPr="00B341E4">
              <w:rPr>
                <w:rFonts w:ascii="Arial" w:hAnsi="Arial" w:cs="Arial"/>
              </w:rPr>
              <w:t>Application Form /</w:t>
            </w:r>
          </w:p>
          <w:p w14:paraId="733A5545" w14:textId="70359A89" w:rsidR="00D46D00" w:rsidRPr="00B341E4" w:rsidRDefault="00615E05" w:rsidP="00615E05">
            <w:pPr>
              <w:rPr>
                <w:rFonts w:ascii="Arial" w:hAnsi="Arial" w:cs="Arial"/>
              </w:rPr>
            </w:pPr>
            <w:r w:rsidRPr="00B341E4">
              <w:rPr>
                <w:rFonts w:ascii="Arial" w:hAnsi="Arial" w:cs="Arial"/>
              </w:rPr>
              <w:t>Interview</w:t>
            </w:r>
          </w:p>
        </w:tc>
      </w:tr>
      <w:tr w:rsidR="0085749F" w14:paraId="09F4EFDD" w14:textId="77777777" w:rsidTr="00A029A2">
        <w:trPr>
          <w:jc w:val="center"/>
        </w:trPr>
        <w:tc>
          <w:tcPr>
            <w:tcW w:w="4536" w:type="dxa"/>
          </w:tcPr>
          <w:p w14:paraId="0A2FDAEF" w14:textId="77777777" w:rsidR="0085749F" w:rsidRPr="00615E05" w:rsidRDefault="0085749F" w:rsidP="00A029A2">
            <w:pPr>
              <w:rPr>
                <w:rFonts w:ascii="Arial" w:hAnsi="Arial" w:cs="Arial"/>
              </w:rPr>
            </w:pPr>
            <w:r w:rsidRPr="00615E05">
              <w:rPr>
                <w:rFonts w:ascii="Arial" w:hAnsi="Arial" w:cs="Arial"/>
              </w:rPr>
              <w:t xml:space="preserve">Experience of dealing with members of the public </w:t>
            </w:r>
          </w:p>
        </w:tc>
        <w:tc>
          <w:tcPr>
            <w:tcW w:w="3544" w:type="dxa"/>
          </w:tcPr>
          <w:p w14:paraId="68EEB519" w14:textId="77777777" w:rsidR="008C5273" w:rsidRPr="00B341E4" w:rsidRDefault="0085749F" w:rsidP="00A029A2">
            <w:pPr>
              <w:rPr>
                <w:rFonts w:ascii="Arial" w:hAnsi="Arial" w:cs="Arial"/>
              </w:rPr>
            </w:pPr>
            <w:r w:rsidRPr="00B341E4">
              <w:rPr>
                <w:rFonts w:ascii="Arial" w:hAnsi="Arial" w:cs="Arial"/>
              </w:rPr>
              <w:t>Experience of</w:t>
            </w:r>
            <w:r>
              <w:rPr>
                <w:rFonts w:ascii="Arial" w:hAnsi="Arial" w:cs="Arial"/>
              </w:rPr>
              <w:t xml:space="preserve"> working in partnership </w:t>
            </w:r>
            <w:r w:rsidRPr="00B341E4">
              <w:rPr>
                <w:rFonts w:ascii="Arial" w:hAnsi="Arial" w:cs="Arial"/>
              </w:rPr>
              <w:t>with</w:t>
            </w:r>
            <w:r>
              <w:rPr>
                <w:rFonts w:ascii="Arial" w:hAnsi="Arial" w:cs="Arial"/>
              </w:rPr>
              <w:t xml:space="preserve"> </w:t>
            </w:r>
            <w:r w:rsidRPr="00B341E4">
              <w:rPr>
                <w:rFonts w:ascii="Arial" w:hAnsi="Arial" w:cs="Arial"/>
              </w:rPr>
              <w:t>other departments and agencies</w:t>
            </w:r>
          </w:p>
        </w:tc>
        <w:tc>
          <w:tcPr>
            <w:tcW w:w="2410" w:type="dxa"/>
          </w:tcPr>
          <w:p w14:paraId="15E4EA15" w14:textId="77777777" w:rsidR="0085749F" w:rsidRPr="00B341E4" w:rsidRDefault="0085749F" w:rsidP="00A029A2">
            <w:pPr>
              <w:rPr>
                <w:rFonts w:ascii="Arial" w:hAnsi="Arial" w:cs="Arial"/>
              </w:rPr>
            </w:pPr>
            <w:r w:rsidRPr="00B341E4">
              <w:rPr>
                <w:rFonts w:ascii="Arial" w:hAnsi="Arial" w:cs="Arial"/>
              </w:rPr>
              <w:t>Interview</w:t>
            </w:r>
          </w:p>
        </w:tc>
      </w:tr>
      <w:tr w:rsidR="0085749F" w14:paraId="03F30617" w14:textId="77777777" w:rsidTr="00A029A2">
        <w:trPr>
          <w:jc w:val="center"/>
        </w:trPr>
        <w:tc>
          <w:tcPr>
            <w:tcW w:w="4536" w:type="dxa"/>
          </w:tcPr>
          <w:p w14:paraId="14A2A8A9" w14:textId="6CF13EA2" w:rsidR="008C5273" w:rsidRPr="00615E05" w:rsidRDefault="0085749F" w:rsidP="00A029A2">
            <w:pPr>
              <w:rPr>
                <w:rFonts w:ascii="Arial" w:hAnsi="Arial" w:cs="Arial"/>
              </w:rPr>
            </w:pPr>
            <w:r w:rsidRPr="00615E05">
              <w:rPr>
                <w:rFonts w:ascii="Arial" w:hAnsi="Arial" w:cs="Arial"/>
              </w:rPr>
              <w:t>Experience of communicating at all levels with a wide range of audiences</w:t>
            </w:r>
            <w:r w:rsidR="007933B4" w:rsidRPr="00615E05">
              <w:rPr>
                <w:rFonts w:ascii="Arial" w:hAnsi="Arial" w:cs="Arial"/>
              </w:rPr>
              <w:t xml:space="preserve"> including </w:t>
            </w:r>
            <w:r w:rsidR="00292634" w:rsidRPr="00615E05">
              <w:rPr>
                <w:rFonts w:ascii="Arial" w:hAnsi="Arial" w:cs="Arial"/>
              </w:rPr>
              <w:t xml:space="preserve">local authority </w:t>
            </w:r>
          </w:p>
        </w:tc>
        <w:tc>
          <w:tcPr>
            <w:tcW w:w="3544" w:type="dxa"/>
          </w:tcPr>
          <w:p w14:paraId="3F2D17CA" w14:textId="77777777" w:rsidR="0085749F" w:rsidRPr="00B341E4" w:rsidRDefault="0085749F" w:rsidP="00A029A2">
            <w:pPr>
              <w:rPr>
                <w:rFonts w:ascii="Arial" w:hAnsi="Arial" w:cs="Arial"/>
              </w:rPr>
            </w:pPr>
            <w:r w:rsidRPr="00B341E4">
              <w:rPr>
                <w:rFonts w:ascii="Arial" w:hAnsi="Arial" w:cs="Arial"/>
              </w:rPr>
              <w:t xml:space="preserve">Experience of investigating crime.  </w:t>
            </w:r>
          </w:p>
        </w:tc>
        <w:tc>
          <w:tcPr>
            <w:tcW w:w="2410" w:type="dxa"/>
          </w:tcPr>
          <w:p w14:paraId="6A4C15F3" w14:textId="5A0AA900" w:rsidR="0085749F" w:rsidRPr="00B341E4" w:rsidRDefault="00615E05" w:rsidP="00A029A2">
            <w:pPr>
              <w:rPr>
                <w:rFonts w:ascii="Arial" w:hAnsi="Arial" w:cs="Arial"/>
              </w:rPr>
            </w:pPr>
            <w:r w:rsidRPr="00B341E4">
              <w:rPr>
                <w:rFonts w:ascii="Arial" w:hAnsi="Arial" w:cs="Arial"/>
              </w:rPr>
              <w:t>Interview</w:t>
            </w:r>
          </w:p>
        </w:tc>
      </w:tr>
      <w:tr w:rsidR="0085749F" w14:paraId="2DA3189D" w14:textId="77777777" w:rsidTr="00A029A2">
        <w:trPr>
          <w:jc w:val="center"/>
        </w:trPr>
        <w:tc>
          <w:tcPr>
            <w:tcW w:w="4536" w:type="dxa"/>
          </w:tcPr>
          <w:p w14:paraId="1D3D48AB" w14:textId="77777777" w:rsidR="0085749F" w:rsidRPr="00615E05" w:rsidRDefault="0085749F" w:rsidP="00A029A2">
            <w:pPr>
              <w:rPr>
                <w:rFonts w:ascii="Arial" w:hAnsi="Arial" w:cs="Arial"/>
              </w:rPr>
            </w:pPr>
            <w:r w:rsidRPr="00615E05">
              <w:rPr>
                <w:rFonts w:ascii="Arial" w:hAnsi="Arial" w:cs="Arial"/>
              </w:rPr>
              <w:t>Experience of working effectively and efficiently as part of a team, and working with minimal supervision</w:t>
            </w:r>
          </w:p>
        </w:tc>
        <w:tc>
          <w:tcPr>
            <w:tcW w:w="3544" w:type="dxa"/>
          </w:tcPr>
          <w:p w14:paraId="53199752" w14:textId="77777777" w:rsidR="0085749F" w:rsidRPr="00B341E4" w:rsidRDefault="0085749F" w:rsidP="00A029A2">
            <w:pPr>
              <w:rPr>
                <w:rFonts w:ascii="Arial" w:hAnsi="Arial" w:cs="Arial"/>
              </w:rPr>
            </w:pPr>
            <w:r w:rsidRPr="00B341E4">
              <w:rPr>
                <w:rFonts w:ascii="Arial" w:hAnsi="Arial" w:cs="Arial"/>
              </w:rPr>
              <w:t xml:space="preserve">Experience of gathering critical evidence by interviewing victims, significant witnesses and suspects.    </w:t>
            </w:r>
          </w:p>
        </w:tc>
        <w:tc>
          <w:tcPr>
            <w:tcW w:w="2410" w:type="dxa"/>
          </w:tcPr>
          <w:p w14:paraId="17CEFE68" w14:textId="77777777" w:rsidR="0085749F" w:rsidRPr="00B341E4" w:rsidRDefault="0085749F" w:rsidP="00A029A2">
            <w:pPr>
              <w:rPr>
                <w:rFonts w:ascii="Arial" w:hAnsi="Arial" w:cs="Arial"/>
              </w:rPr>
            </w:pPr>
            <w:r w:rsidRPr="00B341E4">
              <w:rPr>
                <w:rFonts w:ascii="Arial" w:hAnsi="Arial" w:cs="Arial"/>
              </w:rPr>
              <w:t>Application Form /</w:t>
            </w:r>
          </w:p>
          <w:p w14:paraId="7B02988B" w14:textId="77777777" w:rsidR="0085749F" w:rsidRPr="00B341E4" w:rsidRDefault="0085749F" w:rsidP="00A029A2">
            <w:pPr>
              <w:rPr>
                <w:rFonts w:ascii="Arial" w:hAnsi="Arial" w:cs="Arial"/>
              </w:rPr>
            </w:pPr>
            <w:r w:rsidRPr="00B341E4">
              <w:rPr>
                <w:rFonts w:ascii="Arial" w:hAnsi="Arial" w:cs="Arial"/>
              </w:rPr>
              <w:t>Interview</w:t>
            </w:r>
          </w:p>
        </w:tc>
      </w:tr>
      <w:tr w:rsidR="00615E05" w14:paraId="7411730B" w14:textId="77777777" w:rsidTr="00A029A2">
        <w:trPr>
          <w:jc w:val="center"/>
        </w:trPr>
        <w:tc>
          <w:tcPr>
            <w:tcW w:w="4536" w:type="dxa"/>
          </w:tcPr>
          <w:p w14:paraId="64F40C49" w14:textId="77777777" w:rsidR="00615E05" w:rsidRPr="00615E05" w:rsidRDefault="00615E05" w:rsidP="00615E05">
            <w:pPr>
              <w:rPr>
                <w:rFonts w:ascii="Arial" w:hAnsi="Arial" w:cs="Arial"/>
              </w:rPr>
            </w:pPr>
            <w:r w:rsidRPr="00615E05">
              <w:rPr>
                <w:rFonts w:ascii="Arial" w:hAnsi="Arial" w:cs="Arial"/>
              </w:rPr>
              <w:t xml:space="preserve">Experience of working on own initiative, investigating problems, developing </w:t>
            </w:r>
            <w:proofErr w:type="gramStart"/>
            <w:r w:rsidRPr="00615E05">
              <w:rPr>
                <w:rFonts w:ascii="Arial" w:hAnsi="Arial" w:cs="Arial"/>
              </w:rPr>
              <w:t>solutions</w:t>
            </w:r>
            <w:proofErr w:type="gramEnd"/>
            <w:r w:rsidRPr="00615E05">
              <w:rPr>
                <w:rFonts w:ascii="Arial" w:hAnsi="Arial" w:cs="Arial"/>
              </w:rPr>
              <w:t xml:space="preserve"> and taking appropriate timely action to resolve them</w:t>
            </w:r>
          </w:p>
        </w:tc>
        <w:tc>
          <w:tcPr>
            <w:tcW w:w="3544" w:type="dxa"/>
          </w:tcPr>
          <w:p w14:paraId="018830C7" w14:textId="77777777" w:rsidR="00615E05" w:rsidRPr="00B341E4" w:rsidRDefault="00615E05" w:rsidP="00615E05">
            <w:pPr>
              <w:rPr>
                <w:rFonts w:ascii="Arial" w:hAnsi="Arial" w:cs="Arial"/>
              </w:rPr>
            </w:pPr>
            <w:r w:rsidRPr="00B341E4">
              <w:rPr>
                <w:rFonts w:ascii="Arial" w:hAnsi="Arial" w:cs="Arial"/>
              </w:rPr>
              <w:t>Knowledge of intelligence gathering procedure and policies.</w:t>
            </w:r>
          </w:p>
        </w:tc>
        <w:tc>
          <w:tcPr>
            <w:tcW w:w="2410" w:type="dxa"/>
          </w:tcPr>
          <w:p w14:paraId="58EC15E9" w14:textId="635054BA" w:rsidR="00615E05" w:rsidRPr="00B341E4" w:rsidRDefault="00615E05" w:rsidP="00615E05">
            <w:pPr>
              <w:rPr>
                <w:rFonts w:ascii="Arial" w:hAnsi="Arial" w:cs="Arial"/>
              </w:rPr>
            </w:pPr>
            <w:r w:rsidRPr="006167C8">
              <w:rPr>
                <w:rFonts w:ascii="Arial" w:hAnsi="Arial" w:cs="Arial"/>
              </w:rPr>
              <w:t>Interview</w:t>
            </w:r>
          </w:p>
        </w:tc>
      </w:tr>
      <w:tr w:rsidR="00615E05" w14:paraId="41DF9725" w14:textId="77777777" w:rsidTr="00A029A2">
        <w:trPr>
          <w:jc w:val="center"/>
        </w:trPr>
        <w:tc>
          <w:tcPr>
            <w:tcW w:w="4536" w:type="dxa"/>
          </w:tcPr>
          <w:p w14:paraId="5C77604F" w14:textId="7D416802" w:rsidR="00615E05" w:rsidRPr="00615E05" w:rsidRDefault="00615E05" w:rsidP="00615E05">
            <w:pPr>
              <w:rPr>
                <w:rFonts w:ascii="Arial" w:hAnsi="Arial" w:cs="Arial"/>
              </w:rPr>
            </w:pPr>
            <w:r w:rsidRPr="00615E05">
              <w:rPr>
                <w:rFonts w:ascii="Arial" w:hAnsi="Arial" w:cs="Arial"/>
              </w:rPr>
              <w:t xml:space="preserve">Experience of maintaining and interrogating computerised systems </w:t>
            </w:r>
          </w:p>
        </w:tc>
        <w:tc>
          <w:tcPr>
            <w:tcW w:w="3544" w:type="dxa"/>
          </w:tcPr>
          <w:p w14:paraId="6AB6A584" w14:textId="77777777" w:rsidR="00615E05" w:rsidRPr="00B341E4" w:rsidRDefault="00615E05" w:rsidP="00615E05">
            <w:pPr>
              <w:rPr>
                <w:rFonts w:ascii="Arial" w:hAnsi="Arial" w:cs="Arial"/>
              </w:rPr>
            </w:pPr>
          </w:p>
        </w:tc>
        <w:tc>
          <w:tcPr>
            <w:tcW w:w="2410" w:type="dxa"/>
          </w:tcPr>
          <w:p w14:paraId="0DDBBC9D" w14:textId="7B3F769C" w:rsidR="00615E05" w:rsidRPr="00B341E4" w:rsidRDefault="00615E05" w:rsidP="00615E05">
            <w:pPr>
              <w:rPr>
                <w:rFonts w:ascii="Arial" w:hAnsi="Arial" w:cs="Arial"/>
              </w:rPr>
            </w:pPr>
            <w:r w:rsidRPr="006167C8">
              <w:rPr>
                <w:rFonts w:ascii="Arial" w:hAnsi="Arial" w:cs="Arial"/>
              </w:rPr>
              <w:t>Interview</w:t>
            </w:r>
          </w:p>
        </w:tc>
      </w:tr>
      <w:tr w:rsidR="00615E05" w14:paraId="6096FBA2" w14:textId="77777777" w:rsidTr="00A029A2">
        <w:trPr>
          <w:jc w:val="center"/>
        </w:trPr>
        <w:tc>
          <w:tcPr>
            <w:tcW w:w="4536" w:type="dxa"/>
          </w:tcPr>
          <w:p w14:paraId="19E40F29" w14:textId="2768B5FC" w:rsidR="00615E05" w:rsidRPr="00615E05" w:rsidRDefault="00615E05" w:rsidP="00615E05">
            <w:pPr>
              <w:rPr>
                <w:rFonts w:ascii="Arial" w:hAnsi="Arial" w:cs="Arial"/>
              </w:rPr>
            </w:pPr>
            <w:r w:rsidRPr="00615E05">
              <w:rPr>
                <w:rFonts w:ascii="Arial" w:hAnsi="Arial" w:cs="Arial"/>
              </w:rPr>
              <w:t xml:space="preserve">Experience in dealing with members of the public and working in partnership with other departments </w:t>
            </w:r>
          </w:p>
        </w:tc>
        <w:tc>
          <w:tcPr>
            <w:tcW w:w="3544" w:type="dxa"/>
          </w:tcPr>
          <w:p w14:paraId="5D26654B" w14:textId="77777777" w:rsidR="00615E05" w:rsidRPr="00B341E4" w:rsidRDefault="00615E05" w:rsidP="00615E05">
            <w:pPr>
              <w:rPr>
                <w:rFonts w:ascii="Arial" w:hAnsi="Arial" w:cs="Arial"/>
              </w:rPr>
            </w:pPr>
          </w:p>
        </w:tc>
        <w:tc>
          <w:tcPr>
            <w:tcW w:w="2410" w:type="dxa"/>
          </w:tcPr>
          <w:p w14:paraId="2508E070" w14:textId="4CB64817" w:rsidR="00615E05" w:rsidRPr="00B341E4" w:rsidRDefault="00615E05" w:rsidP="00615E05">
            <w:pPr>
              <w:rPr>
                <w:rFonts w:ascii="Arial" w:hAnsi="Arial" w:cs="Arial"/>
              </w:rPr>
            </w:pPr>
            <w:r w:rsidRPr="006167C8">
              <w:rPr>
                <w:rFonts w:ascii="Arial" w:hAnsi="Arial" w:cs="Arial"/>
              </w:rPr>
              <w:t>Interview</w:t>
            </w:r>
          </w:p>
        </w:tc>
      </w:tr>
      <w:tr w:rsidR="00615E05" w14:paraId="78CBB582" w14:textId="77777777" w:rsidTr="00A029A2">
        <w:trPr>
          <w:jc w:val="center"/>
        </w:trPr>
        <w:tc>
          <w:tcPr>
            <w:tcW w:w="4536" w:type="dxa"/>
          </w:tcPr>
          <w:p w14:paraId="39B6448D" w14:textId="77777777" w:rsidR="00615E05" w:rsidRPr="00615E05" w:rsidRDefault="00615E05" w:rsidP="00615E05">
            <w:pPr>
              <w:rPr>
                <w:rFonts w:ascii="Arial" w:hAnsi="Arial" w:cs="Arial"/>
              </w:rPr>
            </w:pPr>
            <w:r w:rsidRPr="00615E05">
              <w:rPr>
                <w:rFonts w:ascii="Arial" w:hAnsi="Arial" w:cs="Arial"/>
              </w:rPr>
              <w:t>Experience of maintaining strict confidentiality using tact and diplomacy where appropriate</w:t>
            </w:r>
          </w:p>
        </w:tc>
        <w:tc>
          <w:tcPr>
            <w:tcW w:w="3544" w:type="dxa"/>
          </w:tcPr>
          <w:p w14:paraId="2070B475" w14:textId="77777777" w:rsidR="00615E05" w:rsidRPr="00B341E4" w:rsidRDefault="00615E05" w:rsidP="00615E05">
            <w:pPr>
              <w:rPr>
                <w:rFonts w:ascii="Arial" w:hAnsi="Arial" w:cs="Arial"/>
              </w:rPr>
            </w:pPr>
            <w:r w:rsidRPr="00B341E4">
              <w:rPr>
                <w:rFonts w:ascii="Arial" w:hAnsi="Arial" w:cs="Arial"/>
              </w:rPr>
              <w:t>Experience and knowledge of the Criminal Justice System relating to the PACE Act, including searching premises, handling exhibits, interviewing suspects, and CPIA 1996, relating to disclosure</w:t>
            </w:r>
          </w:p>
        </w:tc>
        <w:tc>
          <w:tcPr>
            <w:tcW w:w="2410" w:type="dxa"/>
          </w:tcPr>
          <w:p w14:paraId="704A9890" w14:textId="6251EB0A" w:rsidR="00615E05" w:rsidRPr="00B341E4" w:rsidRDefault="00615E05" w:rsidP="00615E05">
            <w:pPr>
              <w:rPr>
                <w:rFonts w:ascii="Arial" w:hAnsi="Arial" w:cs="Arial"/>
              </w:rPr>
            </w:pPr>
            <w:r w:rsidRPr="006167C8">
              <w:rPr>
                <w:rFonts w:ascii="Arial" w:hAnsi="Arial" w:cs="Arial"/>
              </w:rPr>
              <w:t>Interview</w:t>
            </w:r>
          </w:p>
        </w:tc>
      </w:tr>
      <w:tr w:rsidR="0085749F" w14:paraId="70DC16E8" w14:textId="77777777" w:rsidTr="00A029A2">
        <w:trPr>
          <w:jc w:val="center"/>
        </w:trPr>
        <w:tc>
          <w:tcPr>
            <w:tcW w:w="4536" w:type="dxa"/>
          </w:tcPr>
          <w:p w14:paraId="6B37A916" w14:textId="77777777" w:rsidR="0085749F" w:rsidRPr="00615E05" w:rsidRDefault="0085749F" w:rsidP="00A029A2">
            <w:pPr>
              <w:rPr>
                <w:rFonts w:ascii="Arial" w:hAnsi="Arial" w:cs="Arial"/>
              </w:rPr>
            </w:pPr>
            <w:r w:rsidRPr="00615E05">
              <w:rPr>
                <w:rFonts w:ascii="Arial" w:hAnsi="Arial" w:cs="Arial"/>
              </w:rPr>
              <w:t>Experience of writing professional reports</w:t>
            </w:r>
          </w:p>
          <w:p w14:paraId="515E93BF" w14:textId="77777777" w:rsidR="008C5273" w:rsidRPr="00615E05" w:rsidRDefault="008C5273" w:rsidP="00A029A2">
            <w:pPr>
              <w:rPr>
                <w:rFonts w:ascii="Arial" w:hAnsi="Arial" w:cs="Arial"/>
              </w:rPr>
            </w:pPr>
          </w:p>
        </w:tc>
        <w:tc>
          <w:tcPr>
            <w:tcW w:w="3544" w:type="dxa"/>
          </w:tcPr>
          <w:p w14:paraId="3456EFD0" w14:textId="77777777" w:rsidR="0085749F" w:rsidRPr="00613B9E" w:rsidRDefault="0085749F" w:rsidP="006F58C6">
            <w:pPr>
              <w:rPr>
                <w:rFonts w:ascii="Arial" w:hAnsi="Arial" w:cs="Arial"/>
                <w:sz w:val="24"/>
              </w:rPr>
            </w:pPr>
          </w:p>
        </w:tc>
        <w:tc>
          <w:tcPr>
            <w:tcW w:w="2410" w:type="dxa"/>
          </w:tcPr>
          <w:p w14:paraId="063AC7D9" w14:textId="77777777" w:rsidR="0085749F" w:rsidRPr="00B341E4" w:rsidRDefault="0085749F" w:rsidP="00A029A2">
            <w:pPr>
              <w:rPr>
                <w:rFonts w:ascii="Arial" w:hAnsi="Arial" w:cs="Arial"/>
              </w:rPr>
            </w:pPr>
            <w:r w:rsidRPr="00B341E4">
              <w:rPr>
                <w:rFonts w:ascii="Arial" w:hAnsi="Arial" w:cs="Arial"/>
              </w:rPr>
              <w:t>Application Form /</w:t>
            </w:r>
          </w:p>
          <w:p w14:paraId="181175AC" w14:textId="77777777" w:rsidR="0085749F" w:rsidRPr="00B341E4" w:rsidRDefault="0085749F" w:rsidP="00A029A2">
            <w:pPr>
              <w:rPr>
                <w:rFonts w:ascii="Arial" w:hAnsi="Arial" w:cs="Arial"/>
              </w:rPr>
            </w:pPr>
            <w:r w:rsidRPr="00B341E4">
              <w:rPr>
                <w:rFonts w:ascii="Arial" w:hAnsi="Arial" w:cs="Arial"/>
              </w:rPr>
              <w:t>Interview</w:t>
            </w:r>
          </w:p>
        </w:tc>
      </w:tr>
      <w:tr w:rsidR="0085749F" w14:paraId="12F67F51" w14:textId="77777777" w:rsidTr="00A029A2">
        <w:trPr>
          <w:jc w:val="center"/>
        </w:trPr>
        <w:tc>
          <w:tcPr>
            <w:tcW w:w="10490" w:type="dxa"/>
            <w:gridSpan w:val="3"/>
            <w:shd w:val="clear" w:color="auto" w:fill="4F81BD" w:themeFill="accent1"/>
          </w:tcPr>
          <w:p w14:paraId="4667B0CD" w14:textId="77777777" w:rsidR="0085749F" w:rsidRPr="00457B0C" w:rsidRDefault="0085749F" w:rsidP="00A029A2">
            <w:pPr>
              <w:rPr>
                <w:rFonts w:ascii="Arial" w:hAnsi="Arial" w:cs="Arial"/>
                <w:b/>
                <w:color w:val="1F497D" w:themeColor="text2"/>
                <w:sz w:val="24"/>
                <w:szCs w:val="24"/>
              </w:rPr>
            </w:pPr>
            <w:r w:rsidRPr="00457B0C">
              <w:rPr>
                <w:rFonts w:ascii="Arial" w:hAnsi="Arial" w:cs="Arial"/>
                <w:b/>
                <w:color w:val="FFFFFF" w:themeColor="background1"/>
                <w:sz w:val="24"/>
                <w:szCs w:val="24"/>
              </w:rPr>
              <w:t>Other</w:t>
            </w:r>
          </w:p>
        </w:tc>
      </w:tr>
      <w:tr w:rsidR="0085749F" w14:paraId="32E13B40" w14:textId="77777777" w:rsidTr="00A029A2">
        <w:trPr>
          <w:jc w:val="center"/>
        </w:trPr>
        <w:tc>
          <w:tcPr>
            <w:tcW w:w="4536" w:type="dxa"/>
          </w:tcPr>
          <w:p w14:paraId="157F0DE9" w14:textId="77777777" w:rsidR="0085749F" w:rsidRPr="0085749F" w:rsidRDefault="0085749F" w:rsidP="00A029A2">
            <w:pPr>
              <w:rPr>
                <w:rFonts w:ascii="Arial" w:hAnsi="Arial" w:cs="Arial"/>
                <w:color w:val="1F497D" w:themeColor="text2"/>
              </w:rPr>
            </w:pPr>
            <w:r w:rsidRPr="0085749F">
              <w:rPr>
                <w:rFonts w:ascii="Arial" w:hAnsi="Arial" w:cs="Arial"/>
              </w:rPr>
              <w:t>An acceptable level of sickness absence in accordance with the Constabulary’s Attendance Policy.</w:t>
            </w:r>
          </w:p>
        </w:tc>
        <w:tc>
          <w:tcPr>
            <w:tcW w:w="3544" w:type="dxa"/>
          </w:tcPr>
          <w:p w14:paraId="4645620F" w14:textId="77777777" w:rsidR="0085749F" w:rsidRPr="0085749F" w:rsidRDefault="0085749F" w:rsidP="000F50A5">
            <w:pPr>
              <w:rPr>
                <w:rFonts w:ascii="Arial" w:hAnsi="Arial" w:cs="Arial"/>
                <w:color w:val="1F497D" w:themeColor="text2"/>
              </w:rPr>
            </w:pPr>
          </w:p>
        </w:tc>
        <w:tc>
          <w:tcPr>
            <w:tcW w:w="2410" w:type="dxa"/>
          </w:tcPr>
          <w:p w14:paraId="6ECFBF0D" w14:textId="77777777" w:rsidR="0085749F" w:rsidRPr="0085749F" w:rsidRDefault="0085749F" w:rsidP="00A029A2">
            <w:pPr>
              <w:rPr>
                <w:rFonts w:ascii="Arial" w:hAnsi="Arial" w:cs="Arial"/>
                <w:color w:val="1F497D" w:themeColor="text2"/>
              </w:rPr>
            </w:pPr>
            <w:r w:rsidRPr="0085749F">
              <w:rPr>
                <w:rFonts w:ascii="Arial" w:hAnsi="Arial" w:cs="Arial"/>
              </w:rPr>
              <w:t>Attendance to be checked post interview by Recruitment for internal staff, via references for external applicants</w:t>
            </w:r>
          </w:p>
        </w:tc>
      </w:tr>
      <w:tr w:rsidR="0085749F" w14:paraId="0B9EA108" w14:textId="77777777" w:rsidTr="00A029A2">
        <w:trPr>
          <w:trHeight w:val="400"/>
          <w:jc w:val="center"/>
        </w:trPr>
        <w:tc>
          <w:tcPr>
            <w:tcW w:w="4536" w:type="dxa"/>
          </w:tcPr>
          <w:p w14:paraId="05AAE4E3" w14:textId="77777777" w:rsidR="008C5273" w:rsidRPr="0085749F" w:rsidRDefault="0085749F" w:rsidP="00A029A2">
            <w:pPr>
              <w:rPr>
                <w:rFonts w:ascii="Arial" w:hAnsi="Arial" w:cs="Arial"/>
              </w:rPr>
            </w:pPr>
            <w:r w:rsidRPr="0085749F">
              <w:rPr>
                <w:rFonts w:ascii="Arial" w:hAnsi="Arial" w:cs="Arial"/>
              </w:rPr>
              <w:t>Ability to travel on Constabulary business when required.</w:t>
            </w:r>
          </w:p>
        </w:tc>
        <w:tc>
          <w:tcPr>
            <w:tcW w:w="3544" w:type="dxa"/>
          </w:tcPr>
          <w:p w14:paraId="081B9BC1" w14:textId="77777777" w:rsidR="0085749F" w:rsidRPr="0085749F" w:rsidRDefault="0085749F" w:rsidP="006F58C6">
            <w:pPr>
              <w:rPr>
                <w:rFonts w:ascii="Arial" w:hAnsi="Arial" w:cs="Arial"/>
              </w:rPr>
            </w:pPr>
          </w:p>
        </w:tc>
        <w:tc>
          <w:tcPr>
            <w:tcW w:w="2410" w:type="dxa"/>
          </w:tcPr>
          <w:p w14:paraId="2632F2F0" w14:textId="77777777" w:rsidR="0085749F" w:rsidRPr="0085749F" w:rsidRDefault="0085749F" w:rsidP="003820FD">
            <w:pPr>
              <w:jc w:val="both"/>
              <w:rPr>
                <w:rFonts w:ascii="Arial" w:hAnsi="Arial" w:cs="Arial"/>
              </w:rPr>
            </w:pPr>
            <w:r w:rsidRPr="0085749F">
              <w:rPr>
                <w:rFonts w:ascii="Arial" w:hAnsi="Arial" w:cs="Arial"/>
              </w:rPr>
              <w:t>Application Form</w:t>
            </w:r>
          </w:p>
        </w:tc>
      </w:tr>
      <w:tr w:rsidR="0085749F" w14:paraId="0A86E360" w14:textId="77777777" w:rsidTr="00A029A2">
        <w:trPr>
          <w:trHeight w:val="400"/>
          <w:jc w:val="center"/>
        </w:trPr>
        <w:tc>
          <w:tcPr>
            <w:tcW w:w="4536" w:type="dxa"/>
          </w:tcPr>
          <w:p w14:paraId="5F945A17" w14:textId="77777777" w:rsidR="008C5273" w:rsidRPr="0085749F" w:rsidRDefault="0085749F" w:rsidP="00A029A2">
            <w:pPr>
              <w:rPr>
                <w:rFonts w:ascii="Arial" w:hAnsi="Arial" w:cs="Arial"/>
              </w:rPr>
            </w:pPr>
            <w:r w:rsidRPr="0085749F">
              <w:rPr>
                <w:rFonts w:ascii="Arial" w:hAnsi="Arial" w:cs="Arial"/>
              </w:rPr>
              <w:t xml:space="preserve">A flexible approach towards working practice and working hours. </w:t>
            </w:r>
          </w:p>
        </w:tc>
        <w:tc>
          <w:tcPr>
            <w:tcW w:w="3544" w:type="dxa"/>
          </w:tcPr>
          <w:p w14:paraId="5951084F" w14:textId="77777777" w:rsidR="0085749F" w:rsidRPr="0085749F" w:rsidRDefault="0085749F" w:rsidP="006F58C6">
            <w:pPr>
              <w:rPr>
                <w:rFonts w:ascii="Arial" w:hAnsi="Arial" w:cs="Arial"/>
              </w:rPr>
            </w:pPr>
          </w:p>
        </w:tc>
        <w:tc>
          <w:tcPr>
            <w:tcW w:w="2410" w:type="dxa"/>
          </w:tcPr>
          <w:p w14:paraId="14B8A461" w14:textId="77777777" w:rsidR="0085749F" w:rsidRPr="0085749F" w:rsidRDefault="0085749F" w:rsidP="003820FD">
            <w:pPr>
              <w:jc w:val="both"/>
              <w:rPr>
                <w:rFonts w:ascii="Arial" w:hAnsi="Arial" w:cs="Arial"/>
              </w:rPr>
            </w:pPr>
            <w:r w:rsidRPr="0085749F">
              <w:rPr>
                <w:rFonts w:ascii="Arial" w:hAnsi="Arial" w:cs="Arial"/>
              </w:rPr>
              <w:t>Application Form / Interview</w:t>
            </w:r>
          </w:p>
        </w:tc>
      </w:tr>
      <w:tr w:rsidR="0085749F" w14:paraId="03358FBA" w14:textId="77777777" w:rsidTr="00A029A2">
        <w:trPr>
          <w:trHeight w:val="400"/>
          <w:jc w:val="center"/>
        </w:trPr>
        <w:tc>
          <w:tcPr>
            <w:tcW w:w="4536" w:type="dxa"/>
          </w:tcPr>
          <w:p w14:paraId="73CD8DF3" w14:textId="77777777" w:rsidR="0085749F" w:rsidRPr="0085749F" w:rsidRDefault="0085749F" w:rsidP="00A029A2">
            <w:pPr>
              <w:rPr>
                <w:rFonts w:ascii="Arial" w:hAnsi="Arial" w:cs="Arial"/>
              </w:rPr>
            </w:pPr>
            <w:r w:rsidRPr="0085749F">
              <w:rPr>
                <w:rFonts w:ascii="Arial" w:hAnsi="Arial" w:cs="Arial"/>
              </w:rPr>
              <w:t>Full driving licence</w:t>
            </w:r>
          </w:p>
        </w:tc>
        <w:tc>
          <w:tcPr>
            <w:tcW w:w="3544" w:type="dxa"/>
          </w:tcPr>
          <w:p w14:paraId="2FCB8655" w14:textId="77777777" w:rsidR="0085749F" w:rsidRPr="0085749F" w:rsidRDefault="0085749F" w:rsidP="006F58C6">
            <w:pPr>
              <w:rPr>
                <w:rFonts w:ascii="Arial" w:hAnsi="Arial" w:cs="Arial"/>
              </w:rPr>
            </w:pPr>
          </w:p>
        </w:tc>
        <w:tc>
          <w:tcPr>
            <w:tcW w:w="2410" w:type="dxa"/>
          </w:tcPr>
          <w:p w14:paraId="2DED49D1" w14:textId="77777777" w:rsidR="0085749F" w:rsidRPr="0085749F" w:rsidRDefault="0085749F" w:rsidP="003820FD">
            <w:pPr>
              <w:jc w:val="both"/>
              <w:rPr>
                <w:rFonts w:ascii="Arial" w:hAnsi="Arial" w:cs="Arial"/>
              </w:rPr>
            </w:pPr>
            <w:r w:rsidRPr="0085749F">
              <w:rPr>
                <w:rFonts w:ascii="Arial" w:hAnsi="Arial" w:cs="Arial"/>
              </w:rPr>
              <w:t>Application Form</w:t>
            </w:r>
          </w:p>
        </w:tc>
      </w:tr>
      <w:tr w:rsidR="0085749F" w14:paraId="33604527" w14:textId="77777777" w:rsidTr="00A029A2">
        <w:trPr>
          <w:trHeight w:val="400"/>
          <w:jc w:val="center"/>
        </w:trPr>
        <w:tc>
          <w:tcPr>
            <w:tcW w:w="4536" w:type="dxa"/>
          </w:tcPr>
          <w:p w14:paraId="38D779E9" w14:textId="77777777" w:rsidR="008C5273" w:rsidRPr="0085749F" w:rsidRDefault="0085749F" w:rsidP="00A029A2">
            <w:pPr>
              <w:rPr>
                <w:rFonts w:ascii="Arial" w:hAnsi="Arial" w:cs="Arial"/>
              </w:rPr>
            </w:pPr>
            <w:r w:rsidRPr="0085749F">
              <w:rPr>
                <w:rFonts w:ascii="Arial" w:hAnsi="Arial" w:cs="Arial"/>
              </w:rPr>
              <w:lastRenderedPageBreak/>
              <w:t>Willing for appropriate vetting commensurate to role</w:t>
            </w:r>
          </w:p>
        </w:tc>
        <w:tc>
          <w:tcPr>
            <w:tcW w:w="3544" w:type="dxa"/>
          </w:tcPr>
          <w:p w14:paraId="3D6CA0FC" w14:textId="77777777" w:rsidR="0085749F" w:rsidRPr="0085749F" w:rsidRDefault="0085749F" w:rsidP="006F58C6">
            <w:pPr>
              <w:rPr>
                <w:rFonts w:ascii="Arial" w:hAnsi="Arial" w:cs="Arial"/>
              </w:rPr>
            </w:pPr>
          </w:p>
        </w:tc>
        <w:tc>
          <w:tcPr>
            <w:tcW w:w="2410" w:type="dxa"/>
          </w:tcPr>
          <w:p w14:paraId="0B68BD04" w14:textId="77777777" w:rsidR="0085749F" w:rsidRPr="0085749F" w:rsidRDefault="0085749F" w:rsidP="003820FD">
            <w:pPr>
              <w:jc w:val="both"/>
              <w:rPr>
                <w:rFonts w:ascii="Arial" w:hAnsi="Arial" w:cs="Arial"/>
              </w:rPr>
            </w:pPr>
            <w:r w:rsidRPr="0085749F">
              <w:rPr>
                <w:rFonts w:ascii="Arial" w:hAnsi="Arial" w:cs="Arial"/>
              </w:rPr>
              <w:t>Vetting Process</w:t>
            </w:r>
          </w:p>
          <w:p w14:paraId="4C27F148" w14:textId="77777777" w:rsidR="0085749F" w:rsidRPr="0085749F" w:rsidRDefault="0085749F" w:rsidP="003820FD">
            <w:pPr>
              <w:jc w:val="both"/>
              <w:rPr>
                <w:rFonts w:ascii="Arial" w:hAnsi="Arial" w:cs="Arial"/>
              </w:rPr>
            </w:pPr>
          </w:p>
        </w:tc>
      </w:tr>
    </w:tbl>
    <w:p w14:paraId="0F49B586" w14:textId="77777777" w:rsidR="00827A78" w:rsidRDefault="00827A78" w:rsidP="00827A78">
      <w:pPr>
        <w:overflowPunct/>
        <w:autoSpaceDE/>
        <w:autoSpaceDN/>
        <w:adjustRightInd/>
        <w:jc w:val="both"/>
        <w:textAlignment w:val="auto"/>
        <w:rPr>
          <w:rFonts w:ascii="Arial" w:hAnsi="Arial" w:cs="Arial"/>
          <w:color w:val="000000" w:themeColor="text1"/>
          <w:sz w:val="24"/>
          <w:szCs w:val="24"/>
        </w:rPr>
      </w:pPr>
    </w:p>
    <w:p w14:paraId="19C58CAE" w14:textId="77777777" w:rsidR="00827A78" w:rsidRPr="00457B0C" w:rsidRDefault="00827A78" w:rsidP="00827A78">
      <w:pPr>
        <w:overflowPunct/>
        <w:autoSpaceDE/>
        <w:autoSpaceDN/>
        <w:adjustRightInd/>
        <w:jc w:val="both"/>
        <w:textAlignment w:val="auto"/>
        <w:rPr>
          <w:rFonts w:ascii="Arial" w:eastAsiaTheme="minorHAnsi" w:hAnsi="Arial" w:cs="Arial"/>
          <w:sz w:val="32"/>
          <w:szCs w:val="24"/>
          <w:lang w:eastAsia="en-US"/>
        </w:rPr>
      </w:pPr>
      <w:r w:rsidRPr="00457B0C">
        <w:rPr>
          <w:rFonts w:ascii="Arial" w:eastAsiaTheme="minorHAnsi" w:hAnsi="Arial" w:cs="Arial"/>
          <w:sz w:val="24"/>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457B0C">
        <w:rPr>
          <w:rFonts w:ascii="Arial" w:eastAsiaTheme="minorHAnsi" w:hAnsi="Arial" w:cs="Arial"/>
          <w:sz w:val="24"/>
          <w:lang w:eastAsia="en-US"/>
        </w:rPr>
        <w:tab/>
        <w:t xml:space="preserve"> </w:t>
      </w:r>
    </w:p>
    <w:p w14:paraId="4AB2AF20" w14:textId="2CEE4D8C" w:rsidR="000F50A5" w:rsidRDefault="00827A78" w:rsidP="00827A78">
      <w:pPr>
        <w:rPr>
          <w:rFonts w:ascii="Arial" w:eastAsiaTheme="minorHAnsi" w:hAnsi="Arial" w:cs="Arial"/>
          <w:b/>
          <w:sz w:val="24"/>
          <w:szCs w:val="24"/>
          <w:lang w:eastAsia="en-US"/>
        </w:rPr>
      </w:pP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008345DE" w:rsidRPr="007D7831">
        <w:rPr>
          <w:rFonts w:ascii="Arial" w:eastAsiaTheme="minorHAnsi" w:hAnsi="Arial" w:cs="Arial"/>
          <w:b/>
          <w:sz w:val="24"/>
          <w:szCs w:val="24"/>
          <w:lang w:eastAsia="en-US"/>
        </w:rPr>
        <w:tab/>
      </w:r>
      <w:r w:rsidR="008345DE" w:rsidRPr="007D7831">
        <w:rPr>
          <w:rFonts w:ascii="Arial" w:eastAsiaTheme="minorHAnsi" w:hAnsi="Arial" w:cs="Arial"/>
          <w:b/>
          <w:sz w:val="24"/>
          <w:szCs w:val="24"/>
          <w:lang w:eastAsia="en-US"/>
        </w:rPr>
        <w:tab/>
      </w:r>
      <w:r w:rsidR="008345DE"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00E13C61">
        <w:rPr>
          <w:rFonts w:ascii="Arial" w:eastAsiaTheme="minorHAnsi" w:hAnsi="Arial" w:cs="Arial"/>
          <w:b/>
          <w:sz w:val="24"/>
          <w:szCs w:val="24"/>
          <w:lang w:eastAsia="en-US"/>
        </w:rPr>
        <w:tab/>
      </w:r>
      <w:r w:rsidR="00E13C61">
        <w:rPr>
          <w:rFonts w:ascii="Arial" w:eastAsiaTheme="minorHAnsi" w:hAnsi="Arial" w:cs="Arial"/>
          <w:b/>
          <w:sz w:val="24"/>
          <w:szCs w:val="24"/>
          <w:lang w:eastAsia="en-US"/>
        </w:rPr>
        <w:tab/>
      </w:r>
      <w:r w:rsidR="00E13C61">
        <w:rPr>
          <w:rFonts w:ascii="Arial" w:eastAsiaTheme="minorHAnsi" w:hAnsi="Arial" w:cs="Arial"/>
          <w:b/>
          <w:sz w:val="24"/>
          <w:szCs w:val="24"/>
          <w:lang w:eastAsia="en-US"/>
        </w:rPr>
        <w:tab/>
      </w:r>
      <w:r w:rsidRPr="007D7831">
        <w:rPr>
          <w:rFonts w:ascii="Arial" w:eastAsiaTheme="minorHAnsi" w:hAnsi="Arial" w:cs="Arial"/>
          <w:b/>
          <w:sz w:val="24"/>
          <w:szCs w:val="24"/>
          <w:lang w:eastAsia="en-US"/>
        </w:rPr>
        <w:t xml:space="preserve">Date last updated: </w:t>
      </w:r>
      <w:r w:rsidR="006B7C61">
        <w:rPr>
          <w:rFonts w:ascii="Arial" w:eastAsiaTheme="minorHAnsi" w:hAnsi="Arial" w:cs="Arial"/>
          <w:b/>
          <w:sz w:val="24"/>
          <w:szCs w:val="24"/>
          <w:lang w:eastAsia="en-US"/>
        </w:rPr>
        <w:t>24 April 2023</w:t>
      </w:r>
    </w:p>
    <w:p w14:paraId="43F53624" w14:textId="77777777" w:rsidR="00922578" w:rsidRDefault="00922578" w:rsidP="00827A78">
      <w:pPr>
        <w:rPr>
          <w:rFonts w:ascii="Arial" w:eastAsiaTheme="minorHAnsi" w:hAnsi="Arial" w:cs="Arial"/>
          <w:sz w:val="24"/>
          <w:szCs w:val="24"/>
          <w:lang w:eastAsia="en-US"/>
        </w:rPr>
      </w:pPr>
    </w:p>
    <w:p w14:paraId="312AE2EA" w14:textId="77777777" w:rsidR="00922578" w:rsidRDefault="00922578" w:rsidP="00827A78">
      <w:pPr>
        <w:rPr>
          <w:rFonts w:ascii="Arial" w:eastAsiaTheme="minorHAnsi" w:hAnsi="Arial" w:cs="Arial"/>
          <w:sz w:val="24"/>
          <w:szCs w:val="24"/>
          <w:lang w:eastAsia="en-US"/>
        </w:rPr>
      </w:pPr>
    </w:p>
    <w:p w14:paraId="75EB97A3" w14:textId="77777777" w:rsidR="00922578" w:rsidRPr="003448E4" w:rsidRDefault="00922578" w:rsidP="00922578">
      <w:pPr>
        <w:jc w:val="center"/>
        <w:rPr>
          <w:rFonts w:ascii="Arial" w:hAnsi="Arial" w:cs="Arial"/>
          <w:b/>
          <w:sz w:val="22"/>
          <w:szCs w:val="22"/>
        </w:rPr>
      </w:pPr>
    </w:p>
    <w:sectPr w:rsidR="00922578" w:rsidRPr="003448E4" w:rsidSect="00E13C61">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F985F" w14:textId="77777777" w:rsidR="009E0B5B" w:rsidRDefault="009E0B5B" w:rsidP="008345DE">
      <w:r>
        <w:separator/>
      </w:r>
    </w:p>
  </w:endnote>
  <w:endnote w:type="continuationSeparator" w:id="0">
    <w:p w14:paraId="75E298ED" w14:textId="77777777" w:rsidR="009E0B5B" w:rsidRDefault="009E0B5B"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26FF6" w14:textId="77777777" w:rsidR="00FB732A" w:rsidRDefault="00FB7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C5685" w14:textId="77777777" w:rsidR="00FB732A" w:rsidRDefault="00FB73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C12A" w14:textId="77777777" w:rsidR="00FB732A" w:rsidRDefault="00FB7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9B10B" w14:textId="77777777" w:rsidR="009E0B5B" w:rsidRDefault="009E0B5B" w:rsidP="008345DE">
      <w:r>
        <w:separator/>
      </w:r>
    </w:p>
  </w:footnote>
  <w:footnote w:type="continuationSeparator" w:id="0">
    <w:p w14:paraId="3DD94D2E" w14:textId="77777777" w:rsidR="009E0B5B" w:rsidRDefault="009E0B5B" w:rsidP="00834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9FD6B" w14:textId="77777777" w:rsidR="00FB732A" w:rsidRDefault="00FB7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927B7" w14:textId="017E9482" w:rsidR="00FB732A" w:rsidRDefault="00FB73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371C" w14:textId="77777777" w:rsidR="00FB732A" w:rsidRDefault="00FB7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26B99"/>
    <w:multiLevelType w:val="hybridMultilevel"/>
    <w:tmpl w:val="8FDED728"/>
    <w:lvl w:ilvl="0" w:tplc="D97CE3E2">
      <w:start w:val="1"/>
      <w:numFmt w:val="bullet"/>
      <w:pStyle w:val="NormalAria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8D24316"/>
    <w:multiLevelType w:val="hybridMultilevel"/>
    <w:tmpl w:val="369A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8B62B6"/>
    <w:multiLevelType w:val="hybridMultilevel"/>
    <w:tmpl w:val="1B527F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E87297"/>
    <w:multiLevelType w:val="hybridMultilevel"/>
    <w:tmpl w:val="CE3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5D54AE"/>
    <w:multiLevelType w:val="hybridMultilevel"/>
    <w:tmpl w:val="2A7A02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81195278">
    <w:abstractNumId w:val="9"/>
  </w:num>
  <w:num w:numId="2" w16cid:durableId="55443758">
    <w:abstractNumId w:val="4"/>
  </w:num>
  <w:num w:numId="3" w16cid:durableId="1481532098">
    <w:abstractNumId w:val="0"/>
  </w:num>
  <w:num w:numId="4" w16cid:durableId="1007709534">
    <w:abstractNumId w:val="5"/>
  </w:num>
  <w:num w:numId="5" w16cid:durableId="314604701">
    <w:abstractNumId w:val="5"/>
  </w:num>
  <w:num w:numId="6" w16cid:durableId="1361011085">
    <w:abstractNumId w:val="3"/>
  </w:num>
  <w:num w:numId="7" w16cid:durableId="1716003238">
    <w:abstractNumId w:val="6"/>
  </w:num>
  <w:num w:numId="8" w16cid:durableId="1995254622">
    <w:abstractNumId w:val="2"/>
  </w:num>
  <w:num w:numId="9" w16cid:durableId="296762812">
    <w:abstractNumId w:val="11"/>
  </w:num>
  <w:num w:numId="10" w16cid:durableId="1857579311">
    <w:abstractNumId w:val="10"/>
  </w:num>
  <w:num w:numId="11" w16cid:durableId="637302711">
    <w:abstractNumId w:val="12"/>
  </w:num>
  <w:num w:numId="12" w16cid:durableId="1495099534">
    <w:abstractNumId w:val="8"/>
  </w:num>
  <w:num w:numId="13" w16cid:durableId="1488593040">
    <w:abstractNumId w:val="1"/>
  </w:num>
  <w:num w:numId="14" w16cid:durableId="7339693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ED"/>
    <w:rsid w:val="0000016B"/>
    <w:rsid w:val="0000180A"/>
    <w:rsid w:val="00002187"/>
    <w:rsid w:val="00003A76"/>
    <w:rsid w:val="000058C5"/>
    <w:rsid w:val="00006227"/>
    <w:rsid w:val="00010C6F"/>
    <w:rsid w:val="0001153E"/>
    <w:rsid w:val="00012256"/>
    <w:rsid w:val="00012357"/>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9BB"/>
    <w:rsid w:val="00055770"/>
    <w:rsid w:val="00056EA7"/>
    <w:rsid w:val="00057547"/>
    <w:rsid w:val="0005786B"/>
    <w:rsid w:val="000605BA"/>
    <w:rsid w:val="00061365"/>
    <w:rsid w:val="00061D41"/>
    <w:rsid w:val="00064E42"/>
    <w:rsid w:val="000652C2"/>
    <w:rsid w:val="000655AE"/>
    <w:rsid w:val="000665DF"/>
    <w:rsid w:val="00066FBF"/>
    <w:rsid w:val="0006721B"/>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DFE"/>
    <w:rsid w:val="000871A4"/>
    <w:rsid w:val="00087A74"/>
    <w:rsid w:val="00087F2E"/>
    <w:rsid w:val="00091C5C"/>
    <w:rsid w:val="0009435D"/>
    <w:rsid w:val="00095793"/>
    <w:rsid w:val="00095A00"/>
    <w:rsid w:val="00096287"/>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006D"/>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3CBB"/>
    <w:rsid w:val="001054E9"/>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0B58"/>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5BDD"/>
    <w:rsid w:val="00146360"/>
    <w:rsid w:val="00147AA0"/>
    <w:rsid w:val="001501CF"/>
    <w:rsid w:val="001510EC"/>
    <w:rsid w:val="00151269"/>
    <w:rsid w:val="00151580"/>
    <w:rsid w:val="00152AFB"/>
    <w:rsid w:val="0015400F"/>
    <w:rsid w:val="001540A9"/>
    <w:rsid w:val="00155983"/>
    <w:rsid w:val="00156148"/>
    <w:rsid w:val="00161371"/>
    <w:rsid w:val="00163251"/>
    <w:rsid w:val="00164485"/>
    <w:rsid w:val="0016693C"/>
    <w:rsid w:val="0017000F"/>
    <w:rsid w:val="00170D85"/>
    <w:rsid w:val="0017196F"/>
    <w:rsid w:val="001750C3"/>
    <w:rsid w:val="001756EA"/>
    <w:rsid w:val="0017591A"/>
    <w:rsid w:val="00176937"/>
    <w:rsid w:val="00180504"/>
    <w:rsid w:val="001840B7"/>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098A"/>
    <w:rsid w:val="001B2009"/>
    <w:rsid w:val="001B2590"/>
    <w:rsid w:val="001B2596"/>
    <w:rsid w:val="001B324C"/>
    <w:rsid w:val="001B611D"/>
    <w:rsid w:val="001B659D"/>
    <w:rsid w:val="001B6CEE"/>
    <w:rsid w:val="001B736B"/>
    <w:rsid w:val="001B782E"/>
    <w:rsid w:val="001C14C5"/>
    <w:rsid w:val="001C1500"/>
    <w:rsid w:val="001C2C75"/>
    <w:rsid w:val="001C3D33"/>
    <w:rsid w:val="001C7704"/>
    <w:rsid w:val="001D2855"/>
    <w:rsid w:val="001D3D8B"/>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2D2E"/>
    <w:rsid w:val="00216137"/>
    <w:rsid w:val="00216C8C"/>
    <w:rsid w:val="002201E5"/>
    <w:rsid w:val="00222B0D"/>
    <w:rsid w:val="00222BFD"/>
    <w:rsid w:val="00225B09"/>
    <w:rsid w:val="00226CD2"/>
    <w:rsid w:val="0022725E"/>
    <w:rsid w:val="00227E4D"/>
    <w:rsid w:val="0023091A"/>
    <w:rsid w:val="00230926"/>
    <w:rsid w:val="00230B69"/>
    <w:rsid w:val="0023188E"/>
    <w:rsid w:val="00233F57"/>
    <w:rsid w:val="002344E9"/>
    <w:rsid w:val="00234A2D"/>
    <w:rsid w:val="00234F21"/>
    <w:rsid w:val="00235374"/>
    <w:rsid w:val="00235E89"/>
    <w:rsid w:val="00236632"/>
    <w:rsid w:val="00237480"/>
    <w:rsid w:val="00237790"/>
    <w:rsid w:val="00241209"/>
    <w:rsid w:val="00242367"/>
    <w:rsid w:val="0024422D"/>
    <w:rsid w:val="00244B51"/>
    <w:rsid w:val="00245D91"/>
    <w:rsid w:val="002466B9"/>
    <w:rsid w:val="00247512"/>
    <w:rsid w:val="00247924"/>
    <w:rsid w:val="0025085B"/>
    <w:rsid w:val="00251405"/>
    <w:rsid w:val="0025253E"/>
    <w:rsid w:val="002528F8"/>
    <w:rsid w:val="0025398A"/>
    <w:rsid w:val="00253D01"/>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066"/>
    <w:rsid w:val="002852B7"/>
    <w:rsid w:val="0028723C"/>
    <w:rsid w:val="002909EC"/>
    <w:rsid w:val="00291019"/>
    <w:rsid w:val="002918EF"/>
    <w:rsid w:val="0029196E"/>
    <w:rsid w:val="00292446"/>
    <w:rsid w:val="00292634"/>
    <w:rsid w:val="00293D4C"/>
    <w:rsid w:val="00296B09"/>
    <w:rsid w:val="002A0DDB"/>
    <w:rsid w:val="002A53A2"/>
    <w:rsid w:val="002A6484"/>
    <w:rsid w:val="002A69FD"/>
    <w:rsid w:val="002A74D9"/>
    <w:rsid w:val="002A7932"/>
    <w:rsid w:val="002B0AA8"/>
    <w:rsid w:val="002B0FD9"/>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1459F"/>
    <w:rsid w:val="003159A9"/>
    <w:rsid w:val="00317635"/>
    <w:rsid w:val="00320DC9"/>
    <w:rsid w:val="003234A3"/>
    <w:rsid w:val="00323BD5"/>
    <w:rsid w:val="00325020"/>
    <w:rsid w:val="00327BA9"/>
    <w:rsid w:val="00327C8B"/>
    <w:rsid w:val="00327FE7"/>
    <w:rsid w:val="00330ED9"/>
    <w:rsid w:val="003343E3"/>
    <w:rsid w:val="00334E7F"/>
    <w:rsid w:val="00334EAB"/>
    <w:rsid w:val="0033585C"/>
    <w:rsid w:val="003411A5"/>
    <w:rsid w:val="003417D3"/>
    <w:rsid w:val="00342D6B"/>
    <w:rsid w:val="003448E4"/>
    <w:rsid w:val="00347444"/>
    <w:rsid w:val="003500FB"/>
    <w:rsid w:val="00350C62"/>
    <w:rsid w:val="00355FD9"/>
    <w:rsid w:val="003566A2"/>
    <w:rsid w:val="003569B7"/>
    <w:rsid w:val="00356ABF"/>
    <w:rsid w:val="00357717"/>
    <w:rsid w:val="00357FC3"/>
    <w:rsid w:val="00360590"/>
    <w:rsid w:val="00362055"/>
    <w:rsid w:val="00367A94"/>
    <w:rsid w:val="00374041"/>
    <w:rsid w:val="00374E5A"/>
    <w:rsid w:val="003827F5"/>
    <w:rsid w:val="00383C8A"/>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3BF7"/>
    <w:rsid w:val="003B4FD6"/>
    <w:rsid w:val="003B69A4"/>
    <w:rsid w:val="003B7256"/>
    <w:rsid w:val="003B7892"/>
    <w:rsid w:val="003C08A7"/>
    <w:rsid w:val="003C50FD"/>
    <w:rsid w:val="003C5B82"/>
    <w:rsid w:val="003C6B10"/>
    <w:rsid w:val="003C73F6"/>
    <w:rsid w:val="003D08D9"/>
    <w:rsid w:val="003D1E2F"/>
    <w:rsid w:val="003D4BE7"/>
    <w:rsid w:val="003D634F"/>
    <w:rsid w:val="003D7902"/>
    <w:rsid w:val="003E2FE4"/>
    <w:rsid w:val="003E41B4"/>
    <w:rsid w:val="003E5378"/>
    <w:rsid w:val="003E6361"/>
    <w:rsid w:val="003E6362"/>
    <w:rsid w:val="003F0F06"/>
    <w:rsid w:val="003F1216"/>
    <w:rsid w:val="003F1AA0"/>
    <w:rsid w:val="003F2CC3"/>
    <w:rsid w:val="003F3D85"/>
    <w:rsid w:val="003F454A"/>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4CDE"/>
    <w:rsid w:val="004452EB"/>
    <w:rsid w:val="00446B1A"/>
    <w:rsid w:val="00451505"/>
    <w:rsid w:val="004517C2"/>
    <w:rsid w:val="004525A8"/>
    <w:rsid w:val="004527E4"/>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7680B"/>
    <w:rsid w:val="004812AC"/>
    <w:rsid w:val="00481C1E"/>
    <w:rsid w:val="00484729"/>
    <w:rsid w:val="00485715"/>
    <w:rsid w:val="00485E88"/>
    <w:rsid w:val="00486061"/>
    <w:rsid w:val="00486DA4"/>
    <w:rsid w:val="00490700"/>
    <w:rsid w:val="00491DA3"/>
    <w:rsid w:val="004926E5"/>
    <w:rsid w:val="00493829"/>
    <w:rsid w:val="00496C11"/>
    <w:rsid w:val="004A0D48"/>
    <w:rsid w:val="004A340F"/>
    <w:rsid w:val="004A38B8"/>
    <w:rsid w:val="004A61A3"/>
    <w:rsid w:val="004A79C8"/>
    <w:rsid w:val="004B0401"/>
    <w:rsid w:val="004B120E"/>
    <w:rsid w:val="004B3513"/>
    <w:rsid w:val="004B3934"/>
    <w:rsid w:val="004B59AF"/>
    <w:rsid w:val="004B6739"/>
    <w:rsid w:val="004C0909"/>
    <w:rsid w:val="004C0A0A"/>
    <w:rsid w:val="004C0A49"/>
    <w:rsid w:val="004C1EAF"/>
    <w:rsid w:val="004C2DD8"/>
    <w:rsid w:val="004C4078"/>
    <w:rsid w:val="004C578E"/>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E5824"/>
    <w:rsid w:val="004F04C4"/>
    <w:rsid w:val="004F062A"/>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27195"/>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37AC"/>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832"/>
    <w:rsid w:val="00582B89"/>
    <w:rsid w:val="00582C99"/>
    <w:rsid w:val="00584E8B"/>
    <w:rsid w:val="005852A7"/>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431"/>
    <w:rsid w:val="005E1FCA"/>
    <w:rsid w:val="005E3074"/>
    <w:rsid w:val="005E3594"/>
    <w:rsid w:val="005E5037"/>
    <w:rsid w:val="005E5339"/>
    <w:rsid w:val="005E5D74"/>
    <w:rsid w:val="005E6045"/>
    <w:rsid w:val="005E613F"/>
    <w:rsid w:val="005E62D7"/>
    <w:rsid w:val="005E6A17"/>
    <w:rsid w:val="005E774F"/>
    <w:rsid w:val="005F0B67"/>
    <w:rsid w:val="005F2FDE"/>
    <w:rsid w:val="005F4AA1"/>
    <w:rsid w:val="005F4C9C"/>
    <w:rsid w:val="005F6178"/>
    <w:rsid w:val="005F6663"/>
    <w:rsid w:val="005F7A5A"/>
    <w:rsid w:val="00602945"/>
    <w:rsid w:val="006036A7"/>
    <w:rsid w:val="0060562B"/>
    <w:rsid w:val="00605972"/>
    <w:rsid w:val="0060675E"/>
    <w:rsid w:val="00611364"/>
    <w:rsid w:val="00612824"/>
    <w:rsid w:val="00612B01"/>
    <w:rsid w:val="00612B8F"/>
    <w:rsid w:val="00613B9E"/>
    <w:rsid w:val="0061416A"/>
    <w:rsid w:val="0061574F"/>
    <w:rsid w:val="00615E05"/>
    <w:rsid w:val="00616CD4"/>
    <w:rsid w:val="006177E8"/>
    <w:rsid w:val="00617A7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2175"/>
    <w:rsid w:val="00652B69"/>
    <w:rsid w:val="00652D04"/>
    <w:rsid w:val="0065403C"/>
    <w:rsid w:val="00654A70"/>
    <w:rsid w:val="006555E5"/>
    <w:rsid w:val="00656C4D"/>
    <w:rsid w:val="006617F6"/>
    <w:rsid w:val="00661E70"/>
    <w:rsid w:val="00662CDB"/>
    <w:rsid w:val="0066408B"/>
    <w:rsid w:val="00666F8E"/>
    <w:rsid w:val="00667176"/>
    <w:rsid w:val="00671B26"/>
    <w:rsid w:val="0067303C"/>
    <w:rsid w:val="006732CD"/>
    <w:rsid w:val="006779E2"/>
    <w:rsid w:val="00680467"/>
    <w:rsid w:val="00680CAB"/>
    <w:rsid w:val="0068106D"/>
    <w:rsid w:val="0068366A"/>
    <w:rsid w:val="006851A4"/>
    <w:rsid w:val="006857B3"/>
    <w:rsid w:val="0068662A"/>
    <w:rsid w:val="0068745B"/>
    <w:rsid w:val="00687505"/>
    <w:rsid w:val="006919C2"/>
    <w:rsid w:val="006965E6"/>
    <w:rsid w:val="006965F2"/>
    <w:rsid w:val="006A0B44"/>
    <w:rsid w:val="006A0BA5"/>
    <w:rsid w:val="006A2CC2"/>
    <w:rsid w:val="006A5DD9"/>
    <w:rsid w:val="006A6377"/>
    <w:rsid w:val="006B02F5"/>
    <w:rsid w:val="006B0408"/>
    <w:rsid w:val="006B1A64"/>
    <w:rsid w:val="006B2FA5"/>
    <w:rsid w:val="006B3DCA"/>
    <w:rsid w:val="006B4ADE"/>
    <w:rsid w:val="006B611E"/>
    <w:rsid w:val="006B6492"/>
    <w:rsid w:val="006B66FF"/>
    <w:rsid w:val="006B69DC"/>
    <w:rsid w:val="006B7C35"/>
    <w:rsid w:val="006B7C61"/>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2235"/>
    <w:rsid w:val="006F3D3C"/>
    <w:rsid w:val="006F58C6"/>
    <w:rsid w:val="006F5D0F"/>
    <w:rsid w:val="006F6D0D"/>
    <w:rsid w:val="006F79DF"/>
    <w:rsid w:val="006F7F69"/>
    <w:rsid w:val="0070134B"/>
    <w:rsid w:val="0070262B"/>
    <w:rsid w:val="00703A1C"/>
    <w:rsid w:val="00705B3F"/>
    <w:rsid w:val="00710615"/>
    <w:rsid w:val="00715197"/>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36F5B"/>
    <w:rsid w:val="007408CA"/>
    <w:rsid w:val="007426CA"/>
    <w:rsid w:val="007440C4"/>
    <w:rsid w:val="00744839"/>
    <w:rsid w:val="00744E38"/>
    <w:rsid w:val="007452A7"/>
    <w:rsid w:val="00745720"/>
    <w:rsid w:val="00746A5D"/>
    <w:rsid w:val="00750C35"/>
    <w:rsid w:val="00751119"/>
    <w:rsid w:val="00751894"/>
    <w:rsid w:val="00752103"/>
    <w:rsid w:val="00752955"/>
    <w:rsid w:val="00752D24"/>
    <w:rsid w:val="00752F64"/>
    <w:rsid w:val="00753A3F"/>
    <w:rsid w:val="007546EC"/>
    <w:rsid w:val="007554C3"/>
    <w:rsid w:val="00755620"/>
    <w:rsid w:val="00761678"/>
    <w:rsid w:val="00762BF8"/>
    <w:rsid w:val="0076558A"/>
    <w:rsid w:val="00766333"/>
    <w:rsid w:val="00767C37"/>
    <w:rsid w:val="00767D00"/>
    <w:rsid w:val="007707B5"/>
    <w:rsid w:val="00771F80"/>
    <w:rsid w:val="00772038"/>
    <w:rsid w:val="00772E99"/>
    <w:rsid w:val="0077460A"/>
    <w:rsid w:val="0077528C"/>
    <w:rsid w:val="007761D7"/>
    <w:rsid w:val="0077622A"/>
    <w:rsid w:val="00780049"/>
    <w:rsid w:val="00780074"/>
    <w:rsid w:val="00782090"/>
    <w:rsid w:val="00783018"/>
    <w:rsid w:val="00785626"/>
    <w:rsid w:val="007859B8"/>
    <w:rsid w:val="007862B2"/>
    <w:rsid w:val="00786D29"/>
    <w:rsid w:val="00786D8B"/>
    <w:rsid w:val="00787495"/>
    <w:rsid w:val="00790555"/>
    <w:rsid w:val="00790EA3"/>
    <w:rsid w:val="00791945"/>
    <w:rsid w:val="00791B34"/>
    <w:rsid w:val="007933B4"/>
    <w:rsid w:val="00794968"/>
    <w:rsid w:val="00794B9D"/>
    <w:rsid w:val="00795CA9"/>
    <w:rsid w:val="0079646B"/>
    <w:rsid w:val="00796505"/>
    <w:rsid w:val="007A0EFF"/>
    <w:rsid w:val="007A25C1"/>
    <w:rsid w:val="007A28FA"/>
    <w:rsid w:val="007A3935"/>
    <w:rsid w:val="007A4013"/>
    <w:rsid w:val="007A429E"/>
    <w:rsid w:val="007A72A4"/>
    <w:rsid w:val="007B10B3"/>
    <w:rsid w:val="007B1944"/>
    <w:rsid w:val="007B1B9C"/>
    <w:rsid w:val="007B2157"/>
    <w:rsid w:val="007B2AD4"/>
    <w:rsid w:val="007B4782"/>
    <w:rsid w:val="007B633D"/>
    <w:rsid w:val="007C00DB"/>
    <w:rsid w:val="007C13ED"/>
    <w:rsid w:val="007C1D81"/>
    <w:rsid w:val="007C3B65"/>
    <w:rsid w:val="007C48C0"/>
    <w:rsid w:val="007C50F7"/>
    <w:rsid w:val="007C564F"/>
    <w:rsid w:val="007C5A11"/>
    <w:rsid w:val="007C7136"/>
    <w:rsid w:val="007C7A57"/>
    <w:rsid w:val="007D10C3"/>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246"/>
    <w:rsid w:val="00801406"/>
    <w:rsid w:val="008037AE"/>
    <w:rsid w:val="00803B1A"/>
    <w:rsid w:val="008050AD"/>
    <w:rsid w:val="008050C8"/>
    <w:rsid w:val="00805FC8"/>
    <w:rsid w:val="00806E03"/>
    <w:rsid w:val="008076C2"/>
    <w:rsid w:val="00810588"/>
    <w:rsid w:val="00810AC7"/>
    <w:rsid w:val="008119FB"/>
    <w:rsid w:val="00811D43"/>
    <w:rsid w:val="00812708"/>
    <w:rsid w:val="00813197"/>
    <w:rsid w:val="00815007"/>
    <w:rsid w:val="008174C4"/>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4762"/>
    <w:rsid w:val="0085500E"/>
    <w:rsid w:val="008555A0"/>
    <w:rsid w:val="00855E23"/>
    <w:rsid w:val="0085749F"/>
    <w:rsid w:val="00857D1E"/>
    <w:rsid w:val="00860B24"/>
    <w:rsid w:val="008627C6"/>
    <w:rsid w:val="00862D6C"/>
    <w:rsid w:val="00863125"/>
    <w:rsid w:val="00863144"/>
    <w:rsid w:val="00863256"/>
    <w:rsid w:val="0086453F"/>
    <w:rsid w:val="00864AAF"/>
    <w:rsid w:val="00865E9C"/>
    <w:rsid w:val="008676C5"/>
    <w:rsid w:val="0086793F"/>
    <w:rsid w:val="00867AC8"/>
    <w:rsid w:val="00870016"/>
    <w:rsid w:val="00871023"/>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B7B42"/>
    <w:rsid w:val="008C049E"/>
    <w:rsid w:val="008C2D8F"/>
    <w:rsid w:val="008C2D93"/>
    <w:rsid w:val="008C2DCF"/>
    <w:rsid w:val="008C3860"/>
    <w:rsid w:val="008C42EE"/>
    <w:rsid w:val="008C4519"/>
    <w:rsid w:val="008C5273"/>
    <w:rsid w:val="008C689D"/>
    <w:rsid w:val="008D1593"/>
    <w:rsid w:val="008D20C1"/>
    <w:rsid w:val="008D2E85"/>
    <w:rsid w:val="008D4226"/>
    <w:rsid w:val="008D45C8"/>
    <w:rsid w:val="008D6526"/>
    <w:rsid w:val="008D7878"/>
    <w:rsid w:val="008D7E0F"/>
    <w:rsid w:val="008E2C17"/>
    <w:rsid w:val="008E4C25"/>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E8F"/>
    <w:rsid w:val="00912D8B"/>
    <w:rsid w:val="00913303"/>
    <w:rsid w:val="009140C5"/>
    <w:rsid w:val="0091486F"/>
    <w:rsid w:val="00915CE2"/>
    <w:rsid w:val="0091726C"/>
    <w:rsid w:val="00917364"/>
    <w:rsid w:val="00920326"/>
    <w:rsid w:val="0092037E"/>
    <w:rsid w:val="00921538"/>
    <w:rsid w:val="00921B4B"/>
    <w:rsid w:val="00922578"/>
    <w:rsid w:val="00922759"/>
    <w:rsid w:val="009253A0"/>
    <w:rsid w:val="00926FCA"/>
    <w:rsid w:val="009319E8"/>
    <w:rsid w:val="00934E83"/>
    <w:rsid w:val="00935A0F"/>
    <w:rsid w:val="00936DF2"/>
    <w:rsid w:val="0093704A"/>
    <w:rsid w:val="00937543"/>
    <w:rsid w:val="00937F6B"/>
    <w:rsid w:val="009404A7"/>
    <w:rsid w:val="009418D2"/>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310"/>
    <w:rsid w:val="00964DE2"/>
    <w:rsid w:val="009657D4"/>
    <w:rsid w:val="00966738"/>
    <w:rsid w:val="00966E5C"/>
    <w:rsid w:val="00970B75"/>
    <w:rsid w:val="00971285"/>
    <w:rsid w:val="009717EC"/>
    <w:rsid w:val="00974542"/>
    <w:rsid w:val="00974C15"/>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71D0"/>
    <w:rsid w:val="009974DB"/>
    <w:rsid w:val="00997772"/>
    <w:rsid w:val="00997A1D"/>
    <w:rsid w:val="009A0BFD"/>
    <w:rsid w:val="009A1934"/>
    <w:rsid w:val="009A1ED3"/>
    <w:rsid w:val="009A24EA"/>
    <w:rsid w:val="009A3F41"/>
    <w:rsid w:val="009A54E7"/>
    <w:rsid w:val="009A6010"/>
    <w:rsid w:val="009A6BA6"/>
    <w:rsid w:val="009A7404"/>
    <w:rsid w:val="009B12D3"/>
    <w:rsid w:val="009B2BC5"/>
    <w:rsid w:val="009B3591"/>
    <w:rsid w:val="009B3E70"/>
    <w:rsid w:val="009B4CBE"/>
    <w:rsid w:val="009B6415"/>
    <w:rsid w:val="009C03C0"/>
    <w:rsid w:val="009C1B28"/>
    <w:rsid w:val="009C2381"/>
    <w:rsid w:val="009C30D9"/>
    <w:rsid w:val="009C644A"/>
    <w:rsid w:val="009C76A1"/>
    <w:rsid w:val="009D0071"/>
    <w:rsid w:val="009D1A81"/>
    <w:rsid w:val="009D2AED"/>
    <w:rsid w:val="009D4A13"/>
    <w:rsid w:val="009D5274"/>
    <w:rsid w:val="009D6392"/>
    <w:rsid w:val="009D73B5"/>
    <w:rsid w:val="009E0108"/>
    <w:rsid w:val="009E0B5B"/>
    <w:rsid w:val="009E4B2F"/>
    <w:rsid w:val="009E5662"/>
    <w:rsid w:val="009E567C"/>
    <w:rsid w:val="009E6174"/>
    <w:rsid w:val="009E6675"/>
    <w:rsid w:val="009E7080"/>
    <w:rsid w:val="009F4882"/>
    <w:rsid w:val="009F57D7"/>
    <w:rsid w:val="009F5C8C"/>
    <w:rsid w:val="00A00529"/>
    <w:rsid w:val="00A01235"/>
    <w:rsid w:val="00A01515"/>
    <w:rsid w:val="00A0245A"/>
    <w:rsid w:val="00A02990"/>
    <w:rsid w:val="00A029A2"/>
    <w:rsid w:val="00A040D0"/>
    <w:rsid w:val="00A05C28"/>
    <w:rsid w:val="00A0635B"/>
    <w:rsid w:val="00A070F3"/>
    <w:rsid w:val="00A07659"/>
    <w:rsid w:val="00A116B2"/>
    <w:rsid w:val="00A1197B"/>
    <w:rsid w:val="00A1239E"/>
    <w:rsid w:val="00A1253B"/>
    <w:rsid w:val="00A12D25"/>
    <w:rsid w:val="00A13507"/>
    <w:rsid w:val="00A14643"/>
    <w:rsid w:val="00A15F43"/>
    <w:rsid w:val="00A16E83"/>
    <w:rsid w:val="00A2010B"/>
    <w:rsid w:val="00A204B0"/>
    <w:rsid w:val="00A21761"/>
    <w:rsid w:val="00A220CB"/>
    <w:rsid w:val="00A23D4C"/>
    <w:rsid w:val="00A23F6E"/>
    <w:rsid w:val="00A27429"/>
    <w:rsid w:val="00A32932"/>
    <w:rsid w:val="00A330FC"/>
    <w:rsid w:val="00A338EA"/>
    <w:rsid w:val="00A339AE"/>
    <w:rsid w:val="00A36765"/>
    <w:rsid w:val="00A3704D"/>
    <w:rsid w:val="00A3742F"/>
    <w:rsid w:val="00A4042C"/>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4D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3804"/>
    <w:rsid w:val="00AB40F0"/>
    <w:rsid w:val="00AB45B8"/>
    <w:rsid w:val="00AC018A"/>
    <w:rsid w:val="00AC091B"/>
    <w:rsid w:val="00AC1803"/>
    <w:rsid w:val="00AC1E9B"/>
    <w:rsid w:val="00AC2656"/>
    <w:rsid w:val="00AC2684"/>
    <w:rsid w:val="00AC5957"/>
    <w:rsid w:val="00AC7226"/>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3268"/>
    <w:rsid w:val="00B0339E"/>
    <w:rsid w:val="00B03FE1"/>
    <w:rsid w:val="00B0653D"/>
    <w:rsid w:val="00B06B85"/>
    <w:rsid w:val="00B12F4A"/>
    <w:rsid w:val="00B13329"/>
    <w:rsid w:val="00B13441"/>
    <w:rsid w:val="00B135AF"/>
    <w:rsid w:val="00B14B1B"/>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3B5A"/>
    <w:rsid w:val="00B56E75"/>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5897"/>
    <w:rsid w:val="00B9628A"/>
    <w:rsid w:val="00B96482"/>
    <w:rsid w:val="00B96CD0"/>
    <w:rsid w:val="00B96FB6"/>
    <w:rsid w:val="00BA0D92"/>
    <w:rsid w:val="00BA0F3C"/>
    <w:rsid w:val="00BA1521"/>
    <w:rsid w:val="00BA1D08"/>
    <w:rsid w:val="00BA264B"/>
    <w:rsid w:val="00BA54D6"/>
    <w:rsid w:val="00BA5D5F"/>
    <w:rsid w:val="00BA5EAA"/>
    <w:rsid w:val="00BA756C"/>
    <w:rsid w:val="00BB0399"/>
    <w:rsid w:val="00BB05AD"/>
    <w:rsid w:val="00BB084E"/>
    <w:rsid w:val="00BB1F85"/>
    <w:rsid w:val="00BB4512"/>
    <w:rsid w:val="00BB52D3"/>
    <w:rsid w:val="00BB699C"/>
    <w:rsid w:val="00BB6B24"/>
    <w:rsid w:val="00BB7211"/>
    <w:rsid w:val="00BB7293"/>
    <w:rsid w:val="00BC2C88"/>
    <w:rsid w:val="00BC30C0"/>
    <w:rsid w:val="00BC4169"/>
    <w:rsid w:val="00BC4F4C"/>
    <w:rsid w:val="00BC5AB8"/>
    <w:rsid w:val="00BC5CA1"/>
    <w:rsid w:val="00BC6429"/>
    <w:rsid w:val="00BC745E"/>
    <w:rsid w:val="00BC75DF"/>
    <w:rsid w:val="00BD0AE6"/>
    <w:rsid w:val="00BD3465"/>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5FEC"/>
    <w:rsid w:val="00BF675F"/>
    <w:rsid w:val="00BF6AA1"/>
    <w:rsid w:val="00BF7504"/>
    <w:rsid w:val="00BF799A"/>
    <w:rsid w:val="00C002C3"/>
    <w:rsid w:val="00C00D4B"/>
    <w:rsid w:val="00C011A7"/>
    <w:rsid w:val="00C01544"/>
    <w:rsid w:val="00C0160A"/>
    <w:rsid w:val="00C03B03"/>
    <w:rsid w:val="00C045B6"/>
    <w:rsid w:val="00C0530D"/>
    <w:rsid w:val="00C0575E"/>
    <w:rsid w:val="00C060B1"/>
    <w:rsid w:val="00C077A6"/>
    <w:rsid w:val="00C07C18"/>
    <w:rsid w:val="00C13009"/>
    <w:rsid w:val="00C133AB"/>
    <w:rsid w:val="00C14846"/>
    <w:rsid w:val="00C1672D"/>
    <w:rsid w:val="00C175A9"/>
    <w:rsid w:val="00C200CA"/>
    <w:rsid w:val="00C2051D"/>
    <w:rsid w:val="00C21B47"/>
    <w:rsid w:val="00C23E62"/>
    <w:rsid w:val="00C23F0E"/>
    <w:rsid w:val="00C23FAD"/>
    <w:rsid w:val="00C2717C"/>
    <w:rsid w:val="00C324D6"/>
    <w:rsid w:val="00C32D72"/>
    <w:rsid w:val="00C338B0"/>
    <w:rsid w:val="00C36602"/>
    <w:rsid w:val="00C370CB"/>
    <w:rsid w:val="00C37B55"/>
    <w:rsid w:val="00C4075C"/>
    <w:rsid w:val="00C421AF"/>
    <w:rsid w:val="00C42CDF"/>
    <w:rsid w:val="00C43193"/>
    <w:rsid w:val="00C436BC"/>
    <w:rsid w:val="00C443A2"/>
    <w:rsid w:val="00C45273"/>
    <w:rsid w:val="00C4562C"/>
    <w:rsid w:val="00C46DA4"/>
    <w:rsid w:val="00C502E7"/>
    <w:rsid w:val="00C506F1"/>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0EC2"/>
    <w:rsid w:val="00CA20F9"/>
    <w:rsid w:val="00CA21EC"/>
    <w:rsid w:val="00CA2CE1"/>
    <w:rsid w:val="00CA342E"/>
    <w:rsid w:val="00CA4A1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70B4"/>
    <w:rsid w:val="00CD07C9"/>
    <w:rsid w:val="00CD0C1C"/>
    <w:rsid w:val="00CD10F3"/>
    <w:rsid w:val="00CD147C"/>
    <w:rsid w:val="00CD15D4"/>
    <w:rsid w:val="00CD1EA5"/>
    <w:rsid w:val="00CD1FAA"/>
    <w:rsid w:val="00CD265F"/>
    <w:rsid w:val="00CD298C"/>
    <w:rsid w:val="00CD41FB"/>
    <w:rsid w:val="00CD53B8"/>
    <w:rsid w:val="00CD7D63"/>
    <w:rsid w:val="00CE006A"/>
    <w:rsid w:val="00CE007D"/>
    <w:rsid w:val="00CE0435"/>
    <w:rsid w:val="00CE2BB1"/>
    <w:rsid w:val="00CE2DCF"/>
    <w:rsid w:val="00CE4B9A"/>
    <w:rsid w:val="00CE5162"/>
    <w:rsid w:val="00CE6DDF"/>
    <w:rsid w:val="00CF037C"/>
    <w:rsid w:val="00CF1577"/>
    <w:rsid w:val="00CF1598"/>
    <w:rsid w:val="00CF2120"/>
    <w:rsid w:val="00CF2881"/>
    <w:rsid w:val="00CF37E6"/>
    <w:rsid w:val="00CF52CB"/>
    <w:rsid w:val="00CF5894"/>
    <w:rsid w:val="00CF7B8F"/>
    <w:rsid w:val="00CF7D8A"/>
    <w:rsid w:val="00D00C1D"/>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42E"/>
    <w:rsid w:val="00D25257"/>
    <w:rsid w:val="00D25604"/>
    <w:rsid w:val="00D25FF9"/>
    <w:rsid w:val="00D266DA"/>
    <w:rsid w:val="00D27777"/>
    <w:rsid w:val="00D27C08"/>
    <w:rsid w:val="00D32380"/>
    <w:rsid w:val="00D32BC7"/>
    <w:rsid w:val="00D34875"/>
    <w:rsid w:val="00D359F0"/>
    <w:rsid w:val="00D3605F"/>
    <w:rsid w:val="00D36299"/>
    <w:rsid w:val="00D402FD"/>
    <w:rsid w:val="00D41F83"/>
    <w:rsid w:val="00D4383F"/>
    <w:rsid w:val="00D438E6"/>
    <w:rsid w:val="00D44144"/>
    <w:rsid w:val="00D46A41"/>
    <w:rsid w:val="00D46D00"/>
    <w:rsid w:val="00D5062C"/>
    <w:rsid w:val="00D506EC"/>
    <w:rsid w:val="00D511ED"/>
    <w:rsid w:val="00D523F9"/>
    <w:rsid w:val="00D56B6B"/>
    <w:rsid w:val="00D56E26"/>
    <w:rsid w:val="00D5761B"/>
    <w:rsid w:val="00D61ACB"/>
    <w:rsid w:val="00D64D78"/>
    <w:rsid w:val="00D65295"/>
    <w:rsid w:val="00D656FE"/>
    <w:rsid w:val="00D658D1"/>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754"/>
    <w:rsid w:val="00DC5ABC"/>
    <w:rsid w:val="00DC7098"/>
    <w:rsid w:val="00DD10D2"/>
    <w:rsid w:val="00DD17AE"/>
    <w:rsid w:val="00DD1A8B"/>
    <w:rsid w:val="00DD1AE9"/>
    <w:rsid w:val="00DD348C"/>
    <w:rsid w:val="00DD3737"/>
    <w:rsid w:val="00DD4BEB"/>
    <w:rsid w:val="00DD722F"/>
    <w:rsid w:val="00DE0507"/>
    <w:rsid w:val="00DE1110"/>
    <w:rsid w:val="00DE511D"/>
    <w:rsid w:val="00DE6EAC"/>
    <w:rsid w:val="00DE7278"/>
    <w:rsid w:val="00DF0DBA"/>
    <w:rsid w:val="00DF369D"/>
    <w:rsid w:val="00DF37C9"/>
    <w:rsid w:val="00DF4F79"/>
    <w:rsid w:val="00DF5E80"/>
    <w:rsid w:val="00DF62E7"/>
    <w:rsid w:val="00DF7351"/>
    <w:rsid w:val="00DF7906"/>
    <w:rsid w:val="00E00F31"/>
    <w:rsid w:val="00E01BCC"/>
    <w:rsid w:val="00E04B15"/>
    <w:rsid w:val="00E068CC"/>
    <w:rsid w:val="00E075BF"/>
    <w:rsid w:val="00E10CBD"/>
    <w:rsid w:val="00E1252E"/>
    <w:rsid w:val="00E131C3"/>
    <w:rsid w:val="00E13C61"/>
    <w:rsid w:val="00E14530"/>
    <w:rsid w:val="00E1556E"/>
    <w:rsid w:val="00E165B3"/>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26DB"/>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70B08"/>
    <w:rsid w:val="00E718BF"/>
    <w:rsid w:val="00E71F7F"/>
    <w:rsid w:val="00E72332"/>
    <w:rsid w:val="00E73B6E"/>
    <w:rsid w:val="00E755AE"/>
    <w:rsid w:val="00E75FB9"/>
    <w:rsid w:val="00E76892"/>
    <w:rsid w:val="00E77F39"/>
    <w:rsid w:val="00E801D2"/>
    <w:rsid w:val="00E80A0D"/>
    <w:rsid w:val="00E81B7B"/>
    <w:rsid w:val="00E8285E"/>
    <w:rsid w:val="00E836F2"/>
    <w:rsid w:val="00E83E4E"/>
    <w:rsid w:val="00E841AA"/>
    <w:rsid w:val="00E864C1"/>
    <w:rsid w:val="00E8662B"/>
    <w:rsid w:val="00E86EA0"/>
    <w:rsid w:val="00E87861"/>
    <w:rsid w:val="00E87B4F"/>
    <w:rsid w:val="00E900BA"/>
    <w:rsid w:val="00E91449"/>
    <w:rsid w:val="00E922D5"/>
    <w:rsid w:val="00E9340B"/>
    <w:rsid w:val="00E94434"/>
    <w:rsid w:val="00E97E3C"/>
    <w:rsid w:val="00EA14C6"/>
    <w:rsid w:val="00EA1A10"/>
    <w:rsid w:val="00EA1A20"/>
    <w:rsid w:val="00EA1D1A"/>
    <w:rsid w:val="00EA2327"/>
    <w:rsid w:val="00EA3945"/>
    <w:rsid w:val="00EA7476"/>
    <w:rsid w:val="00EA7BEF"/>
    <w:rsid w:val="00EB4090"/>
    <w:rsid w:val="00EB4152"/>
    <w:rsid w:val="00EB47B7"/>
    <w:rsid w:val="00EB4B9F"/>
    <w:rsid w:val="00EC1329"/>
    <w:rsid w:val="00EC23DE"/>
    <w:rsid w:val="00EC2A9D"/>
    <w:rsid w:val="00EC45A1"/>
    <w:rsid w:val="00EC46BE"/>
    <w:rsid w:val="00EC51B3"/>
    <w:rsid w:val="00EC522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1383"/>
    <w:rsid w:val="00EE4C36"/>
    <w:rsid w:val="00EE4CC7"/>
    <w:rsid w:val="00EE4E9A"/>
    <w:rsid w:val="00EE67F5"/>
    <w:rsid w:val="00EE735F"/>
    <w:rsid w:val="00EE75AC"/>
    <w:rsid w:val="00EE7C33"/>
    <w:rsid w:val="00EF2943"/>
    <w:rsid w:val="00EF2E3B"/>
    <w:rsid w:val="00EF3C07"/>
    <w:rsid w:val="00EF3C90"/>
    <w:rsid w:val="00EF3FA3"/>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904"/>
    <w:rsid w:val="00F109DB"/>
    <w:rsid w:val="00F11290"/>
    <w:rsid w:val="00F1407E"/>
    <w:rsid w:val="00F142CE"/>
    <w:rsid w:val="00F15C6A"/>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C37"/>
    <w:rsid w:val="00F40150"/>
    <w:rsid w:val="00F41ACD"/>
    <w:rsid w:val="00F426A2"/>
    <w:rsid w:val="00F436D7"/>
    <w:rsid w:val="00F46FA0"/>
    <w:rsid w:val="00F47AA2"/>
    <w:rsid w:val="00F47D05"/>
    <w:rsid w:val="00F501BB"/>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4BD1"/>
    <w:rsid w:val="00F85CA7"/>
    <w:rsid w:val="00F85CE8"/>
    <w:rsid w:val="00F86694"/>
    <w:rsid w:val="00F90794"/>
    <w:rsid w:val="00F90A12"/>
    <w:rsid w:val="00F91049"/>
    <w:rsid w:val="00F9254F"/>
    <w:rsid w:val="00F94875"/>
    <w:rsid w:val="00F95148"/>
    <w:rsid w:val="00F9721E"/>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B732A"/>
    <w:rsid w:val="00FC0038"/>
    <w:rsid w:val="00FC0489"/>
    <w:rsid w:val="00FC081D"/>
    <w:rsid w:val="00FC11B0"/>
    <w:rsid w:val="00FC2716"/>
    <w:rsid w:val="00FC3012"/>
    <w:rsid w:val="00FC4A31"/>
    <w:rsid w:val="00FC5FED"/>
    <w:rsid w:val="00FC6BEC"/>
    <w:rsid w:val="00FC6F7B"/>
    <w:rsid w:val="00FD15F2"/>
    <w:rsid w:val="00FD3C26"/>
    <w:rsid w:val="00FD41C4"/>
    <w:rsid w:val="00FD4ED8"/>
    <w:rsid w:val="00FD5633"/>
    <w:rsid w:val="00FD75C5"/>
    <w:rsid w:val="00FD762D"/>
    <w:rsid w:val="00FE08B0"/>
    <w:rsid w:val="00FE0CE2"/>
    <w:rsid w:val="00FE0E16"/>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CE4E8"/>
  <w15:docId w15:val="{2709960C-F734-4F3C-BCBA-5507F808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paragraph" w:customStyle="1" w:styleId="NormalArial">
    <w:name w:val="Normal + Arial"/>
    <w:aliases w:val="11 pt,After:  5 pt"/>
    <w:basedOn w:val="Normal"/>
    <w:rsid w:val="0085749F"/>
    <w:pPr>
      <w:numPr>
        <w:numId w:val="13"/>
      </w:numPr>
      <w:tabs>
        <w:tab w:val="clear" w:pos="720"/>
        <w:tab w:val="left" w:pos="284"/>
      </w:tabs>
      <w:overflowPunct/>
      <w:autoSpaceDE/>
      <w:autoSpaceDN/>
      <w:adjustRightInd/>
      <w:spacing w:after="100" w:afterAutospacing="1"/>
      <w:ind w:left="284" w:hanging="284"/>
      <w:textAlignment w:val="auto"/>
    </w:pPr>
    <w:rPr>
      <w:rFonts w:ascii="Arial" w:hAnsi="Arial" w:cs="Arial"/>
      <w:sz w:val="22"/>
      <w:szCs w:val="22"/>
      <w:lang w:eastAsia="en-US"/>
    </w:rPr>
  </w:style>
  <w:style w:type="paragraph" w:styleId="BalloonText">
    <w:name w:val="Balloon Text"/>
    <w:basedOn w:val="Normal"/>
    <w:link w:val="BalloonTextChar"/>
    <w:rsid w:val="002B0FD9"/>
    <w:rPr>
      <w:rFonts w:ascii="Tahoma" w:hAnsi="Tahoma" w:cs="Tahoma"/>
      <w:sz w:val="16"/>
      <w:szCs w:val="16"/>
    </w:rPr>
  </w:style>
  <w:style w:type="character" w:customStyle="1" w:styleId="BalloonTextChar">
    <w:name w:val="Balloon Text Char"/>
    <w:basedOn w:val="DefaultParagraphFont"/>
    <w:link w:val="BalloonText"/>
    <w:rsid w:val="002B0F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aboration.lancres.lancashire.police.cjx.gov.uk/sites/media-engagement/Toolkit%20Images/LC%20crest%20with%20text%20landscape%20large.jp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rofdev.college.police.uk/competency-value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3472A-D790-41BD-8488-02053074D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Wyatt, Rachel</cp:lastModifiedBy>
  <cp:revision>2</cp:revision>
  <cp:lastPrinted>2019-03-20T15:14:00Z</cp:lastPrinted>
  <dcterms:created xsi:type="dcterms:W3CDTF">2023-05-09T14:00:00Z</dcterms:created>
  <dcterms:modified xsi:type="dcterms:W3CDTF">2023-05-09T14:00:00Z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2023-02-21T15:34:06Z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127492f1-9e78-4aa8-9b83-38bc5cdcf562</vt:lpwstr>
  </property>
  <property fmtid="{D5CDD505-2E9C-101B-9397-08002B2CF9AE}" pid="8" name="MSIP_Label_f199e5ce-74b9-4f55-9a70-2eed142e80cb_ContentBits">
    <vt:lpwstr>0</vt:lpwstr>
  </property>
</Properties>
</file>