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5E62D7" w:rsidP="000F006D">
      <w:pPr>
        <w:rPr>
          <w:rFonts w:ascii="Arial" w:eastAsiaTheme="minorHAnsi" w:hAnsi="Arial" w:cs="Arial"/>
          <w:sz w:val="24"/>
          <w:szCs w:val="24"/>
          <w:lang w:eastAsia="en-US"/>
        </w:rPr>
      </w:pPr>
      <w:bookmarkStart w:id="0" w:name="_GoBack"/>
      <w:bookmarkEnd w:id="0"/>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1F7DED" w:rsidRPr="001F7DED" w:rsidRDefault="001F7DED" w:rsidP="001F7DED">
            <w:pPr>
              <w:overflowPunct/>
              <w:autoSpaceDE/>
              <w:autoSpaceDN/>
              <w:adjustRightInd/>
              <w:jc w:val="both"/>
              <w:textAlignment w:val="auto"/>
              <w:rPr>
                <w:rFonts w:ascii="Arial" w:hAnsi="Arial" w:cs="Arial"/>
                <w:sz w:val="24"/>
                <w:szCs w:val="24"/>
              </w:rPr>
            </w:pPr>
          </w:p>
          <w:p w:rsidR="001F7DED" w:rsidRPr="001F7DED" w:rsidRDefault="001F7DED" w:rsidP="001F7DED">
            <w:pPr>
              <w:overflowPunct/>
              <w:autoSpaceDE/>
              <w:autoSpaceDN/>
              <w:adjustRightInd/>
              <w:jc w:val="both"/>
              <w:textAlignment w:val="auto"/>
              <w:rPr>
                <w:rFonts w:ascii="Arial" w:hAnsi="Arial" w:cs="Arial"/>
                <w:sz w:val="24"/>
                <w:szCs w:val="24"/>
              </w:rPr>
            </w:pPr>
            <w:r w:rsidRPr="001F7DED">
              <w:rPr>
                <w:rFonts w:ascii="Arial" w:hAnsi="Arial" w:cs="Arial"/>
                <w:sz w:val="24"/>
                <w:szCs w:val="24"/>
              </w:rPr>
              <w:t xml:space="preserve">Intelligence Analyst </w:t>
            </w:r>
          </w:p>
          <w:p w:rsidR="00683384" w:rsidRPr="001F7DED" w:rsidRDefault="00683384" w:rsidP="007B15D5">
            <w:pPr>
              <w:rPr>
                <w:rFonts w:ascii="Arial" w:hAnsi="Arial" w:cs="Arial"/>
                <w:b/>
                <w:color w:val="1F497D" w:themeColor="text2"/>
                <w:sz w:val="28"/>
                <w:szCs w:val="28"/>
              </w:rPr>
            </w:pP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7B15D5" w:rsidRDefault="007B15D5" w:rsidP="007B15D5">
            <w:pPr>
              <w:jc w:val="both"/>
              <w:rPr>
                <w:rFonts w:ascii="Arial" w:hAnsi="Arial" w:cs="Arial"/>
                <w:color w:val="1F497D" w:themeColor="text2"/>
                <w:sz w:val="24"/>
                <w:szCs w:val="24"/>
              </w:rPr>
            </w:pPr>
          </w:p>
          <w:p w:rsidR="001F7DED" w:rsidRPr="001F7DED" w:rsidRDefault="001F7DED" w:rsidP="007B15D5">
            <w:pPr>
              <w:jc w:val="both"/>
              <w:rPr>
                <w:rFonts w:ascii="Arial" w:hAnsi="Arial" w:cs="Arial"/>
                <w:color w:val="1F497D" w:themeColor="text2"/>
                <w:sz w:val="24"/>
                <w:szCs w:val="24"/>
              </w:rPr>
            </w:pPr>
            <w:r w:rsidRPr="001F7DED">
              <w:rPr>
                <w:rFonts w:ascii="Arial" w:hAnsi="Arial" w:cs="Arial"/>
                <w:sz w:val="24"/>
                <w:szCs w:val="24"/>
              </w:rPr>
              <w:t>LC 7 / 8</w:t>
            </w:r>
          </w:p>
        </w:tc>
        <w:tc>
          <w:tcPr>
            <w:tcW w:w="1843" w:type="dxa"/>
          </w:tcPr>
          <w:p w:rsidR="00761A2B" w:rsidRPr="001F7DED" w:rsidRDefault="00761A2B" w:rsidP="005224A3">
            <w:pPr>
              <w:jc w:val="center"/>
              <w:rPr>
                <w:rFonts w:ascii="Arial" w:hAnsi="Arial" w:cs="Arial"/>
                <w:color w:val="1F497D" w:themeColor="text2"/>
                <w:sz w:val="24"/>
                <w:szCs w:val="24"/>
              </w:rPr>
            </w:pPr>
          </w:p>
          <w:p w:rsidR="004D2732" w:rsidRPr="001F7DED" w:rsidRDefault="00761A2B" w:rsidP="00761A2B">
            <w:pPr>
              <w:rPr>
                <w:rFonts w:ascii="Arial" w:hAnsi="Arial" w:cs="Arial"/>
                <w:b/>
                <w:color w:val="1F497D" w:themeColor="text2"/>
                <w:sz w:val="24"/>
                <w:szCs w:val="24"/>
              </w:rPr>
            </w:pPr>
            <w:r w:rsidRPr="001F7DED">
              <w:rPr>
                <w:rFonts w:ascii="Arial" w:hAnsi="Arial" w:cs="Arial"/>
                <w:b/>
                <w:color w:val="1F497D" w:themeColor="text2"/>
                <w:sz w:val="24"/>
                <w:szCs w:val="24"/>
              </w:rPr>
              <w:t>JE:</w:t>
            </w:r>
            <w:r w:rsidR="001F7DED">
              <w:rPr>
                <w:rFonts w:ascii="Arial" w:hAnsi="Arial" w:cs="Arial"/>
                <w:b/>
                <w:color w:val="1F497D" w:themeColor="text2"/>
                <w:sz w:val="24"/>
                <w:szCs w:val="24"/>
              </w:rPr>
              <w:t xml:space="preserve"> </w:t>
            </w:r>
            <w:r w:rsidR="001F7DED" w:rsidRPr="001F7DED">
              <w:rPr>
                <w:rFonts w:ascii="Arial" w:hAnsi="Arial" w:cs="Arial"/>
                <w:sz w:val="24"/>
                <w:szCs w:val="24"/>
              </w:rPr>
              <w:t>1390</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1F7DED" w:rsidRPr="001F7DED" w:rsidRDefault="001F7DED" w:rsidP="00F0762C">
            <w:pPr>
              <w:rPr>
                <w:rFonts w:ascii="Arial" w:hAnsi="Arial" w:cs="Arial"/>
                <w:sz w:val="24"/>
                <w:szCs w:val="24"/>
              </w:rPr>
            </w:pPr>
          </w:p>
          <w:p w:rsidR="00683384" w:rsidRPr="001F7DED" w:rsidRDefault="001F7DED" w:rsidP="00F0762C">
            <w:pPr>
              <w:rPr>
                <w:rFonts w:ascii="Arial" w:hAnsi="Arial" w:cs="Arial"/>
                <w:sz w:val="24"/>
                <w:szCs w:val="24"/>
              </w:rPr>
            </w:pPr>
            <w:r w:rsidRPr="001F7DED">
              <w:rPr>
                <w:rFonts w:ascii="Arial" w:hAnsi="Arial" w:cs="Arial"/>
                <w:sz w:val="24"/>
                <w:szCs w:val="24"/>
              </w:rPr>
              <w:t>HQ FIB</w:t>
            </w:r>
          </w:p>
          <w:p w:rsidR="001F7DED" w:rsidRPr="001F7DED" w:rsidRDefault="001F7DED" w:rsidP="00F0762C">
            <w:pPr>
              <w:rPr>
                <w:rFonts w:ascii="Arial" w:hAnsi="Arial" w:cs="Arial"/>
                <w:sz w:val="24"/>
                <w:szCs w:val="24"/>
              </w:rPr>
            </w:pP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7B15D5" w:rsidRPr="001F7DED" w:rsidRDefault="007B15D5" w:rsidP="007B15D5">
            <w:pPr>
              <w:pStyle w:val="Default"/>
            </w:pPr>
          </w:p>
          <w:p w:rsidR="007B15D5" w:rsidRPr="001F7DED" w:rsidRDefault="001F7DED" w:rsidP="00761A2B">
            <w:pPr>
              <w:rPr>
                <w:rFonts w:ascii="Arial" w:hAnsi="Arial" w:cs="Arial"/>
                <w:sz w:val="24"/>
                <w:szCs w:val="24"/>
              </w:rPr>
            </w:pPr>
            <w:r w:rsidRPr="001F7DED">
              <w:rPr>
                <w:rFonts w:ascii="Arial" w:hAnsi="Arial" w:cs="Arial"/>
                <w:sz w:val="24"/>
                <w:szCs w:val="24"/>
              </w:rPr>
              <w:t>Senior Intelligence Analyst</w:t>
            </w:r>
          </w:p>
          <w:p w:rsidR="001F7DED" w:rsidRPr="001F7DED" w:rsidRDefault="001F7DED" w:rsidP="00761A2B">
            <w:pPr>
              <w:rPr>
                <w:rFonts w:ascii="Arial" w:hAnsi="Arial" w:cs="Arial"/>
                <w:sz w:val="24"/>
                <w:szCs w:val="24"/>
              </w:rPr>
            </w:pPr>
          </w:p>
        </w:tc>
      </w:tr>
    </w:tbl>
    <w:p w:rsidR="00751119" w:rsidRDefault="00751119"/>
    <w:tbl>
      <w:tblPr>
        <w:tblStyle w:val="TableGrid"/>
        <w:tblW w:w="8755" w:type="dxa"/>
        <w:tblInd w:w="0"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7B15D5" w:rsidRDefault="007B15D5" w:rsidP="007B15D5">
            <w:pPr>
              <w:pStyle w:val="Default"/>
              <w:rPr>
                <w:color w:val="1F497D" w:themeColor="text2"/>
              </w:rPr>
            </w:pPr>
          </w:p>
          <w:p w:rsidR="001F7DED" w:rsidRDefault="001F7DED" w:rsidP="001F7DED">
            <w:pPr>
              <w:spacing w:line="276" w:lineRule="auto"/>
              <w:ind w:left="2160" w:hanging="2160"/>
              <w:jc w:val="both"/>
              <w:rPr>
                <w:rFonts w:ascii="Arial" w:hAnsi="Arial" w:cs="Arial"/>
                <w:sz w:val="24"/>
              </w:rPr>
            </w:pPr>
            <w:r w:rsidRPr="001F7DED">
              <w:rPr>
                <w:rFonts w:ascii="Arial" w:hAnsi="Arial" w:cs="Arial"/>
                <w:sz w:val="24"/>
              </w:rPr>
              <w:t>To prepare strategic, tactical, intelligence and evident</w:t>
            </w:r>
            <w:r>
              <w:rPr>
                <w:rFonts w:ascii="Arial" w:hAnsi="Arial" w:cs="Arial"/>
                <w:sz w:val="24"/>
              </w:rPr>
              <w:t xml:space="preserve">ial products to aid </w:t>
            </w:r>
          </w:p>
          <w:p w:rsidR="001F7DED" w:rsidRDefault="001F7DED" w:rsidP="001F7DED">
            <w:pPr>
              <w:spacing w:line="276" w:lineRule="auto"/>
              <w:ind w:left="2160" w:hanging="2160"/>
              <w:jc w:val="both"/>
              <w:rPr>
                <w:rFonts w:ascii="Arial" w:hAnsi="Arial" w:cs="Arial"/>
                <w:sz w:val="24"/>
              </w:rPr>
            </w:pPr>
            <w:r>
              <w:rPr>
                <w:rFonts w:ascii="Arial" w:hAnsi="Arial" w:cs="Arial"/>
                <w:sz w:val="24"/>
              </w:rPr>
              <w:t xml:space="preserve">managerial, </w:t>
            </w:r>
            <w:r w:rsidRPr="001F7DED">
              <w:rPr>
                <w:rFonts w:ascii="Arial" w:hAnsi="Arial" w:cs="Arial"/>
                <w:sz w:val="24"/>
              </w:rPr>
              <w:t xml:space="preserve">operational and investigative decision-making by utilising a range of </w:t>
            </w:r>
          </w:p>
          <w:p w:rsidR="001F7DED" w:rsidRDefault="001F7DED" w:rsidP="001F7DED">
            <w:pPr>
              <w:spacing w:line="276" w:lineRule="auto"/>
              <w:ind w:left="2160" w:hanging="2160"/>
              <w:jc w:val="both"/>
              <w:rPr>
                <w:rFonts w:ascii="Arial" w:hAnsi="Arial" w:cs="Arial"/>
                <w:sz w:val="24"/>
              </w:rPr>
            </w:pPr>
            <w:proofErr w:type="gramStart"/>
            <w:r>
              <w:rPr>
                <w:rFonts w:ascii="Arial" w:hAnsi="Arial" w:cs="Arial"/>
                <w:sz w:val="24"/>
              </w:rPr>
              <w:t>analytical</w:t>
            </w:r>
            <w:proofErr w:type="gramEnd"/>
            <w:r>
              <w:rPr>
                <w:rFonts w:ascii="Arial" w:hAnsi="Arial" w:cs="Arial"/>
                <w:sz w:val="24"/>
              </w:rPr>
              <w:t xml:space="preserve"> </w:t>
            </w:r>
            <w:r w:rsidRPr="001F7DED">
              <w:rPr>
                <w:rFonts w:ascii="Arial" w:hAnsi="Arial" w:cs="Arial"/>
                <w:sz w:val="24"/>
              </w:rPr>
              <w:t>techniques. To be involved in the problem-solving</w:t>
            </w:r>
            <w:r>
              <w:rPr>
                <w:rFonts w:ascii="Arial" w:hAnsi="Arial" w:cs="Arial"/>
                <w:sz w:val="24"/>
              </w:rPr>
              <w:t xml:space="preserve"> process, applying a  </w:t>
            </w:r>
          </w:p>
          <w:p w:rsidR="001F7DED" w:rsidRDefault="001F7DED" w:rsidP="001F7DED">
            <w:pPr>
              <w:spacing w:line="276" w:lineRule="auto"/>
              <w:ind w:left="2160" w:hanging="2160"/>
              <w:jc w:val="both"/>
              <w:rPr>
                <w:rFonts w:ascii="Arial" w:hAnsi="Arial" w:cs="Arial"/>
                <w:sz w:val="24"/>
              </w:rPr>
            </w:pPr>
            <w:r w:rsidRPr="001F7DED">
              <w:rPr>
                <w:rFonts w:ascii="Arial" w:hAnsi="Arial" w:cs="Arial"/>
                <w:sz w:val="24"/>
              </w:rPr>
              <w:t xml:space="preserve">variety of research methods and analytical </w:t>
            </w:r>
            <w:r>
              <w:rPr>
                <w:rFonts w:ascii="Arial" w:hAnsi="Arial" w:cs="Arial"/>
                <w:sz w:val="24"/>
              </w:rPr>
              <w:t>techniques to develop knowledge</w:t>
            </w:r>
          </w:p>
          <w:p w:rsidR="00250DA9" w:rsidRPr="001F7DED" w:rsidRDefault="001F7DED" w:rsidP="001F7DED">
            <w:pPr>
              <w:spacing w:line="276" w:lineRule="auto"/>
              <w:ind w:left="2160" w:hanging="2160"/>
              <w:jc w:val="both"/>
              <w:rPr>
                <w:rFonts w:ascii="Arial" w:hAnsi="Arial" w:cs="Arial"/>
                <w:sz w:val="24"/>
              </w:rPr>
            </w:pPr>
            <w:proofErr w:type="gramStart"/>
            <w:r w:rsidRPr="001F7DED">
              <w:rPr>
                <w:rFonts w:ascii="Arial" w:hAnsi="Arial" w:cs="Arial"/>
                <w:sz w:val="24"/>
              </w:rPr>
              <w:t>and</w:t>
            </w:r>
            <w:proofErr w:type="gramEnd"/>
            <w:r w:rsidRPr="001F7DED">
              <w:rPr>
                <w:rFonts w:ascii="Arial" w:hAnsi="Arial" w:cs="Arial"/>
                <w:sz w:val="24"/>
              </w:rPr>
              <w:t xml:space="preserve"> understanding.</w:t>
            </w:r>
          </w:p>
          <w:p w:rsidR="00250DA9" w:rsidRDefault="00250DA9" w:rsidP="001F7DED"/>
        </w:tc>
      </w:tr>
    </w:tbl>
    <w:p w:rsidR="00751119" w:rsidRDefault="00751119"/>
    <w:tbl>
      <w:tblPr>
        <w:tblStyle w:val="TableGrid"/>
        <w:tblW w:w="8755" w:type="dxa"/>
        <w:tblInd w:w="0"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7B15D5" w:rsidRDefault="00235374" w:rsidP="007B15D5">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B15D5" w:rsidRPr="007B15D5" w:rsidRDefault="007B15D5" w:rsidP="007B15D5">
            <w:pPr>
              <w:rPr>
                <w:rFonts w:ascii="Arial" w:hAnsi="Arial" w:cs="Arial"/>
                <w:b/>
                <w:sz w:val="24"/>
                <w:szCs w:val="24"/>
                <w:lang w:eastAsia="en-GB"/>
              </w:rPr>
            </w:pPr>
          </w:p>
          <w:p w:rsidR="001F7DED" w:rsidRPr="00920C49" w:rsidRDefault="001F7DED" w:rsidP="001F7DED">
            <w:pPr>
              <w:pStyle w:val="Default"/>
              <w:numPr>
                <w:ilvl w:val="0"/>
                <w:numId w:val="12"/>
              </w:numPr>
            </w:pPr>
            <w:r w:rsidRPr="00920C49">
              <w:t xml:space="preserve">Assist with the development of intelligence, and the provision of an effective, efficient intelligence service </w:t>
            </w:r>
          </w:p>
          <w:p w:rsidR="001F7DED" w:rsidRPr="00920C49" w:rsidRDefault="001F7DED" w:rsidP="001F7DED">
            <w:pPr>
              <w:pStyle w:val="Default"/>
            </w:pPr>
          </w:p>
          <w:p w:rsidR="001F7DED" w:rsidRPr="00920C49" w:rsidRDefault="001F7DED" w:rsidP="001F7DED">
            <w:pPr>
              <w:pStyle w:val="Default"/>
              <w:numPr>
                <w:ilvl w:val="0"/>
                <w:numId w:val="12"/>
              </w:numPr>
            </w:pPr>
            <w:r w:rsidRPr="00920C49">
              <w:t xml:space="preserve">Undertake research and analysis, at both strategic and tactical level </w:t>
            </w:r>
          </w:p>
          <w:p w:rsidR="001F7DED" w:rsidRPr="00920C49" w:rsidRDefault="001F7DED" w:rsidP="001F7DED">
            <w:pPr>
              <w:pStyle w:val="Default"/>
            </w:pPr>
          </w:p>
          <w:p w:rsidR="001F7DED" w:rsidRPr="00920C49" w:rsidRDefault="001F7DED" w:rsidP="001F7DED">
            <w:pPr>
              <w:pStyle w:val="Default"/>
              <w:numPr>
                <w:ilvl w:val="0"/>
                <w:numId w:val="12"/>
              </w:numPr>
            </w:pPr>
            <w:r w:rsidRPr="00920C49">
              <w:t xml:space="preserve">Develop knowledge &amp; intelligence in respect of issues and problems, patterns &amp; trends, linking offences, drawing conclusions and inferences and making recommendations to support a diverse range of operational activity </w:t>
            </w:r>
          </w:p>
          <w:p w:rsidR="001F7DED" w:rsidRPr="00920C49" w:rsidRDefault="001F7DED" w:rsidP="001F7DED">
            <w:pPr>
              <w:pStyle w:val="Default"/>
            </w:pPr>
          </w:p>
          <w:p w:rsidR="001F7DED" w:rsidRPr="00920C49" w:rsidRDefault="001F7DED" w:rsidP="001F7DED">
            <w:pPr>
              <w:pStyle w:val="Default"/>
              <w:numPr>
                <w:ilvl w:val="0"/>
                <w:numId w:val="12"/>
              </w:numPr>
            </w:pPr>
            <w:r w:rsidRPr="00920C49">
              <w:t xml:space="preserve">Analyse the activities of individuals / groups through the application of appropriate methodologies </w:t>
            </w:r>
          </w:p>
          <w:p w:rsidR="001F7DED" w:rsidRPr="00920C49" w:rsidRDefault="001F7DED" w:rsidP="001F7DED">
            <w:pPr>
              <w:pStyle w:val="Default"/>
            </w:pPr>
          </w:p>
          <w:p w:rsidR="001F7DED" w:rsidRPr="00920C49" w:rsidRDefault="001F7DED" w:rsidP="001F7DED">
            <w:pPr>
              <w:pStyle w:val="Default"/>
              <w:numPr>
                <w:ilvl w:val="0"/>
                <w:numId w:val="12"/>
              </w:numPr>
            </w:pPr>
            <w:r w:rsidRPr="00920C49">
              <w:t xml:space="preserve">Utilise the full range of available internal &amp; external IT systems and databases in support of analytical research </w:t>
            </w:r>
          </w:p>
          <w:p w:rsidR="001F7DED" w:rsidRPr="00920C49" w:rsidRDefault="001F7DED" w:rsidP="001F7DED">
            <w:pPr>
              <w:pStyle w:val="Default"/>
            </w:pPr>
          </w:p>
          <w:p w:rsidR="001F7DED" w:rsidRPr="00920C49" w:rsidRDefault="001F7DED" w:rsidP="001F7DED">
            <w:pPr>
              <w:pStyle w:val="Default"/>
              <w:numPr>
                <w:ilvl w:val="0"/>
                <w:numId w:val="12"/>
              </w:numPr>
            </w:pPr>
            <w:r w:rsidRPr="00920C49">
              <w:t xml:space="preserve">Support the development of analytical capabilities, including the development of IT systems, at both Divisional and Constabulary levels as required </w:t>
            </w:r>
          </w:p>
          <w:p w:rsidR="001F7DED" w:rsidRPr="00920C49" w:rsidRDefault="001F7DED" w:rsidP="001F7DED">
            <w:pPr>
              <w:pStyle w:val="Default"/>
            </w:pPr>
          </w:p>
          <w:p w:rsidR="001F7DED" w:rsidRPr="00920C49" w:rsidRDefault="001F7DED" w:rsidP="001F7DED">
            <w:pPr>
              <w:pStyle w:val="Default"/>
              <w:numPr>
                <w:ilvl w:val="0"/>
                <w:numId w:val="12"/>
              </w:numPr>
            </w:pPr>
            <w:r w:rsidRPr="00920C49">
              <w:t xml:space="preserve">Undertake a range of projects at both Divisional and Constabulary level, </w:t>
            </w:r>
            <w:r w:rsidRPr="00920C49">
              <w:lastRenderedPageBreak/>
              <w:t xml:space="preserve">liaising with other Constabulary personnel and external agencies, as required </w:t>
            </w:r>
          </w:p>
          <w:p w:rsidR="001F7DED" w:rsidRPr="00920C49" w:rsidRDefault="001F7DED" w:rsidP="001F7DED">
            <w:pPr>
              <w:pStyle w:val="ListParagraph"/>
              <w:rPr>
                <w:rFonts w:ascii="Arial" w:hAnsi="Arial" w:cs="Arial"/>
                <w:szCs w:val="24"/>
              </w:rPr>
            </w:pPr>
          </w:p>
          <w:p w:rsidR="001F7DED" w:rsidRPr="00920C49" w:rsidRDefault="001F7DED" w:rsidP="001F7DED">
            <w:pPr>
              <w:pStyle w:val="Default"/>
              <w:numPr>
                <w:ilvl w:val="0"/>
                <w:numId w:val="12"/>
              </w:numPr>
            </w:pPr>
            <w:r w:rsidRPr="00920C49">
              <w:t>Maintain responsibility for the security of confidential and sensitive information within the department utilised in support of your analysis/role</w:t>
            </w:r>
          </w:p>
          <w:p w:rsidR="001F7DED" w:rsidRPr="00920C49" w:rsidRDefault="001F7DED" w:rsidP="001F7DED">
            <w:pPr>
              <w:pStyle w:val="Default"/>
            </w:pPr>
          </w:p>
          <w:p w:rsidR="001F7DED" w:rsidRPr="00920C49" w:rsidRDefault="001F7DED" w:rsidP="001F7DED">
            <w:pPr>
              <w:pStyle w:val="Default"/>
              <w:numPr>
                <w:ilvl w:val="0"/>
                <w:numId w:val="12"/>
              </w:numPr>
              <w:rPr>
                <w:color w:val="auto"/>
              </w:rPr>
            </w:pPr>
            <w:r w:rsidRPr="00920C49">
              <w:rPr>
                <w:color w:val="auto"/>
              </w:rPr>
              <w:t xml:space="preserve">Provide support to Senior Investigating Officers and Major Incident Teams with the analysis and review of information as required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Deliver the results of analytical work to diverse audiences in an appropriate manner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Attend meetings, briefings and other forums as required presenting analytical information and contributing where necessary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Be flexible in respect of working pattern to provide simultaneous analytical support to investigations of major incidents, complex or major crime where necessary.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Identify, implement and share best practice in respect of intelligence analysis </w:t>
            </w:r>
          </w:p>
          <w:p w:rsidR="001F7DED" w:rsidRPr="00920C49" w:rsidRDefault="001F7DED" w:rsidP="001F7DED">
            <w:pPr>
              <w:pStyle w:val="Default"/>
              <w:rPr>
                <w:color w:val="auto"/>
              </w:rPr>
            </w:pPr>
          </w:p>
          <w:p w:rsidR="001F7DED" w:rsidRPr="00920C49" w:rsidRDefault="001F7DED" w:rsidP="001F7DED">
            <w:pPr>
              <w:pStyle w:val="Default"/>
              <w:numPr>
                <w:ilvl w:val="0"/>
                <w:numId w:val="12"/>
              </w:numPr>
              <w:spacing w:after="309"/>
              <w:rPr>
                <w:color w:val="auto"/>
              </w:rPr>
            </w:pPr>
            <w:r w:rsidRPr="00920C49">
              <w:rPr>
                <w:color w:val="auto"/>
              </w:rPr>
              <w:t xml:space="preserve">Fully engage with the corporate Analyst Professional Development Programme </w:t>
            </w:r>
          </w:p>
          <w:p w:rsidR="001F7DED" w:rsidRPr="00920C49" w:rsidRDefault="001F7DED" w:rsidP="001F7DED">
            <w:pPr>
              <w:pStyle w:val="Default"/>
              <w:numPr>
                <w:ilvl w:val="0"/>
                <w:numId w:val="12"/>
              </w:numPr>
              <w:rPr>
                <w:color w:val="auto"/>
              </w:rPr>
            </w:pPr>
            <w:r w:rsidRPr="00920C49">
              <w:rPr>
                <w:color w:val="auto"/>
              </w:rPr>
              <w:t xml:space="preserve">In accordance with organisational requirements, there is an expectation to travel to work at an alternate location across the county, when required.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To undertake other duties and additional responsibilities which are consistent with the nature, responsibilities and grading of the </w:t>
            </w:r>
            <w:proofErr w:type="gramStart"/>
            <w:r w:rsidRPr="00920C49">
              <w:rPr>
                <w:color w:val="auto"/>
              </w:rPr>
              <w:t>post.</w:t>
            </w:r>
            <w:proofErr w:type="gramEnd"/>
            <w:r w:rsidRPr="00920C49">
              <w:rPr>
                <w:color w:val="auto"/>
              </w:rPr>
              <w:t xml:space="preserve"> </w:t>
            </w:r>
          </w:p>
          <w:p w:rsidR="001F7DED" w:rsidRPr="00920C49" w:rsidRDefault="001F7DED" w:rsidP="001F7DED">
            <w:pPr>
              <w:pStyle w:val="Default"/>
              <w:rPr>
                <w:color w:val="auto"/>
              </w:rPr>
            </w:pPr>
          </w:p>
          <w:p w:rsidR="001F7DED" w:rsidRPr="00920C49" w:rsidRDefault="001F7DED" w:rsidP="001F7DED">
            <w:pPr>
              <w:pStyle w:val="Default"/>
              <w:rPr>
                <w:color w:val="auto"/>
              </w:rPr>
            </w:pPr>
            <w:r>
              <w:rPr>
                <w:b/>
                <w:bCs/>
                <w:i/>
                <w:iCs/>
                <w:color w:val="auto"/>
              </w:rPr>
              <w:t xml:space="preserve">   </w:t>
            </w:r>
            <w:r w:rsidRPr="00920C49">
              <w:rPr>
                <w:b/>
                <w:bCs/>
                <w:i/>
                <w:iCs/>
                <w:color w:val="auto"/>
              </w:rPr>
              <w:t xml:space="preserve">On progression to LC8 (Analyst) and in addition to the above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Undertake </w:t>
            </w:r>
            <w:r w:rsidRPr="00920C49">
              <w:rPr>
                <w:b/>
                <w:bCs/>
                <w:i/>
                <w:iCs/>
                <w:color w:val="auto"/>
              </w:rPr>
              <w:t xml:space="preserve">complex </w:t>
            </w:r>
            <w:r w:rsidRPr="00920C49">
              <w:rPr>
                <w:color w:val="auto"/>
              </w:rPr>
              <w:t xml:space="preserve">strategic and operational analysis drawing inferences, conclusions and recommendations.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Design and build databases for research and analysis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Where required, produce documentation to evidential standard and attend judicial proceedings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Liaise in a consultative capacity with colleagues, providing advice and support in respect of analytical issues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Arrange and deliver / support internal desktop training exercises </w:t>
            </w:r>
          </w:p>
          <w:p w:rsidR="001F7DED" w:rsidRPr="00920C49" w:rsidRDefault="001F7DED" w:rsidP="001F7DED">
            <w:pPr>
              <w:pStyle w:val="Default"/>
              <w:rPr>
                <w:color w:val="auto"/>
              </w:rPr>
            </w:pPr>
          </w:p>
          <w:p w:rsidR="001F7DED" w:rsidRPr="00920C49" w:rsidRDefault="001F7DED" w:rsidP="001F7DED">
            <w:pPr>
              <w:pStyle w:val="Default"/>
              <w:numPr>
                <w:ilvl w:val="0"/>
                <w:numId w:val="12"/>
              </w:numPr>
              <w:rPr>
                <w:color w:val="auto"/>
              </w:rPr>
            </w:pPr>
            <w:r w:rsidRPr="00920C49">
              <w:rPr>
                <w:color w:val="auto"/>
              </w:rPr>
              <w:t xml:space="preserve">Support the development and training of newly appointed Intelligence Analysts on behalf of Line Manager </w:t>
            </w:r>
          </w:p>
          <w:p w:rsidR="001F7DED" w:rsidRPr="00920C49" w:rsidRDefault="001F7DED" w:rsidP="001F7DED">
            <w:pPr>
              <w:pStyle w:val="ListParagraph"/>
              <w:rPr>
                <w:rFonts w:ascii="Arial" w:hAnsi="Arial" w:cs="Arial"/>
                <w:szCs w:val="24"/>
              </w:rPr>
            </w:pPr>
          </w:p>
          <w:p w:rsidR="001F7DED" w:rsidRPr="001F7DED" w:rsidRDefault="001F7DED" w:rsidP="001F7DED">
            <w:pPr>
              <w:pStyle w:val="Default"/>
              <w:numPr>
                <w:ilvl w:val="0"/>
                <w:numId w:val="12"/>
              </w:numPr>
              <w:rPr>
                <w:color w:val="auto"/>
              </w:rPr>
            </w:pPr>
            <w:r w:rsidRPr="00920C49">
              <w:rPr>
                <w:color w:val="auto"/>
              </w:rPr>
              <w:t xml:space="preserve">Arrange, prepare and deliver training/coaching as required. </w:t>
            </w:r>
          </w:p>
          <w:p w:rsidR="00761A2B" w:rsidRPr="00761A2B" w:rsidRDefault="00761A2B" w:rsidP="001F7DED">
            <w:pPr>
              <w:overflowPunct/>
              <w:autoSpaceDE/>
              <w:autoSpaceDN/>
              <w:adjustRightInd/>
              <w:textAlignment w:val="auto"/>
              <w:rPr>
                <w:rFonts w:ascii="Arial" w:hAnsi="Arial" w:cs="Arial"/>
              </w:rPr>
            </w:pPr>
          </w:p>
          <w:p w:rsidR="005E1FCA" w:rsidRDefault="0047680B" w:rsidP="001F7DED">
            <w:pPr>
              <w:numPr>
                <w:ilvl w:val="0"/>
                <w:numId w:val="10"/>
              </w:numPr>
              <w:overflowPunct/>
              <w:autoSpaceDE/>
              <w:autoSpaceDN/>
              <w:adjustRightInd/>
              <w:textAlignment w:val="auto"/>
              <w:rPr>
                <w:rFonts w:ascii="Arial" w:hAnsi="Arial" w:cs="Arial"/>
              </w:rPr>
            </w:pPr>
            <w:r w:rsidRPr="00771DC0">
              <w:rPr>
                <w:rFonts w:ascii="Arial" w:hAnsi="Arial" w:cs="Arial"/>
                <w:sz w:val="24"/>
              </w:rPr>
              <w:t xml:space="preserve">To carry out any other duties which are consistent with the nature, </w:t>
            </w:r>
            <w:r w:rsidRPr="00771DC0">
              <w:rPr>
                <w:rFonts w:ascii="Arial" w:hAnsi="Arial" w:cs="Arial"/>
                <w:sz w:val="24"/>
              </w:rPr>
              <w:lastRenderedPageBreak/>
              <w:t xml:space="preserve">responsibilities and grading of the </w:t>
            </w:r>
            <w:proofErr w:type="gramStart"/>
            <w:r w:rsidRPr="00771DC0">
              <w:rPr>
                <w:rFonts w:ascii="Arial" w:hAnsi="Arial" w:cs="Arial"/>
                <w:sz w:val="24"/>
              </w:rPr>
              <w:t>post</w:t>
            </w:r>
            <w:r w:rsidR="001F7DED">
              <w:rPr>
                <w:rFonts w:ascii="Arial" w:hAnsi="Arial" w:cs="Arial"/>
                <w:sz w:val="24"/>
              </w:rPr>
              <w:t>.</w:t>
            </w:r>
            <w:proofErr w:type="gramEnd"/>
          </w:p>
          <w:p w:rsidR="001F7DED" w:rsidRPr="001F7DED" w:rsidRDefault="001F7DED" w:rsidP="001F7DED">
            <w:pPr>
              <w:overflowPunct/>
              <w:autoSpaceDE/>
              <w:autoSpaceDN/>
              <w:adjustRightInd/>
              <w:ind w:left="360"/>
              <w:textAlignment w:val="auto"/>
              <w:rPr>
                <w:rFonts w:ascii="Arial" w:hAnsi="Arial" w:cs="Arial"/>
              </w:rPr>
            </w:pPr>
          </w:p>
        </w:tc>
      </w:tr>
    </w:tbl>
    <w:p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B26693"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1F7DED" w:rsidP="001F7DED">
            <w:pPr>
              <w:jc w:val="center"/>
              <w:rPr>
                <w:rFonts w:ascii="Arial" w:hAnsi="Arial" w:cs="Arial"/>
                <w:sz w:val="24"/>
                <w:szCs w:val="24"/>
              </w:rPr>
            </w:pPr>
            <w:r>
              <w:rPr>
                <w:rFonts w:ascii="Arial" w:hAnsi="Arial" w:cs="Arial"/>
                <w:sz w:val="24"/>
                <w:szCs w:val="24"/>
              </w:rPr>
              <w:t>Level 2</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1F7DED" w:rsidP="001F7DED">
            <w:pPr>
              <w:jc w:val="cente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1F7DED" w:rsidP="001F7DED">
            <w:pPr>
              <w:jc w:val="center"/>
              <w:rPr>
                <w:rFonts w:ascii="Arial" w:hAnsi="Arial" w:cs="Arial"/>
                <w:sz w:val="24"/>
                <w:szCs w:val="24"/>
              </w:rPr>
            </w:pPr>
            <w:r>
              <w:rPr>
                <w:rFonts w:ascii="Arial" w:hAnsi="Arial" w:cs="Arial"/>
                <w:sz w:val="24"/>
                <w:szCs w:val="24"/>
              </w:rPr>
              <w:t>Level 2</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1F7DED" w:rsidP="001F7DED">
            <w:pPr>
              <w:jc w:val="cente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1F7DED" w:rsidP="001F7DED">
            <w:pPr>
              <w:jc w:val="cente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1F7DED" w:rsidP="001F7DED">
            <w:pPr>
              <w:jc w:val="center"/>
              <w:rPr>
                <w:rFonts w:ascii="Arial" w:hAnsi="Arial" w:cs="Arial"/>
                <w:sz w:val="24"/>
                <w:szCs w:val="24"/>
              </w:rPr>
            </w:pPr>
            <w:r>
              <w:rPr>
                <w:rFonts w:ascii="Arial" w:hAnsi="Arial" w:cs="Arial"/>
                <w:sz w:val="24"/>
                <w:szCs w:val="24"/>
              </w:rPr>
              <w:t>Level 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sz w:val="24"/>
                <w:szCs w:val="24"/>
              </w:rPr>
            </w:pPr>
            <w:r w:rsidRPr="000E1E6C">
              <w:rPr>
                <w:rFonts w:ascii="Arial" w:hAnsi="Arial" w:cs="Arial"/>
                <w:b/>
                <w:sz w:val="24"/>
                <w:szCs w:val="24"/>
              </w:rPr>
              <w:t>Integrity</w:t>
            </w:r>
          </w:p>
          <w:p w:rsidR="001F7DED" w:rsidRPr="005465A3" w:rsidRDefault="001F7DED" w:rsidP="005465A3">
            <w:pPr>
              <w:jc w:val="center"/>
              <w:rPr>
                <w:rFonts w:ascii="Arial" w:hAnsi="Arial" w:cs="Arial"/>
                <w:b/>
                <w:color w:val="1F497D" w:themeColor="text2"/>
                <w:sz w:val="24"/>
                <w:szCs w:val="24"/>
              </w:rPr>
            </w:pP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1F7DED" w:rsidRDefault="001F7DED"/>
    <w:p w:rsidR="001F7DED" w:rsidRDefault="001F7DED"/>
    <w:p w:rsidR="001F7DED" w:rsidRDefault="001F7DED"/>
    <w:tbl>
      <w:tblPr>
        <w:tblStyle w:val="TableGrid"/>
        <w:tblW w:w="8755" w:type="dxa"/>
        <w:tblInd w:w="0" w:type="dxa"/>
        <w:tblLook w:val="04A0" w:firstRow="1" w:lastRow="0" w:firstColumn="1" w:lastColumn="0" w:noHBand="0" w:noVBand="1"/>
      </w:tblPr>
      <w:tblGrid>
        <w:gridCol w:w="3510"/>
        <w:gridCol w:w="2326"/>
        <w:gridCol w:w="2919"/>
      </w:tblGrid>
      <w:tr w:rsidR="00761A2B" w:rsidRPr="00751119" w:rsidTr="0031010A">
        <w:trPr>
          <w:hidden/>
        </w:trPr>
        <w:tc>
          <w:tcPr>
            <w:tcW w:w="8755" w:type="dxa"/>
            <w:gridSpan w:val="3"/>
            <w:shd w:val="clear" w:color="auto" w:fill="4F81BD" w:themeFill="accent1"/>
          </w:tcPr>
          <w:p w:rsidR="00761A2B" w:rsidRPr="000655AE" w:rsidRDefault="00761A2B" w:rsidP="0031010A">
            <w:pPr>
              <w:rPr>
                <w:rFonts w:ascii="Arial" w:hAnsi="Arial" w:cs="Arial"/>
                <w:b/>
                <w:vanish/>
                <w:color w:val="FFFFFF" w:themeColor="background1"/>
                <w:sz w:val="24"/>
                <w:szCs w:val="24"/>
                <w:specVanish/>
              </w:rPr>
            </w:pPr>
          </w:p>
          <w:p w:rsidR="00761A2B" w:rsidRPr="00751119" w:rsidRDefault="00761A2B" w:rsidP="0031010A">
            <w:pPr>
              <w:rPr>
                <w:b/>
              </w:rPr>
            </w:pPr>
            <w:r>
              <w:rPr>
                <w:rFonts w:ascii="Arial" w:hAnsi="Arial" w:cs="Arial"/>
                <w:b/>
                <w:color w:val="FFFFFF" w:themeColor="background1"/>
                <w:sz w:val="24"/>
                <w:szCs w:val="24"/>
              </w:rPr>
              <w:t xml:space="preserve">Qualification </w:t>
            </w:r>
          </w:p>
        </w:tc>
      </w:tr>
      <w:tr w:rsidR="00761A2B" w:rsidRPr="000F50A5" w:rsidTr="0031010A">
        <w:tc>
          <w:tcPr>
            <w:tcW w:w="3510"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761A2B" w:rsidRPr="000F50A5" w:rsidRDefault="00761A2B" w:rsidP="0031010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1F7DED" w:rsidRPr="00613B9E" w:rsidTr="0031010A">
        <w:tc>
          <w:tcPr>
            <w:tcW w:w="3510" w:type="dxa"/>
          </w:tcPr>
          <w:p w:rsidR="001F7DED" w:rsidRPr="00613B9E" w:rsidRDefault="001F7DED" w:rsidP="0031010A">
            <w:pPr>
              <w:rPr>
                <w:rFonts w:ascii="Arial" w:hAnsi="Arial" w:cs="Arial"/>
                <w:sz w:val="24"/>
              </w:rPr>
            </w:pPr>
          </w:p>
        </w:tc>
        <w:tc>
          <w:tcPr>
            <w:tcW w:w="2326" w:type="dxa"/>
          </w:tcPr>
          <w:p w:rsidR="001F7DED" w:rsidRPr="00920C49" w:rsidRDefault="001F7DED" w:rsidP="000F5665">
            <w:pPr>
              <w:pStyle w:val="Default"/>
              <w:rPr>
                <w:b/>
                <w:bCs/>
              </w:rPr>
            </w:pPr>
            <w:r w:rsidRPr="00920C49">
              <w:t xml:space="preserve">A degree level qualification in a relevant discipline and/or relevant experience in a law enforcement environment </w:t>
            </w:r>
          </w:p>
        </w:tc>
        <w:tc>
          <w:tcPr>
            <w:tcW w:w="2919" w:type="dxa"/>
          </w:tcPr>
          <w:p w:rsidR="001F7DED" w:rsidRPr="00920C49" w:rsidRDefault="001F7DED" w:rsidP="000F5665">
            <w:pPr>
              <w:pStyle w:val="Heading2"/>
              <w:outlineLvl w:val="1"/>
              <w:rPr>
                <w:rFonts w:ascii="Arial" w:hAnsi="Arial" w:cs="Arial"/>
                <w:b w:val="0"/>
                <w:bCs/>
                <w:szCs w:val="24"/>
                <w:u w:val="single"/>
              </w:rPr>
            </w:pPr>
            <w:r w:rsidRPr="00920C49">
              <w:rPr>
                <w:rFonts w:ascii="Arial" w:hAnsi="Arial" w:cs="Arial"/>
                <w:b w:val="0"/>
                <w:bCs/>
                <w:szCs w:val="24"/>
              </w:rPr>
              <w:t>Application Form</w:t>
            </w:r>
          </w:p>
        </w:tc>
      </w:tr>
      <w:tr w:rsidR="001F7DED" w:rsidRPr="00751119" w:rsidTr="0031010A">
        <w:trPr>
          <w:hidden/>
        </w:trPr>
        <w:tc>
          <w:tcPr>
            <w:tcW w:w="8755" w:type="dxa"/>
            <w:gridSpan w:val="3"/>
            <w:shd w:val="clear" w:color="auto" w:fill="4F81BD" w:themeFill="accent1"/>
          </w:tcPr>
          <w:p w:rsidR="001F7DED" w:rsidRPr="000655AE" w:rsidRDefault="001F7DED" w:rsidP="0031010A">
            <w:pPr>
              <w:rPr>
                <w:rFonts w:ascii="Arial" w:hAnsi="Arial" w:cs="Arial"/>
                <w:b/>
                <w:vanish/>
                <w:color w:val="FFFFFF" w:themeColor="background1"/>
                <w:sz w:val="24"/>
                <w:szCs w:val="24"/>
                <w:specVanish/>
              </w:rPr>
            </w:pPr>
          </w:p>
          <w:p w:rsidR="001F7DED" w:rsidRPr="00751119" w:rsidRDefault="001F7DED" w:rsidP="0031010A">
            <w:pPr>
              <w:rPr>
                <w:b/>
              </w:rPr>
            </w:pPr>
            <w:r>
              <w:rPr>
                <w:rFonts w:ascii="Arial" w:hAnsi="Arial" w:cs="Arial"/>
                <w:b/>
                <w:color w:val="FFFFFF" w:themeColor="background1"/>
                <w:sz w:val="24"/>
                <w:szCs w:val="24"/>
              </w:rPr>
              <w:t>Knowledge / Experience</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Experience of the analysis and presentation of information </w:t>
            </w:r>
          </w:p>
        </w:tc>
        <w:tc>
          <w:tcPr>
            <w:tcW w:w="2326"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Experience of the analysis and presentation of </w:t>
            </w:r>
            <w:r w:rsidRPr="001F7DED">
              <w:rPr>
                <w:rFonts w:ascii="Arial" w:hAnsi="Arial" w:cs="Arial"/>
                <w:i/>
                <w:sz w:val="24"/>
                <w:szCs w:val="24"/>
              </w:rPr>
              <w:t>complex</w:t>
            </w:r>
            <w:r w:rsidRPr="001F7DED">
              <w:rPr>
                <w:rFonts w:ascii="Arial" w:hAnsi="Arial" w:cs="Arial"/>
                <w:sz w:val="24"/>
                <w:szCs w:val="24"/>
              </w:rPr>
              <w:t xml:space="preserve"> information</w:t>
            </w: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Experience of the analysis and presentation of statistical data; including application of statistical testing.</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Knowledge of the framework / processes for intelligence led activity &amp; problem solving</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Experience of drawing inferences, conclusions and / or recommendations based on the analysis of data/information</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Experience of analysing information to identify relationships, patterns and trends</w:t>
            </w:r>
          </w:p>
        </w:tc>
        <w:tc>
          <w:tcPr>
            <w:tcW w:w="2326"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Experience of analysing the activity of individuals/groups </w:t>
            </w: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Experience of writing reports </w:t>
            </w:r>
          </w:p>
        </w:tc>
        <w:tc>
          <w:tcPr>
            <w:tcW w:w="2326" w:type="dxa"/>
          </w:tcPr>
          <w:p w:rsidR="001F7DED" w:rsidRPr="001F7DED" w:rsidRDefault="001F7DED" w:rsidP="000F5665">
            <w:pPr>
              <w:rPr>
                <w:rFonts w:ascii="Arial" w:hAnsi="Arial" w:cs="Arial"/>
                <w:sz w:val="24"/>
                <w:szCs w:val="24"/>
              </w:rPr>
            </w:pPr>
            <w:r w:rsidRPr="001F7DED">
              <w:rPr>
                <w:rFonts w:ascii="Arial" w:hAnsi="Arial" w:cs="Arial"/>
                <w:sz w:val="24"/>
                <w:szCs w:val="24"/>
              </w:rPr>
              <w:t>Experience of writing complex reports with analytical content</w:t>
            </w: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Demonstrate application of lateral and creative thinking in the analysis and presentation of data/information</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Ability to communicate at all levels</w:t>
            </w:r>
          </w:p>
        </w:tc>
        <w:tc>
          <w:tcPr>
            <w:tcW w:w="2326"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Experience of presenting complex issues to diverse audiences </w:t>
            </w: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w:t>
            </w:r>
          </w:p>
          <w:p w:rsidR="001F7DED" w:rsidRPr="001F7DED" w:rsidRDefault="001F7DED" w:rsidP="000F5665">
            <w:pPr>
              <w:rPr>
                <w:rFonts w:ascii="Arial" w:hAnsi="Arial" w:cs="Arial"/>
                <w:sz w:val="24"/>
                <w:szCs w:val="24"/>
              </w:rPr>
            </w:pPr>
            <w:r w:rsidRPr="001F7DED">
              <w:rPr>
                <w:rFonts w:ascii="Arial" w:hAnsi="Arial" w:cs="Arial"/>
                <w:sz w:val="24"/>
                <w:szCs w:val="24"/>
              </w:rPr>
              <w:t>Assessment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Demonstrate a history of continuous professional development </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Computer literate in a number of software packages and mainframe systems</w:t>
            </w:r>
          </w:p>
        </w:tc>
        <w:tc>
          <w:tcPr>
            <w:tcW w:w="2326" w:type="dxa"/>
          </w:tcPr>
          <w:p w:rsidR="001F7DED" w:rsidRPr="001F7DED" w:rsidRDefault="001F7DED" w:rsidP="000F5665">
            <w:pPr>
              <w:rPr>
                <w:rFonts w:ascii="Arial" w:hAnsi="Arial" w:cs="Arial"/>
                <w:sz w:val="24"/>
                <w:szCs w:val="24"/>
              </w:rPr>
            </w:pPr>
            <w:r w:rsidRPr="001F7DED">
              <w:rPr>
                <w:rFonts w:ascii="Arial" w:hAnsi="Arial" w:cs="Arial"/>
                <w:sz w:val="24"/>
                <w:szCs w:val="24"/>
              </w:rPr>
              <w:t>Computer literate in a number of analytical IT packages and mainframe systems</w:t>
            </w: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Application Form / Interview</w:t>
            </w:r>
          </w:p>
        </w:tc>
      </w:tr>
      <w:tr w:rsidR="001F7DED" w:rsidRPr="00613B9E" w:rsidTr="0031010A">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Understanding of the </w:t>
            </w:r>
            <w:r w:rsidRPr="001F7DED">
              <w:rPr>
                <w:rFonts w:ascii="Arial" w:hAnsi="Arial" w:cs="Arial"/>
                <w:sz w:val="24"/>
                <w:szCs w:val="24"/>
              </w:rPr>
              <w:lastRenderedPageBreak/>
              <w:t>requirements of the Data Protection Act, confidentiality and the “need to know” principle</w:t>
            </w:r>
          </w:p>
        </w:tc>
        <w:tc>
          <w:tcPr>
            <w:tcW w:w="2326" w:type="dxa"/>
          </w:tcPr>
          <w:p w:rsidR="001F7DED" w:rsidRPr="001F7DED" w:rsidRDefault="001F7DED" w:rsidP="000F5665">
            <w:pPr>
              <w:rPr>
                <w:rFonts w:ascii="Arial" w:hAnsi="Arial" w:cs="Arial"/>
                <w:sz w:val="24"/>
                <w:szCs w:val="24"/>
              </w:rPr>
            </w:pPr>
            <w:r w:rsidRPr="001F7DED">
              <w:rPr>
                <w:rFonts w:ascii="Arial" w:hAnsi="Arial" w:cs="Arial"/>
                <w:sz w:val="24"/>
                <w:szCs w:val="24"/>
              </w:rPr>
              <w:lastRenderedPageBreak/>
              <w:t xml:space="preserve">Experience of </w:t>
            </w:r>
            <w:r w:rsidRPr="001F7DED">
              <w:rPr>
                <w:rFonts w:ascii="Arial" w:hAnsi="Arial" w:cs="Arial"/>
                <w:sz w:val="24"/>
                <w:szCs w:val="24"/>
              </w:rPr>
              <w:lastRenderedPageBreak/>
              <w:t>designing and implementing systems for intelligence analysis</w:t>
            </w: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lastRenderedPageBreak/>
              <w:t xml:space="preserve">Application Form / </w:t>
            </w:r>
            <w:r w:rsidRPr="001F7DED">
              <w:rPr>
                <w:rFonts w:ascii="Arial" w:hAnsi="Arial" w:cs="Arial"/>
                <w:sz w:val="24"/>
                <w:szCs w:val="24"/>
              </w:rPr>
              <w:lastRenderedPageBreak/>
              <w:t>Interview</w:t>
            </w:r>
          </w:p>
        </w:tc>
      </w:tr>
      <w:tr w:rsidR="001F7DED" w:rsidRPr="00457B0C" w:rsidTr="0031010A">
        <w:tc>
          <w:tcPr>
            <w:tcW w:w="8755" w:type="dxa"/>
            <w:gridSpan w:val="3"/>
            <w:shd w:val="clear" w:color="auto" w:fill="4F81BD" w:themeFill="accent1"/>
          </w:tcPr>
          <w:p w:rsidR="001F7DED" w:rsidRPr="00457B0C" w:rsidRDefault="001F7DED" w:rsidP="0031010A">
            <w:pPr>
              <w:rPr>
                <w:rFonts w:ascii="Arial" w:hAnsi="Arial" w:cs="Arial"/>
                <w:b/>
                <w:color w:val="1F497D" w:themeColor="text2"/>
                <w:sz w:val="24"/>
                <w:szCs w:val="24"/>
              </w:rPr>
            </w:pPr>
            <w:r w:rsidRPr="00457B0C">
              <w:rPr>
                <w:rFonts w:ascii="Arial" w:hAnsi="Arial" w:cs="Arial"/>
                <w:b/>
                <w:color w:val="FFFFFF" w:themeColor="background1"/>
                <w:sz w:val="24"/>
                <w:szCs w:val="24"/>
              </w:rPr>
              <w:lastRenderedPageBreak/>
              <w:t>Other</w:t>
            </w:r>
          </w:p>
        </w:tc>
      </w:tr>
      <w:tr w:rsidR="001F7DED" w:rsidRPr="00613B9E" w:rsidTr="0031010A">
        <w:tc>
          <w:tcPr>
            <w:tcW w:w="3510" w:type="dxa"/>
          </w:tcPr>
          <w:p w:rsidR="001F7DED" w:rsidRPr="001F7DED" w:rsidRDefault="001F7DED" w:rsidP="000F5665">
            <w:pPr>
              <w:pStyle w:val="Default"/>
            </w:pPr>
            <w:r w:rsidRPr="001F7DED">
              <w:t xml:space="preserve">An acceptable level of sickness absence in accordance with the Constabulary’s Attendance Policy. </w:t>
            </w:r>
          </w:p>
          <w:p w:rsidR="001F7DED" w:rsidRPr="001F7DED" w:rsidRDefault="001F7DED" w:rsidP="000F5665">
            <w:pPr>
              <w:rPr>
                <w:rFonts w:ascii="Arial" w:hAnsi="Arial" w:cs="Arial"/>
                <w:sz w:val="24"/>
                <w:szCs w:val="24"/>
              </w:rPr>
            </w:pPr>
          </w:p>
        </w:tc>
        <w:tc>
          <w:tcPr>
            <w:tcW w:w="2326" w:type="dxa"/>
          </w:tcPr>
          <w:p w:rsidR="001F7DED" w:rsidRPr="001F7DED" w:rsidRDefault="001F7DED" w:rsidP="000F5665">
            <w:pPr>
              <w:jc w:val="both"/>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Attendance to be checked post interview by Recruitment for internal staff, via references for external</w:t>
            </w:r>
          </w:p>
        </w:tc>
      </w:tr>
      <w:tr w:rsidR="001F7DED" w:rsidRPr="00613B9E" w:rsidTr="0031010A">
        <w:trPr>
          <w:trHeight w:val="400"/>
        </w:trPr>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Possess a valid full driving licence as travel will be required. </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Interview</w:t>
            </w:r>
          </w:p>
        </w:tc>
      </w:tr>
      <w:tr w:rsidR="001F7DED" w:rsidRPr="00613B9E" w:rsidTr="0031010A">
        <w:trPr>
          <w:trHeight w:val="400"/>
        </w:trPr>
        <w:tc>
          <w:tcPr>
            <w:tcW w:w="3510" w:type="dxa"/>
          </w:tcPr>
          <w:p w:rsidR="001F7DED" w:rsidRPr="001F7DED" w:rsidRDefault="001F7DED" w:rsidP="000F5665">
            <w:pPr>
              <w:rPr>
                <w:rFonts w:ascii="Arial" w:hAnsi="Arial" w:cs="Arial"/>
                <w:sz w:val="24"/>
                <w:szCs w:val="24"/>
              </w:rPr>
            </w:pPr>
            <w:r w:rsidRPr="001F7DED">
              <w:rPr>
                <w:rFonts w:ascii="Arial" w:hAnsi="Arial" w:cs="Arial"/>
                <w:sz w:val="24"/>
                <w:szCs w:val="24"/>
              </w:rPr>
              <w:t xml:space="preserve">Demonstrates a flexible approach to working practices and hours </w:t>
            </w:r>
          </w:p>
        </w:tc>
        <w:tc>
          <w:tcPr>
            <w:tcW w:w="2326" w:type="dxa"/>
          </w:tcPr>
          <w:p w:rsidR="001F7DED" w:rsidRPr="001F7DED" w:rsidRDefault="001F7DED" w:rsidP="000F5665">
            <w:pPr>
              <w:rPr>
                <w:rFonts w:ascii="Arial" w:hAnsi="Arial" w:cs="Arial"/>
                <w:sz w:val="24"/>
                <w:szCs w:val="24"/>
              </w:rPr>
            </w:pPr>
          </w:p>
        </w:tc>
        <w:tc>
          <w:tcPr>
            <w:tcW w:w="2919" w:type="dxa"/>
          </w:tcPr>
          <w:p w:rsidR="001F7DED" w:rsidRPr="001F7DED" w:rsidRDefault="001F7DED" w:rsidP="000F5665">
            <w:pPr>
              <w:rPr>
                <w:rFonts w:ascii="Arial" w:hAnsi="Arial" w:cs="Arial"/>
                <w:sz w:val="24"/>
                <w:szCs w:val="24"/>
              </w:rPr>
            </w:pPr>
            <w:r w:rsidRPr="001F7DED">
              <w:rPr>
                <w:rFonts w:ascii="Arial" w:hAnsi="Arial" w:cs="Arial"/>
                <w:sz w:val="24"/>
                <w:szCs w:val="24"/>
              </w:rPr>
              <w:t>Interview</w:t>
            </w:r>
          </w:p>
        </w:tc>
      </w:tr>
    </w:tbl>
    <w:p w:rsidR="000655AE" w:rsidRDefault="000655AE"/>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3575F">
        <w:rPr>
          <w:rFonts w:ascii="Arial" w:eastAsiaTheme="minorHAnsi" w:hAnsi="Arial" w:cs="Arial"/>
          <w:b/>
          <w:sz w:val="24"/>
          <w:szCs w:val="24"/>
          <w:lang w:eastAsia="en-US"/>
        </w:rPr>
        <w:tab/>
      </w:r>
      <w:r w:rsidR="00C3575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Date last updated:</w:t>
      </w:r>
      <w:r w:rsidR="00C3575F">
        <w:rPr>
          <w:rFonts w:ascii="Arial" w:eastAsiaTheme="minorHAnsi" w:hAnsi="Arial" w:cs="Arial"/>
          <w:b/>
          <w:sz w:val="24"/>
          <w:szCs w:val="24"/>
          <w:lang w:eastAsia="en-US"/>
        </w:rPr>
        <w:t xml:space="preserve"> </w:t>
      </w:r>
      <w:r w:rsidR="006E07CD">
        <w:rPr>
          <w:rFonts w:ascii="Arial" w:eastAsiaTheme="minorHAnsi" w:hAnsi="Arial" w:cs="Arial"/>
          <w:b/>
          <w:sz w:val="24"/>
          <w:szCs w:val="24"/>
          <w:lang w:eastAsia="en-US"/>
        </w:rPr>
        <w:t>March</w:t>
      </w:r>
      <w:r w:rsidR="002E114A">
        <w:rPr>
          <w:rFonts w:ascii="Arial" w:eastAsiaTheme="minorHAnsi" w:hAnsi="Arial" w:cs="Arial"/>
          <w:b/>
          <w:sz w:val="24"/>
          <w:szCs w:val="24"/>
          <w:lang w:eastAsia="en-US"/>
        </w:rPr>
        <w:t xml:space="preserve"> 2019</w:t>
      </w: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Default="001F7DED" w:rsidP="00827A78">
      <w:pPr>
        <w:rPr>
          <w:rFonts w:ascii="Arial" w:eastAsiaTheme="minorHAnsi" w:hAnsi="Arial" w:cs="Arial"/>
          <w:b/>
          <w:sz w:val="24"/>
          <w:szCs w:val="24"/>
          <w:lang w:eastAsia="en-US"/>
        </w:rPr>
      </w:pPr>
    </w:p>
    <w:p w:rsidR="001F7DED" w:rsidRPr="001F7DED" w:rsidRDefault="001F7DED" w:rsidP="001F7DED">
      <w:pPr>
        <w:overflowPunct/>
        <w:autoSpaceDE/>
        <w:autoSpaceDN/>
        <w:adjustRightInd/>
        <w:jc w:val="center"/>
        <w:textAlignment w:val="auto"/>
        <w:rPr>
          <w:rFonts w:ascii="Arial" w:hAnsi="Arial" w:cs="Arial"/>
          <w:b/>
          <w:sz w:val="24"/>
          <w:szCs w:val="24"/>
          <w:u w:val="single"/>
          <w:lang w:eastAsia="en-US"/>
        </w:rPr>
      </w:pPr>
      <w:r w:rsidRPr="001F7DED">
        <w:rPr>
          <w:rFonts w:ascii="Arial" w:hAnsi="Arial" w:cs="Arial"/>
          <w:b/>
          <w:sz w:val="24"/>
          <w:szCs w:val="24"/>
          <w:u w:val="single"/>
          <w:lang w:eastAsia="en-US"/>
        </w:rPr>
        <w:t>PROGRESSION ARRANGMENTS</w:t>
      </w:r>
    </w:p>
    <w:p w:rsidR="001F7DED" w:rsidRPr="001F7DED" w:rsidRDefault="001F7DED" w:rsidP="001F7DED">
      <w:pPr>
        <w:overflowPunct/>
        <w:autoSpaceDE/>
        <w:autoSpaceDN/>
        <w:adjustRightInd/>
        <w:jc w:val="center"/>
        <w:textAlignment w:val="auto"/>
        <w:rPr>
          <w:rFonts w:ascii="Arial" w:hAnsi="Arial" w:cs="Arial"/>
          <w:b/>
          <w:sz w:val="24"/>
          <w:szCs w:val="24"/>
          <w:u w:val="single"/>
          <w:lang w:eastAsia="en-US"/>
        </w:rPr>
      </w:pPr>
    </w:p>
    <w:p w:rsidR="001F7DED" w:rsidRPr="001F7DED" w:rsidRDefault="001F7DED" w:rsidP="001F7DED">
      <w:pPr>
        <w:overflowPunct/>
        <w:autoSpaceDE/>
        <w:autoSpaceDN/>
        <w:adjustRightInd/>
        <w:jc w:val="center"/>
        <w:textAlignment w:val="auto"/>
        <w:rPr>
          <w:rFonts w:ascii="Arial" w:hAnsi="Arial" w:cs="Arial"/>
          <w:b/>
          <w:sz w:val="24"/>
          <w:szCs w:val="24"/>
          <w:u w:val="single"/>
          <w:lang w:eastAsia="en-US"/>
        </w:rPr>
      </w:pPr>
      <w:r w:rsidRPr="001F7DED">
        <w:rPr>
          <w:rFonts w:ascii="Arial" w:hAnsi="Arial" w:cs="Arial"/>
          <w:b/>
          <w:sz w:val="24"/>
          <w:szCs w:val="24"/>
          <w:u w:val="single"/>
          <w:lang w:eastAsia="en-US"/>
        </w:rPr>
        <w:t xml:space="preserve">INTELLIGENCE ANALYST </w:t>
      </w:r>
    </w:p>
    <w:p w:rsidR="001F7DED" w:rsidRPr="001F7DED" w:rsidRDefault="001F7DED" w:rsidP="001F7DED">
      <w:pPr>
        <w:overflowPunct/>
        <w:autoSpaceDE/>
        <w:autoSpaceDN/>
        <w:adjustRightInd/>
        <w:jc w:val="center"/>
        <w:textAlignment w:val="auto"/>
        <w:rPr>
          <w:rFonts w:ascii="Arial" w:hAnsi="Arial" w:cs="Arial"/>
          <w:b/>
          <w:sz w:val="24"/>
          <w:szCs w:val="24"/>
          <w:u w:val="single"/>
          <w:lang w:eastAsia="en-US"/>
        </w:rPr>
      </w:pPr>
    </w:p>
    <w:p w:rsidR="001F7DED" w:rsidRPr="001F7DED" w:rsidRDefault="001F7DED" w:rsidP="001F7DED">
      <w:pPr>
        <w:overflowPunct/>
        <w:autoSpaceDE/>
        <w:autoSpaceDN/>
        <w:adjustRightInd/>
        <w:jc w:val="center"/>
        <w:textAlignment w:val="auto"/>
        <w:rPr>
          <w:rFonts w:ascii="Arial" w:hAnsi="Arial" w:cs="Arial"/>
          <w:b/>
          <w:sz w:val="24"/>
          <w:szCs w:val="24"/>
          <w:u w:val="single"/>
          <w:lang w:eastAsia="en-US"/>
        </w:rPr>
      </w:pPr>
      <w:r w:rsidRPr="001F7DED">
        <w:rPr>
          <w:rFonts w:ascii="Arial" w:hAnsi="Arial" w:cs="Arial"/>
          <w:b/>
          <w:sz w:val="24"/>
          <w:szCs w:val="24"/>
          <w:u w:val="single"/>
          <w:lang w:eastAsia="en-US"/>
        </w:rPr>
        <w:t>LC 7 / 8</w:t>
      </w:r>
    </w:p>
    <w:p w:rsidR="001F7DED" w:rsidRPr="001F7DED" w:rsidRDefault="001F7DED" w:rsidP="001F7DED">
      <w:pPr>
        <w:overflowPunct/>
        <w:autoSpaceDE/>
        <w:autoSpaceDN/>
        <w:adjustRightInd/>
        <w:jc w:val="both"/>
        <w:textAlignment w:val="auto"/>
        <w:rPr>
          <w:rFonts w:ascii="Arial" w:hAnsi="Arial" w:cs="Arial"/>
          <w:b/>
          <w:sz w:val="24"/>
          <w:szCs w:val="24"/>
          <w:lang w:eastAsia="en-US"/>
        </w:rPr>
      </w:pPr>
    </w:p>
    <w:p w:rsidR="001F7DED" w:rsidRPr="001F7DED" w:rsidRDefault="001F7DED" w:rsidP="001F7DED">
      <w:pPr>
        <w:overflowPunct/>
        <w:autoSpaceDE/>
        <w:autoSpaceDN/>
        <w:adjustRightInd/>
        <w:jc w:val="both"/>
        <w:textAlignment w:val="auto"/>
        <w:rPr>
          <w:rFonts w:ascii="Arial" w:hAnsi="Arial" w:cs="Arial"/>
          <w:sz w:val="24"/>
          <w:szCs w:val="24"/>
          <w:lang w:eastAsia="en-US"/>
        </w:rPr>
      </w:pPr>
      <w:r w:rsidRPr="001F7DED">
        <w:rPr>
          <w:rFonts w:ascii="Arial" w:hAnsi="Arial" w:cs="Arial"/>
          <w:sz w:val="24"/>
          <w:szCs w:val="24"/>
          <w:lang w:eastAsia="en-US"/>
        </w:rPr>
        <w:t>The following progression arrangements are all subject to the needs of the post and not the post holder.</w:t>
      </w: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overflowPunct/>
        <w:autoSpaceDE/>
        <w:autoSpaceDN/>
        <w:adjustRightInd/>
        <w:jc w:val="both"/>
        <w:textAlignment w:val="auto"/>
        <w:rPr>
          <w:rFonts w:ascii="Arial" w:hAnsi="Arial" w:cs="Arial"/>
          <w:sz w:val="24"/>
          <w:szCs w:val="24"/>
          <w:lang w:eastAsia="en-US"/>
        </w:rPr>
      </w:pPr>
      <w:r w:rsidRPr="001F7DED">
        <w:rPr>
          <w:rFonts w:ascii="Arial" w:hAnsi="Arial" w:cs="Arial"/>
          <w:sz w:val="24"/>
          <w:szCs w:val="24"/>
          <w:lang w:eastAsia="en-US"/>
        </w:rPr>
        <w:t xml:space="preserve">These arrangements do not prevent management seeking authority to appoint at any spinal column point in the LC 7 / 8 range subject to the individual meeting the progression criteria.  </w:t>
      </w: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overflowPunct/>
        <w:autoSpaceDE/>
        <w:autoSpaceDN/>
        <w:adjustRightInd/>
        <w:jc w:val="both"/>
        <w:textAlignment w:val="auto"/>
        <w:rPr>
          <w:rFonts w:ascii="Arial" w:hAnsi="Arial" w:cs="Arial"/>
          <w:sz w:val="24"/>
          <w:szCs w:val="24"/>
          <w:lang w:eastAsia="en-US"/>
        </w:rPr>
      </w:pPr>
      <w:r w:rsidRPr="001F7DED">
        <w:rPr>
          <w:rFonts w:ascii="Arial" w:hAnsi="Arial" w:cs="Arial"/>
          <w:sz w:val="24"/>
          <w:szCs w:val="24"/>
          <w:lang w:eastAsia="en-US"/>
        </w:rPr>
        <w:t>LC 7</w:t>
      </w:r>
      <w:r w:rsidRPr="001F7DED">
        <w:rPr>
          <w:rFonts w:ascii="Arial" w:hAnsi="Arial" w:cs="Arial"/>
          <w:sz w:val="24"/>
          <w:szCs w:val="24"/>
          <w:lang w:eastAsia="en-US"/>
        </w:rPr>
        <w:tab/>
        <w:t xml:space="preserve">On appointment </w:t>
      </w: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overflowPunct/>
        <w:autoSpaceDE/>
        <w:autoSpaceDN/>
        <w:adjustRightInd/>
        <w:ind w:left="720" w:hanging="720"/>
        <w:jc w:val="both"/>
        <w:textAlignment w:val="auto"/>
        <w:rPr>
          <w:rFonts w:ascii="Arial" w:hAnsi="Arial" w:cs="Arial"/>
          <w:color w:val="000000"/>
          <w:sz w:val="24"/>
          <w:szCs w:val="24"/>
          <w:lang w:eastAsia="en-US"/>
        </w:rPr>
      </w:pPr>
      <w:r w:rsidRPr="001F7DED">
        <w:rPr>
          <w:rFonts w:ascii="Arial" w:hAnsi="Arial" w:cs="Arial"/>
          <w:sz w:val="24"/>
          <w:szCs w:val="24"/>
          <w:lang w:eastAsia="en-US"/>
        </w:rPr>
        <w:t>LC 8</w:t>
      </w:r>
      <w:r w:rsidRPr="001F7DED">
        <w:rPr>
          <w:rFonts w:ascii="Arial" w:hAnsi="Arial" w:cs="Arial"/>
          <w:sz w:val="24"/>
          <w:szCs w:val="24"/>
          <w:lang w:eastAsia="en-US"/>
        </w:rPr>
        <w:tab/>
        <w:t xml:space="preserve">Upon satisfactory performance at LC 7 and having </w:t>
      </w:r>
      <w:r w:rsidRPr="001F7DED">
        <w:rPr>
          <w:rFonts w:ascii="Arial" w:hAnsi="Arial" w:cs="Arial"/>
          <w:color w:val="000000"/>
          <w:sz w:val="24"/>
          <w:szCs w:val="24"/>
          <w:lang w:eastAsia="en-US"/>
        </w:rPr>
        <w:t>evidenced a higher level of competence and confidence in the following areas (assessed by a Senior Analyst) in current role:</w:t>
      </w:r>
    </w:p>
    <w:p w:rsidR="001F7DED" w:rsidRPr="001F7DED" w:rsidRDefault="001F7DED" w:rsidP="001F7DED">
      <w:pPr>
        <w:overflowPunct/>
        <w:autoSpaceDE/>
        <w:autoSpaceDN/>
        <w:adjustRightInd/>
        <w:ind w:left="720" w:hanging="720"/>
        <w:jc w:val="both"/>
        <w:textAlignment w:val="auto"/>
        <w:rPr>
          <w:rFonts w:ascii="Arial" w:hAnsi="Arial" w:cs="Arial"/>
          <w:sz w:val="24"/>
          <w:szCs w:val="24"/>
          <w:lang w:eastAsia="en-US"/>
        </w:rPr>
      </w:pPr>
    </w:p>
    <w:p w:rsidR="001F7DED" w:rsidRPr="001F7DED" w:rsidRDefault="001F7DED" w:rsidP="001F7DED">
      <w:pPr>
        <w:numPr>
          <w:ilvl w:val="0"/>
          <w:numId w:val="15"/>
        </w:numPr>
        <w:overflowPunct/>
        <w:autoSpaceDE/>
        <w:autoSpaceDN/>
        <w:adjustRightInd/>
        <w:jc w:val="both"/>
        <w:textAlignment w:val="auto"/>
        <w:rPr>
          <w:rFonts w:ascii="Arial" w:hAnsi="Arial" w:cs="Arial"/>
          <w:b/>
          <w:sz w:val="24"/>
          <w:szCs w:val="24"/>
          <w:lang w:eastAsia="en-US"/>
        </w:rPr>
      </w:pPr>
      <w:r w:rsidRPr="001F7DED">
        <w:rPr>
          <w:rFonts w:ascii="Arial" w:hAnsi="Arial" w:cs="Arial"/>
          <w:b/>
          <w:i/>
          <w:sz w:val="24"/>
          <w:szCs w:val="24"/>
          <w:lang w:eastAsia="en-US"/>
        </w:rPr>
        <w:t>Complex research and analysis</w:t>
      </w:r>
      <w:r w:rsidRPr="001F7DED">
        <w:rPr>
          <w:rFonts w:ascii="Arial" w:hAnsi="Arial" w:cs="Arial"/>
          <w:b/>
          <w:sz w:val="24"/>
          <w:szCs w:val="24"/>
          <w:lang w:eastAsia="en-US"/>
        </w:rPr>
        <w:t>:</w:t>
      </w:r>
    </w:p>
    <w:p w:rsidR="001F7DED" w:rsidRPr="001F7DED" w:rsidRDefault="001F7DED" w:rsidP="001F7DED">
      <w:pPr>
        <w:overflowPunct/>
        <w:autoSpaceDE/>
        <w:autoSpaceDN/>
        <w:adjustRightInd/>
        <w:ind w:left="720" w:hanging="720"/>
        <w:jc w:val="both"/>
        <w:textAlignment w:val="auto"/>
        <w:rPr>
          <w:rFonts w:ascii="Arial" w:hAnsi="Arial" w:cs="Arial"/>
          <w:sz w:val="24"/>
          <w:szCs w:val="24"/>
          <w:lang w:eastAsia="en-US"/>
        </w:rPr>
      </w:pPr>
    </w:p>
    <w:p w:rsidR="001F7DED" w:rsidRPr="001F7DED" w:rsidRDefault="001F7DED" w:rsidP="001F7DED">
      <w:pPr>
        <w:numPr>
          <w:ilvl w:val="0"/>
          <w:numId w:val="13"/>
        </w:numPr>
        <w:overflowPunct/>
        <w:autoSpaceDE/>
        <w:autoSpaceDN/>
        <w:adjustRightInd/>
        <w:ind w:hanging="11"/>
        <w:jc w:val="both"/>
        <w:textAlignment w:val="auto"/>
        <w:rPr>
          <w:rFonts w:ascii="Arial" w:hAnsi="Arial" w:cs="Arial"/>
          <w:sz w:val="24"/>
          <w:szCs w:val="24"/>
          <w:lang w:eastAsia="en-US"/>
        </w:rPr>
      </w:pPr>
      <w:r w:rsidRPr="001F7DED">
        <w:rPr>
          <w:rFonts w:ascii="Arial" w:hAnsi="Arial" w:cs="Arial"/>
          <w:sz w:val="24"/>
          <w:szCs w:val="24"/>
          <w:lang w:eastAsia="en-US"/>
        </w:rPr>
        <w:t>Supporting intelligence development</w:t>
      </w:r>
    </w:p>
    <w:p w:rsidR="001F7DED" w:rsidRPr="001F7DED" w:rsidRDefault="001F7DED" w:rsidP="001F7DED">
      <w:pPr>
        <w:numPr>
          <w:ilvl w:val="0"/>
          <w:numId w:val="13"/>
        </w:numPr>
        <w:overflowPunct/>
        <w:autoSpaceDE/>
        <w:autoSpaceDN/>
        <w:adjustRightInd/>
        <w:ind w:hanging="11"/>
        <w:jc w:val="both"/>
        <w:textAlignment w:val="auto"/>
        <w:rPr>
          <w:rFonts w:ascii="Arial" w:hAnsi="Arial" w:cs="Arial"/>
          <w:sz w:val="24"/>
          <w:szCs w:val="24"/>
          <w:lang w:eastAsia="en-US"/>
        </w:rPr>
      </w:pPr>
      <w:r w:rsidRPr="001F7DED">
        <w:rPr>
          <w:rFonts w:ascii="Arial" w:hAnsi="Arial" w:cs="Arial"/>
          <w:sz w:val="24"/>
          <w:szCs w:val="24"/>
          <w:lang w:eastAsia="en-US"/>
        </w:rPr>
        <w:t>Analysis &amp; presentation of statistical data</w:t>
      </w:r>
    </w:p>
    <w:p w:rsidR="001F7DED" w:rsidRPr="001F7DED" w:rsidRDefault="001F7DED" w:rsidP="001F7DED">
      <w:pPr>
        <w:overflowPunct/>
        <w:autoSpaceDE/>
        <w:autoSpaceDN/>
        <w:adjustRightInd/>
        <w:ind w:left="720" w:hanging="720"/>
        <w:jc w:val="both"/>
        <w:textAlignment w:val="auto"/>
        <w:rPr>
          <w:rFonts w:ascii="Arial" w:hAnsi="Arial" w:cs="Arial"/>
          <w:sz w:val="24"/>
          <w:szCs w:val="24"/>
          <w:lang w:eastAsia="en-US"/>
        </w:rPr>
      </w:pPr>
    </w:p>
    <w:p w:rsidR="001F7DED" w:rsidRPr="001F7DED" w:rsidRDefault="001F7DED" w:rsidP="001F7DED">
      <w:pPr>
        <w:overflowPunct/>
        <w:autoSpaceDE/>
        <w:autoSpaceDN/>
        <w:adjustRightInd/>
        <w:ind w:left="720" w:hanging="720"/>
        <w:jc w:val="both"/>
        <w:textAlignment w:val="auto"/>
        <w:rPr>
          <w:rFonts w:ascii="Arial" w:hAnsi="Arial" w:cs="Arial"/>
          <w:sz w:val="24"/>
          <w:szCs w:val="24"/>
          <w:lang w:eastAsia="en-US"/>
        </w:rPr>
      </w:pPr>
    </w:p>
    <w:p w:rsidR="001F7DED" w:rsidRPr="001F7DED" w:rsidRDefault="001F7DED" w:rsidP="001F7DED">
      <w:pPr>
        <w:numPr>
          <w:ilvl w:val="0"/>
          <w:numId w:val="15"/>
        </w:numPr>
        <w:overflowPunct/>
        <w:autoSpaceDE/>
        <w:autoSpaceDN/>
        <w:adjustRightInd/>
        <w:jc w:val="both"/>
        <w:textAlignment w:val="auto"/>
        <w:rPr>
          <w:rFonts w:ascii="Arial" w:hAnsi="Arial" w:cs="Arial"/>
          <w:b/>
          <w:i/>
          <w:sz w:val="24"/>
          <w:szCs w:val="24"/>
          <w:lang w:eastAsia="en-US"/>
        </w:rPr>
      </w:pPr>
      <w:r w:rsidRPr="001F7DED">
        <w:rPr>
          <w:rFonts w:ascii="Arial" w:hAnsi="Arial" w:cs="Arial"/>
          <w:b/>
          <w:i/>
          <w:sz w:val="24"/>
          <w:szCs w:val="24"/>
          <w:lang w:eastAsia="en-US"/>
        </w:rPr>
        <w:t>Application of problem solving methodology</w:t>
      </w: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overflowPunct/>
        <w:autoSpaceDE/>
        <w:autoSpaceDN/>
        <w:adjustRightInd/>
        <w:jc w:val="both"/>
        <w:textAlignment w:val="auto"/>
        <w:rPr>
          <w:rFonts w:ascii="Arial" w:hAnsi="Arial" w:cs="Arial"/>
          <w:sz w:val="24"/>
          <w:szCs w:val="24"/>
          <w:lang w:eastAsia="en-US"/>
        </w:rPr>
      </w:pPr>
    </w:p>
    <w:p w:rsidR="001F7DED" w:rsidRPr="001F7DED" w:rsidRDefault="001F7DED" w:rsidP="001F7DED">
      <w:pPr>
        <w:numPr>
          <w:ilvl w:val="0"/>
          <w:numId w:val="15"/>
        </w:numPr>
        <w:overflowPunct/>
        <w:autoSpaceDE/>
        <w:autoSpaceDN/>
        <w:adjustRightInd/>
        <w:jc w:val="both"/>
        <w:textAlignment w:val="auto"/>
        <w:rPr>
          <w:rFonts w:ascii="Arial" w:hAnsi="Arial" w:cs="Arial"/>
          <w:b/>
          <w:sz w:val="24"/>
          <w:szCs w:val="24"/>
          <w:lang w:eastAsia="en-US"/>
        </w:rPr>
      </w:pPr>
      <w:r w:rsidRPr="001F7DED">
        <w:rPr>
          <w:rFonts w:ascii="Arial" w:hAnsi="Arial" w:cs="Arial"/>
          <w:b/>
          <w:i/>
          <w:sz w:val="24"/>
          <w:szCs w:val="24"/>
          <w:lang w:eastAsia="en-US"/>
        </w:rPr>
        <w:t>Verbal and written communication</w:t>
      </w:r>
      <w:r w:rsidRPr="001F7DED">
        <w:rPr>
          <w:rFonts w:ascii="Arial" w:hAnsi="Arial" w:cs="Arial"/>
          <w:b/>
          <w:sz w:val="24"/>
          <w:szCs w:val="24"/>
          <w:lang w:eastAsia="en-US"/>
        </w:rPr>
        <w:t>:</w:t>
      </w:r>
    </w:p>
    <w:p w:rsidR="001F7DED" w:rsidRPr="001F7DED" w:rsidRDefault="001F7DED" w:rsidP="001F7DED">
      <w:pPr>
        <w:overflowPunct/>
        <w:autoSpaceDE/>
        <w:autoSpaceDN/>
        <w:adjustRightInd/>
        <w:ind w:left="426"/>
        <w:jc w:val="both"/>
        <w:textAlignment w:val="auto"/>
        <w:rPr>
          <w:rFonts w:ascii="Arial" w:hAnsi="Arial" w:cs="Arial"/>
          <w:sz w:val="24"/>
          <w:szCs w:val="24"/>
          <w:lang w:eastAsia="en-US"/>
        </w:rPr>
      </w:pPr>
    </w:p>
    <w:p w:rsidR="001F7DED" w:rsidRPr="001F7DED" w:rsidRDefault="001F7DED" w:rsidP="001F7DED">
      <w:pPr>
        <w:numPr>
          <w:ilvl w:val="0"/>
          <w:numId w:val="14"/>
        </w:numPr>
        <w:overflowPunct/>
        <w:autoSpaceDE/>
        <w:autoSpaceDN/>
        <w:adjustRightInd/>
        <w:ind w:hanging="720"/>
        <w:jc w:val="both"/>
        <w:textAlignment w:val="auto"/>
        <w:rPr>
          <w:rFonts w:ascii="Arial" w:hAnsi="Arial" w:cs="Arial"/>
          <w:sz w:val="24"/>
          <w:szCs w:val="24"/>
          <w:lang w:eastAsia="en-US"/>
        </w:rPr>
      </w:pPr>
      <w:r w:rsidRPr="001F7DED">
        <w:rPr>
          <w:rFonts w:ascii="Arial" w:hAnsi="Arial" w:cs="Arial"/>
          <w:sz w:val="24"/>
          <w:szCs w:val="24"/>
          <w:lang w:eastAsia="en-US"/>
        </w:rPr>
        <w:t>Complex report writing demonstrating the application of a variety of analytical techniques</w:t>
      </w:r>
    </w:p>
    <w:p w:rsidR="001F7DED" w:rsidRPr="001F7DED" w:rsidRDefault="001F7DED" w:rsidP="001F7DED">
      <w:pPr>
        <w:numPr>
          <w:ilvl w:val="0"/>
          <w:numId w:val="14"/>
        </w:numPr>
        <w:overflowPunct/>
        <w:autoSpaceDE/>
        <w:autoSpaceDN/>
        <w:adjustRightInd/>
        <w:ind w:hanging="720"/>
        <w:jc w:val="both"/>
        <w:textAlignment w:val="auto"/>
        <w:rPr>
          <w:rFonts w:ascii="Arial" w:hAnsi="Arial" w:cs="Arial"/>
          <w:i/>
          <w:sz w:val="24"/>
          <w:szCs w:val="24"/>
          <w:lang w:eastAsia="en-US"/>
        </w:rPr>
      </w:pPr>
      <w:r w:rsidRPr="001F7DED">
        <w:rPr>
          <w:rFonts w:ascii="Arial" w:hAnsi="Arial" w:cs="Arial"/>
          <w:sz w:val="24"/>
          <w:szCs w:val="24"/>
          <w:lang w:eastAsia="en-US"/>
        </w:rPr>
        <w:t xml:space="preserve">Experience of conducting verbal briefings or presentations relating to complex analysis issues </w:t>
      </w:r>
    </w:p>
    <w:p w:rsidR="001F7DED" w:rsidRPr="001F7DED" w:rsidRDefault="001F7DED" w:rsidP="001F7DED">
      <w:pPr>
        <w:overflowPunct/>
        <w:autoSpaceDE/>
        <w:autoSpaceDN/>
        <w:adjustRightInd/>
        <w:ind w:left="349"/>
        <w:jc w:val="both"/>
        <w:textAlignment w:val="auto"/>
        <w:rPr>
          <w:rFonts w:ascii="Arial" w:hAnsi="Arial" w:cs="Arial"/>
          <w:b/>
          <w:i/>
          <w:sz w:val="24"/>
          <w:szCs w:val="24"/>
          <w:lang w:eastAsia="en-US"/>
        </w:rPr>
      </w:pPr>
    </w:p>
    <w:p w:rsidR="001F7DED" w:rsidRPr="001F7DED" w:rsidRDefault="001F7DED" w:rsidP="001F7DED">
      <w:pPr>
        <w:numPr>
          <w:ilvl w:val="0"/>
          <w:numId w:val="15"/>
        </w:numPr>
        <w:overflowPunct/>
        <w:autoSpaceDE/>
        <w:autoSpaceDN/>
        <w:adjustRightInd/>
        <w:jc w:val="both"/>
        <w:textAlignment w:val="auto"/>
        <w:rPr>
          <w:rFonts w:ascii="Arial" w:hAnsi="Arial" w:cs="Arial"/>
          <w:b/>
          <w:i/>
          <w:sz w:val="24"/>
          <w:szCs w:val="24"/>
          <w:lang w:eastAsia="en-US"/>
        </w:rPr>
      </w:pPr>
      <w:r w:rsidRPr="001F7DED">
        <w:rPr>
          <w:rFonts w:ascii="Arial" w:hAnsi="Arial" w:cs="Arial"/>
          <w:b/>
          <w:i/>
          <w:sz w:val="24"/>
          <w:szCs w:val="24"/>
          <w:lang w:eastAsia="en-US"/>
        </w:rPr>
        <w:t>Providing conclusions &amp; recommendations based on analysis and evaluate the result / impact</w:t>
      </w:r>
    </w:p>
    <w:p w:rsidR="001F7DED" w:rsidRPr="001F7DED" w:rsidRDefault="001F7DED" w:rsidP="001F7DED">
      <w:pPr>
        <w:overflowPunct/>
        <w:autoSpaceDE/>
        <w:autoSpaceDN/>
        <w:adjustRightInd/>
        <w:ind w:left="360"/>
        <w:jc w:val="both"/>
        <w:textAlignment w:val="auto"/>
        <w:rPr>
          <w:rFonts w:ascii="Arial" w:hAnsi="Arial" w:cs="Arial"/>
          <w:b/>
          <w:i/>
          <w:sz w:val="24"/>
          <w:szCs w:val="24"/>
          <w:lang w:eastAsia="en-US"/>
        </w:rPr>
      </w:pPr>
    </w:p>
    <w:p w:rsidR="001F7DED" w:rsidRPr="001F7DED" w:rsidRDefault="001F7DED" w:rsidP="001F7DED">
      <w:pPr>
        <w:numPr>
          <w:ilvl w:val="0"/>
          <w:numId w:val="15"/>
        </w:numPr>
        <w:overflowPunct/>
        <w:autoSpaceDE/>
        <w:autoSpaceDN/>
        <w:adjustRightInd/>
        <w:jc w:val="both"/>
        <w:textAlignment w:val="auto"/>
        <w:rPr>
          <w:rFonts w:ascii="Arial" w:hAnsi="Arial" w:cs="Arial"/>
          <w:b/>
          <w:i/>
          <w:sz w:val="24"/>
          <w:szCs w:val="24"/>
          <w:lang w:eastAsia="en-US"/>
        </w:rPr>
      </w:pPr>
      <w:r w:rsidRPr="001F7DED">
        <w:rPr>
          <w:rFonts w:ascii="Arial" w:hAnsi="Arial" w:cs="Arial"/>
          <w:b/>
          <w:i/>
          <w:sz w:val="24"/>
          <w:szCs w:val="24"/>
          <w:lang w:eastAsia="en-US"/>
        </w:rPr>
        <w:t xml:space="preserve">Completion of Professional Development Portfolio evidence against all portfolio criteria </w:t>
      </w:r>
    </w:p>
    <w:p w:rsidR="001F7DED" w:rsidRPr="007D7831" w:rsidRDefault="001F7DED" w:rsidP="00827A78">
      <w:pPr>
        <w:rPr>
          <w:rFonts w:ascii="Arial" w:eastAsiaTheme="minorHAnsi" w:hAnsi="Arial" w:cs="Arial"/>
          <w:b/>
          <w:sz w:val="24"/>
          <w:szCs w:val="24"/>
          <w:lang w:eastAsia="en-US"/>
        </w:rPr>
      </w:pPr>
    </w:p>
    <w:sectPr w:rsidR="001F7DED" w:rsidRPr="007D783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9C" w:rsidRDefault="00086C9C" w:rsidP="008345DE">
      <w:r>
        <w:separator/>
      </w:r>
    </w:p>
  </w:endnote>
  <w:endnote w:type="continuationSeparator" w:id="0">
    <w:p w:rsidR="00086C9C" w:rsidRDefault="00086C9C"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9C" w:rsidRDefault="00086C9C" w:rsidP="008345DE">
      <w:r>
        <w:separator/>
      </w:r>
    </w:p>
  </w:footnote>
  <w:footnote w:type="continuationSeparator" w:id="0">
    <w:p w:rsidR="00086C9C" w:rsidRDefault="00086C9C"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565"/>
    <w:multiLevelType w:val="hybridMultilevel"/>
    <w:tmpl w:val="41C81EC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25A89"/>
    <w:multiLevelType w:val="hybridMultilevel"/>
    <w:tmpl w:val="E50A3914"/>
    <w:lvl w:ilvl="0" w:tplc="04090017">
      <w:start w:val="1"/>
      <w:numFmt w:val="lowerLetter"/>
      <w:lvlText w:val="%1)"/>
      <w:lvlJc w:val="left"/>
      <w:pPr>
        <w:tabs>
          <w:tab w:val="num" w:pos="720"/>
        </w:tabs>
        <w:ind w:left="720" w:hanging="360"/>
      </w:pPr>
    </w:lvl>
    <w:lvl w:ilvl="1" w:tplc="B66829B4">
      <w:start w:val="1"/>
      <w:numFmt w:val="bullet"/>
      <w:lvlText w:val=""/>
      <w:legacy w:legacy="1" w:legacySpace="360" w:legacyIndent="360"/>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072DE5"/>
    <w:multiLevelType w:val="hybridMultilevel"/>
    <w:tmpl w:val="DCB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D423F4"/>
    <w:multiLevelType w:val="hybridMultilevel"/>
    <w:tmpl w:val="101074FA"/>
    <w:lvl w:ilvl="0" w:tplc="04090017">
      <w:start w:val="1"/>
      <w:numFmt w:val="lowerLetter"/>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9"/>
  </w:num>
  <w:num w:numId="2">
    <w:abstractNumId w:val="5"/>
  </w:num>
  <w:num w:numId="3">
    <w:abstractNumId w:val="2"/>
  </w:num>
  <w:num w:numId="4">
    <w:abstractNumId w:val="7"/>
  </w:num>
  <w:num w:numId="5">
    <w:abstractNumId w:val="7"/>
  </w:num>
  <w:num w:numId="6">
    <w:abstractNumId w:val="4"/>
  </w:num>
  <w:num w:numId="7">
    <w:abstractNumId w:val="8"/>
  </w:num>
  <w:num w:numId="8">
    <w:abstractNumId w:val="3"/>
  </w:num>
  <w:num w:numId="9">
    <w:abstractNumId w:val="11"/>
  </w:num>
  <w:num w:numId="10">
    <w:abstractNumId w:val="10"/>
  </w:num>
  <w:num w:numId="11">
    <w:abstractNumId w:val="12"/>
  </w:num>
  <w:num w:numId="12">
    <w:abstractNumId w:val="6"/>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75A6D"/>
    <w:rsid w:val="00080C4E"/>
    <w:rsid w:val="000824EF"/>
    <w:rsid w:val="00082B85"/>
    <w:rsid w:val="0008339D"/>
    <w:rsid w:val="0008379C"/>
    <w:rsid w:val="00084334"/>
    <w:rsid w:val="00086113"/>
    <w:rsid w:val="00086A13"/>
    <w:rsid w:val="00086B66"/>
    <w:rsid w:val="00086C9C"/>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1F7DED"/>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693"/>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7DED"/>
    <w:pPr>
      <w:keepNext/>
      <w:overflowPunct/>
      <w:autoSpaceDE/>
      <w:autoSpaceDN/>
      <w:adjustRightInd/>
      <w:jc w:val="both"/>
      <w:textAlignment w:val="auto"/>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customStyle="1" w:styleId="Heading2Char">
    <w:name w:val="Heading 2 Char"/>
    <w:basedOn w:val="DefaultParagraphFont"/>
    <w:link w:val="Heading2"/>
    <w:rsid w:val="001F7DE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7DED"/>
    <w:pPr>
      <w:keepNext/>
      <w:overflowPunct/>
      <w:autoSpaceDE/>
      <w:autoSpaceDN/>
      <w:adjustRightInd/>
      <w:jc w:val="both"/>
      <w:textAlignment w:val="auto"/>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customStyle="1" w:styleId="Heading2Char">
    <w:name w:val="Heading 2 Char"/>
    <w:basedOn w:val="DefaultParagraphFont"/>
    <w:link w:val="Heading2"/>
    <w:rsid w:val="001F7DE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FB0B-D254-449B-A29D-DF70941C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5985ABF9</Template>
  <TotalTime>1</TotalTime>
  <Pages>6</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10340</cp:lastModifiedBy>
  <cp:revision>2</cp:revision>
  <cp:lastPrinted>2018-08-14T16:21:00Z</cp:lastPrinted>
  <dcterms:created xsi:type="dcterms:W3CDTF">2019-03-25T15:32:00Z</dcterms:created>
  <dcterms:modified xsi:type="dcterms:W3CDTF">2019-03-25T15:32:00Z</dcterms:modified>
</cp:coreProperties>
</file>