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D7" w:rsidRDefault="00230253"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445FBCEE" wp14:editId="27DFCD88">
            <wp:simplePos x="0" y="0"/>
            <wp:positionH relativeFrom="margin">
              <wp:posOffset>4453890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2D7" w:rsidRDefault="005E62D7" w:rsidP="000F006D">
      <w:pPr>
        <w:rPr>
          <w:rFonts w:ascii="Arial" w:eastAsiaTheme="minorHAnsi" w:hAnsi="Arial" w:cs="Arial"/>
          <w:sz w:val="24"/>
          <w:szCs w:val="24"/>
          <w:lang w:eastAsia="en-US"/>
        </w:rPr>
      </w:pPr>
    </w:p>
    <w:p w:rsidR="00C175A9" w:rsidRDefault="00C175A9" w:rsidP="000F006D">
      <w:pPr>
        <w:rPr>
          <w:rFonts w:ascii="Arial" w:eastAsiaTheme="minorHAnsi" w:hAnsi="Arial" w:cs="Arial"/>
          <w:sz w:val="24"/>
          <w:szCs w:val="24"/>
          <w:lang w:eastAsia="en-US"/>
        </w:rPr>
      </w:pPr>
    </w:p>
    <w:p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rsidR="00033AED" w:rsidRDefault="00033AED"/>
    <w:tbl>
      <w:tblPr>
        <w:tblStyle w:val="TableGrid"/>
        <w:tblW w:w="5000" w:type="pct"/>
        <w:tblLook w:val="04A0" w:firstRow="1" w:lastRow="0" w:firstColumn="1" w:lastColumn="0" w:noHBand="0" w:noVBand="1"/>
      </w:tblPr>
      <w:tblGrid>
        <w:gridCol w:w="2828"/>
        <w:gridCol w:w="5400"/>
        <w:gridCol w:w="2192"/>
      </w:tblGrid>
      <w:tr w:rsidR="00033AED" w:rsidRPr="009512CF" w:rsidTr="00230253">
        <w:trPr>
          <w:trHeight w:val="567"/>
        </w:trPr>
        <w:tc>
          <w:tcPr>
            <w:tcW w:w="1357" w:type="pct"/>
            <w:vAlign w:val="center"/>
          </w:tcPr>
          <w:p w:rsidR="00033AED" w:rsidRPr="009512CF" w:rsidRDefault="003919F9" w:rsidP="00230253">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3643" w:type="pct"/>
            <w:gridSpan w:val="2"/>
            <w:vAlign w:val="center"/>
          </w:tcPr>
          <w:p w:rsidR="005E1FCA" w:rsidRPr="00230253" w:rsidRDefault="009331B7" w:rsidP="00230253">
            <w:pPr>
              <w:rPr>
                <w:rFonts w:ascii="Arial" w:hAnsi="Arial" w:cs="Arial"/>
                <w:sz w:val="24"/>
                <w:szCs w:val="24"/>
              </w:rPr>
            </w:pPr>
            <w:r w:rsidRPr="00230253">
              <w:rPr>
                <w:rFonts w:ascii="Arial" w:hAnsi="Arial" w:cs="Arial"/>
                <w:sz w:val="24"/>
                <w:szCs w:val="24"/>
              </w:rPr>
              <w:t>Procure to Pay Assistant</w:t>
            </w:r>
          </w:p>
        </w:tc>
      </w:tr>
      <w:tr w:rsidR="004D2732" w:rsidRPr="009512CF" w:rsidTr="00230253">
        <w:trPr>
          <w:trHeight w:val="567"/>
        </w:trPr>
        <w:tc>
          <w:tcPr>
            <w:tcW w:w="1357" w:type="pct"/>
            <w:vAlign w:val="center"/>
          </w:tcPr>
          <w:p w:rsidR="004D2732" w:rsidRPr="009512CF" w:rsidRDefault="004D2732" w:rsidP="00230253">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2591" w:type="pct"/>
            <w:vAlign w:val="center"/>
          </w:tcPr>
          <w:p w:rsidR="004B73D6" w:rsidRPr="00230253" w:rsidRDefault="003E00EC" w:rsidP="00230253">
            <w:pPr>
              <w:rPr>
                <w:rFonts w:ascii="Arial" w:hAnsi="Arial" w:cs="Arial"/>
                <w:sz w:val="24"/>
                <w:szCs w:val="24"/>
              </w:rPr>
            </w:pPr>
            <w:r w:rsidRPr="00230253">
              <w:rPr>
                <w:rFonts w:ascii="Arial" w:hAnsi="Arial" w:cs="Arial"/>
                <w:sz w:val="24"/>
                <w:szCs w:val="24"/>
              </w:rPr>
              <w:t>LC</w:t>
            </w:r>
            <w:r w:rsidR="00230253">
              <w:rPr>
                <w:rFonts w:ascii="Arial" w:hAnsi="Arial" w:cs="Arial"/>
                <w:sz w:val="24"/>
                <w:szCs w:val="24"/>
              </w:rPr>
              <w:t xml:space="preserve"> </w:t>
            </w:r>
            <w:r w:rsidRPr="00230253">
              <w:rPr>
                <w:rFonts w:ascii="Arial" w:hAnsi="Arial" w:cs="Arial"/>
                <w:sz w:val="24"/>
                <w:szCs w:val="24"/>
              </w:rPr>
              <w:t>3-4</w:t>
            </w:r>
            <w:r w:rsidR="004F7C35">
              <w:rPr>
                <w:rFonts w:ascii="Arial" w:hAnsi="Arial" w:cs="Arial"/>
                <w:sz w:val="24"/>
                <w:szCs w:val="24"/>
              </w:rPr>
              <w:t xml:space="preserve"> (progression arrangements apply)</w:t>
            </w:r>
          </w:p>
        </w:tc>
        <w:tc>
          <w:tcPr>
            <w:tcW w:w="1053" w:type="pct"/>
            <w:vAlign w:val="center"/>
          </w:tcPr>
          <w:p w:rsidR="004D2732" w:rsidRPr="009512CF" w:rsidRDefault="004D2732" w:rsidP="00230253">
            <w:pPr>
              <w:jc w:val="cente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89001A">
              <w:rPr>
                <w:rFonts w:ascii="Arial" w:hAnsi="Arial" w:cs="Arial"/>
                <w:b/>
                <w:color w:val="1F497D" w:themeColor="text2"/>
                <w:sz w:val="24"/>
                <w:szCs w:val="24"/>
              </w:rPr>
              <w:t>1840</w:t>
            </w:r>
          </w:p>
        </w:tc>
      </w:tr>
      <w:tr w:rsidR="00033AED" w:rsidRPr="009512CF" w:rsidTr="00230253">
        <w:trPr>
          <w:trHeight w:val="567"/>
        </w:trPr>
        <w:tc>
          <w:tcPr>
            <w:tcW w:w="1357" w:type="pct"/>
            <w:vAlign w:val="center"/>
          </w:tcPr>
          <w:p w:rsidR="00033AED" w:rsidRPr="009512CF" w:rsidRDefault="003919F9" w:rsidP="00230253">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3643" w:type="pct"/>
            <w:gridSpan w:val="2"/>
            <w:vAlign w:val="center"/>
          </w:tcPr>
          <w:p w:rsidR="00EE75AC" w:rsidRPr="00EE75AC" w:rsidRDefault="009331B7" w:rsidP="00230253">
            <w:pPr>
              <w:rPr>
                <w:rFonts w:ascii="Arial" w:hAnsi="Arial" w:cs="Arial"/>
                <w:sz w:val="24"/>
                <w:szCs w:val="24"/>
              </w:rPr>
            </w:pPr>
            <w:r>
              <w:rPr>
                <w:rFonts w:ascii="Arial" w:hAnsi="Arial" w:cs="Arial"/>
                <w:sz w:val="24"/>
                <w:szCs w:val="24"/>
              </w:rPr>
              <w:t>HQ Finance, Procurement and Transactional Services</w:t>
            </w:r>
          </w:p>
        </w:tc>
      </w:tr>
      <w:tr w:rsidR="00033AED" w:rsidRPr="009512CF" w:rsidTr="00230253">
        <w:trPr>
          <w:trHeight w:val="567"/>
        </w:trPr>
        <w:tc>
          <w:tcPr>
            <w:tcW w:w="1357" w:type="pct"/>
            <w:vAlign w:val="center"/>
          </w:tcPr>
          <w:p w:rsidR="00033AED" w:rsidRPr="009512CF" w:rsidRDefault="00033AED" w:rsidP="00230253">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3643" w:type="pct"/>
            <w:gridSpan w:val="2"/>
            <w:vAlign w:val="center"/>
          </w:tcPr>
          <w:p w:rsidR="00EE75AC" w:rsidRPr="00EE75AC" w:rsidRDefault="009331B7" w:rsidP="00230253">
            <w:pPr>
              <w:rPr>
                <w:rFonts w:ascii="Arial" w:hAnsi="Arial" w:cs="Arial"/>
                <w:sz w:val="24"/>
                <w:szCs w:val="24"/>
              </w:rPr>
            </w:pPr>
            <w:r>
              <w:rPr>
                <w:rFonts w:ascii="Arial" w:hAnsi="Arial" w:cs="Arial"/>
                <w:sz w:val="24"/>
                <w:szCs w:val="24"/>
              </w:rPr>
              <w:t>Procure to Pay Team Leader</w:t>
            </w:r>
          </w:p>
        </w:tc>
      </w:tr>
      <w:tr w:rsidR="00B46502" w:rsidRPr="009512CF" w:rsidTr="00230253">
        <w:trPr>
          <w:trHeight w:val="567"/>
        </w:trPr>
        <w:tc>
          <w:tcPr>
            <w:tcW w:w="1357" w:type="pct"/>
            <w:vAlign w:val="center"/>
          </w:tcPr>
          <w:p w:rsidR="00B46502" w:rsidRPr="009512CF" w:rsidRDefault="00B46502" w:rsidP="00230253">
            <w:pPr>
              <w:rPr>
                <w:rFonts w:ascii="Arial" w:hAnsi="Arial" w:cs="Arial"/>
                <w:b/>
                <w:color w:val="1F497D" w:themeColor="text2"/>
                <w:sz w:val="24"/>
                <w:szCs w:val="24"/>
              </w:rPr>
            </w:pPr>
            <w:r>
              <w:rPr>
                <w:rFonts w:ascii="Arial" w:hAnsi="Arial" w:cs="Arial"/>
                <w:b/>
                <w:color w:val="1F497D" w:themeColor="text2"/>
                <w:sz w:val="24"/>
                <w:szCs w:val="24"/>
              </w:rPr>
              <w:t>Responsible for:</w:t>
            </w:r>
          </w:p>
        </w:tc>
        <w:tc>
          <w:tcPr>
            <w:tcW w:w="3643" w:type="pct"/>
            <w:gridSpan w:val="2"/>
            <w:vAlign w:val="center"/>
          </w:tcPr>
          <w:p w:rsidR="00B46502" w:rsidRPr="00EE75AC" w:rsidRDefault="00AE6BAC" w:rsidP="00230253">
            <w:pPr>
              <w:rPr>
                <w:rFonts w:ascii="Arial" w:hAnsi="Arial" w:cs="Arial"/>
                <w:sz w:val="24"/>
                <w:szCs w:val="24"/>
              </w:rPr>
            </w:pPr>
            <w:r>
              <w:rPr>
                <w:rFonts w:ascii="Arial" w:hAnsi="Arial" w:cs="Arial"/>
                <w:sz w:val="24"/>
                <w:szCs w:val="24"/>
              </w:rPr>
              <w:t>N/A</w:t>
            </w:r>
          </w:p>
        </w:tc>
      </w:tr>
    </w:tbl>
    <w:p w:rsidR="00751119" w:rsidRDefault="00751119"/>
    <w:tbl>
      <w:tblPr>
        <w:tblStyle w:val="TableGrid"/>
        <w:tblW w:w="5000" w:type="pct"/>
        <w:tblLook w:val="04A0" w:firstRow="1" w:lastRow="0" w:firstColumn="1" w:lastColumn="0" w:noHBand="0" w:noVBand="1"/>
      </w:tblPr>
      <w:tblGrid>
        <w:gridCol w:w="10420"/>
      </w:tblGrid>
      <w:tr w:rsidR="00751119" w:rsidRPr="00230253" w:rsidTr="00230253">
        <w:tc>
          <w:tcPr>
            <w:tcW w:w="5000" w:type="pct"/>
            <w:shd w:val="clear" w:color="auto" w:fill="4F81BD" w:themeFill="accent1"/>
          </w:tcPr>
          <w:p w:rsidR="00751119" w:rsidRPr="00230253" w:rsidRDefault="00751119">
            <w:pPr>
              <w:rPr>
                <w:rFonts w:ascii="Arial" w:hAnsi="Arial" w:cs="Arial"/>
                <w:b/>
                <w:sz w:val="24"/>
                <w:szCs w:val="24"/>
              </w:rPr>
            </w:pPr>
            <w:r w:rsidRPr="00230253">
              <w:rPr>
                <w:rFonts w:ascii="Arial" w:hAnsi="Arial" w:cs="Arial"/>
                <w:b/>
                <w:color w:val="FFFFFF" w:themeColor="background1"/>
                <w:sz w:val="24"/>
                <w:szCs w:val="24"/>
              </w:rPr>
              <w:t>Job Purpose:</w:t>
            </w:r>
          </w:p>
        </w:tc>
      </w:tr>
      <w:tr w:rsidR="00751119" w:rsidRPr="00230253" w:rsidTr="00230253">
        <w:tc>
          <w:tcPr>
            <w:tcW w:w="5000" w:type="pct"/>
          </w:tcPr>
          <w:p w:rsidR="000655AE" w:rsidRPr="00230253" w:rsidRDefault="000655AE" w:rsidP="004D2732">
            <w:pPr>
              <w:rPr>
                <w:rFonts w:ascii="Arial" w:hAnsi="Arial" w:cs="Arial"/>
                <w:color w:val="1F497D" w:themeColor="text2"/>
                <w:sz w:val="24"/>
                <w:szCs w:val="24"/>
              </w:rPr>
            </w:pPr>
          </w:p>
          <w:p w:rsidR="000E1E6C" w:rsidRPr="00230253" w:rsidRDefault="00FD4BEE" w:rsidP="00FD4BEE">
            <w:pPr>
              <w:rPr>
                <w:rFonts w:ascii="Arial" w:hAnsi="Arial" w:cs="Arial"/>
                <w:sz w:val="24"/>
                <w:szCs w:val="24"/>
              </w:rPr>
            </w:pPr>
            <w:r w:rsidRPr="00230253">
              <w:rPr>
                <w:rFonts w:ascii="Arial" w:hAnsi="Arial" w:cs="Arial"/>
                <w:sz w:val="24"/>
                <w:szCs w:val="24"/>
              </w:rPr>
              <w:t>To facilitate the requisitioning and payment of goods, services and business travel for the Constabulary.</w:t>
            </w:r>
          </w:p>
        </w:tc>
      </w:tr>
    </w:tbl>
    <w:p w:rsidR="00751119" w:rsidRDefault="00751119"/>
    <w:tbl>
      <w:tblPr>
        <w:tblStyle w:val="TableGrid"/>
        <w:tblW w:w="0" w:type="auto"/>
        <w:tblLook w:val="04A0" w:firstRow="1" w:lastRow="0" w:firstColumn="1" w:lastColumn="0" w:noHBand="0" w:noVBand="1"/>
      </w:tblPr>
      <w:tblGrid>
        <w:gridCol w:w="10420"/>
      </w:tblGrid>
      <w:tr w:rsidR="00EF3C07" w:rsidTr="00230253">
        <w:tc>
          <w:tcPr>
            <w:tcW w:w="0" w:type="auto"/>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Tr="00230253">
        <w:tc>
          <w:tcPr>
            <w:tcW w:w="0" w:type="auto"/>
          </w:tcPr>
          <w:p w:rsidR="007452A7"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rsidR="009331B7" w:rsidRDefault="00A24211" w:rsidP="00230253">
            <w:pPr>
              <w:numPr>
                <w:ilvl w:val="0"/>
                <w:numId w:val="10"/>
              </w:numPr>
              <w:overflowPunct/>
              <w:autoSpaceDE/>
              <w:autoSpaceDN/>
              <w:adjustRightInd/>
              <w:ind w:left="360"/>
              <w:jc w:val="both"/>
              <w:textAlignment w:val="auto"/>
              <w:rPr>
                <w:rFonts w:ascii="Arial" w:hAnsi="Arial" w:cs="Arial"/>
                <w:sz w:val="24"/>
                <w:szCs w:val="24"/>
              </w:rPr>
            </w:pPr>
            <w:r>
              <w:rPr>
                <w:rFonts w:ascii="Arial" w:hAnsi="Arial" w:cs="Arial"/>
                <w:sz w:val="24"/>
                <w:szCs w:val="24"/>
              </w:rPr>
              <w:t xml:space="preserve">Facilitate the </w:t>
            </w:r>
            <w:r w:rsidR="00E104D7">
              <w:rPr>
                <w:rFonts w:ascii="Arial" w:hAnsi="Arial" w:cs="Arial"/>
                <w:sz w:val="24"/>
                <w:szCs w:val="24"/>
              </w:rPr>
              <w:t xml:space="preserve">accurate </w:t>
            </w:r>
            <w:r w:rsidR="009331B7">
              <w:rPr>
                <w:rFonts w:ascii="Arial" w:hAnsi="Arial" w:cs="Arial"/>
                <w:sz w:val="24"/>
                <w:szCs w:val="24"/>
              </w:rPr>
              <w:t>requisition and receipting of orders, monitoring, verifying invoices in line with Force Policy.</w:t>
            </w:r>
          </w:p>
          <w:p w:rsidR="009331B7" w:rsidRDefault="009331B7" w:rsidP="00230253">
            <w:pPr>
              <w:overflowPunct/>
              <w:autoSpaceDE/>
              <w:autoSpaceDN/>
              <w:adjustRightInd/>
              <w:jc w:val="both"/>
              <w:textAlignment w:val="auto"/>
              <w:rPr>
                <w:rFonts w:ascii="Arial" w:hAnsi="Arial" w:cs="Arial"/>
                <w:sz w:val="24"/>
                <w:szCs w:val="24"/>
              </w:rPr>
            </w:pPr>
          </w:p>
          <w:p w:rsidR="009331B7" w:rsidRDefault="009331B7" w:rsidP="00230253">
            <w:pPr>
              <w:numPr>
                <w:ilvl w:val="0"/>
                <w:numId w:val="10"/>
              </w:numPr>
              <w:overflowPunct/>
              <w:autoSpaceDE/>
              <w:autoSpaceDN/>
              <w:adjustRightInd/>
              <w:ind w:left="360"/>
              <w:jc w:val="both"/>
              <w:textAlignment w:val="auto"/>
              <w:rPr>
                <w:rFonts w:ascii="Arial" w:hAnsi="Arial" w:cs="Arial"/>
                <w:sz w:val="24"/>
                <w:szCs w:val="24"/>
              </w:rPr>
            </w:pPr>
            <w:r>
              <w:rPr>
                <w:rFonts w:ascii="Arial" w:hAnsi="Arial" w:cs="Arial"/>
                <w:sz w:val="24"/>
                <w:szCs w:val="24"/>
              </w:rPr>
              <w:t>Accurate processing of Accounts Payable invoices.</w:t>
            </w:r>
          </w:p>
          <w:p w:rsidR="00E104D7" w:rsidRDefault="00E104D7" w:rsidP="00230253">
            <w:pPr>
              <w:pStyle w:val="ListParagraph"/>
              <w:ind w:left="360"/>
              <w:rPr>
                <w:rFonts w:ascii="Arial" w:hAnsi="Arial" w:cs="Arial"/>
                <w:sz w:val="24"/>
                <w:szCs w:val="24"/>
              </w:rPr>
            </w:pPr>
          </w:p>
          <w:p w:rsidR="00E104D7" w:rsidRPr="009331B7" w:rsidRDefault="00E104D7" w:rsidP="00230253">
            <w:pPr>
              <w:numPr>
                <w:ilvl w:val="0"/>
                <w:numId w:val="10"/>
              </w:numPr>
              <w:overflowPunct/>
              <w:autoSpaceDE/>
              <w:autoSpaceDN/>
              <w:adjustRightInd/>
              <w:ind w:left="360"/>
              <w:jc w:val="both"/>
              <w:textAlignment w:val="auto"/>
              <w:rPr>
                <w:rFonts w:ascii="Arial" w:hAnsi="Arial" w:cs="Arial"/>
                <w:sz w:val="24"/>
                <w:szCs w:val="24"/>
              </w:rPr>
            </w:pPr>
            <w:r>
              <w:rPr>
                <w:rFonts w:ascii="Arial" w:hAnsi="Arial" w:cs="Arial"/>
                <w:sz w:val="24"/>
                <w:szCs w:val="24"/>
              </w:rPr>
              <w:t>Ensure appropriate reconcil</w:t>
            </w:r>
            <w:r w:rsidR="00A24211">
              <w:rPr>
                <w:rFonts w:ascii="Arial" w:hAnsi="Arial" w:cs="Arial"/>
                <w:sz w:val="24"/>
                <w:szCs w:val="24"/>
              </w:rPr>
              <w:t>iations and</w:t>
            </w:r>
            <w:r>
              <w:rPr>
                <w:rFonts w:ascii="Arial" w:hAnsi="Arial" w:cs="Arial"/>
                <w:sz w:val="24"/>
                <w:szCs w:val="24"/>
              </w:rPr>
              <w:t xml:space="preserve"> queries are addressed in a timely manner</w:t>
            </w:r>
          </w:p>
          <w:p w:rsidR="009331B7" w:rsidRDefault="009331B7" w:rsidP="00230253">
            <w:pPr>
              <w:overflowPunct/>
              <w:autoSpaceDE/>
              <w:autoSpaceDN/>
              <w:adjustRightInd/>
              <w:jc w:val="both"/>
              <w:textAlignment w:val="auto"/>
              <w:rPr>
                <w:rFonts w:ascii="Arial" w:hAnsi="Arial" w:cs="Arial"/>
                <w:sz w:val="24"/>
                <w:szCs w:val="24"/>
              </w:rPr>
            </w:pPr>
          </w:p>
          <w:p w:rsidR="009331B7" w:rsidRPr="007E7FDF" w:rsidRDefault="009331B7" w:rsidP="00230253">
            <w:pPr>
              <w:numPr>
                <w:ilvl w:val="0"/>
                <w:numId w:val="10"/>
              </w:numPr>
              <w:overflowPunct/>
              <w:autoSpaceDE/>
              <w:autoSpaceDN/>
              <w:adjustRightInd/>
              <w:ind w:left="360"/>
              <w:jc w:val="both"/>
              <w:textAlignment w:val="auto"/>
              <w:rPr>
                <w:rFonts w:ascii="Arial" w:hAnsi="Arial" w:cs="Arial"/>
                <w:sz w:val="24"/>
                <w:szCs w:val="24"/>
              </w:rPr>
            </w:pPr>
            <w:r>
              <w:rPr>
                <w:rFonts w:ascii="Arial" w:hAnsi="Arial" w:cs="Arial"/>
                <w:sz w:val="24"/>
                <w:szCs w:val="24"/>
              </w:rPr>
              <w:t>Facilitate travel bookings in line with Force policy</w:t>
            </w:r>
            <w:r w:rsidR="007E7FDF">
              <w:rPr>
                <w:rFonts w:ascii="Arial" w:hAnsi="Arial" w:cs="Arial"/>
                <w:sz w:val="24"/>
                <w:szCs w:val="24"/>
              </w:rPr>
              <w:t>.</w:t>
            </w:r>
          </w:p>
          <w:p w:rsidR="009331B7" w:rsidRDefault="009331B7" w:rsidP="00230253">
            <w:pPr>
              <w:pStyle w:val="ListParagraph"/>
              <w:ind w:left="360"/>
              <w:rPr>
                <w:rFonts w:ascii="Arial" w:hAnsi="Arial" w:cs="Arial"/>
                <w:sz w:val="24"/>
                <w:szCs w:val="24"/>
              </w:rPr>
            </w:pPr>
          </w:p>
          <w:p w:rsidR="00776C2D" w:rsidRPr="00776C2D" w:rsidRDefault="009331B7" w:rsidP="00230253">
            <w:pPr>
              <w:numPr>
                <w:ilvl w:val="0"/>
                <w:numId w:val="10"/>
              </w:numPr>
              <w:overflowPunct/>
              <w:autoSpaceDE/>
              <w:autoSpaceDN/>
              <w:adjustRightInd/>
              <w:ind w:left="360"/>
              <w:jc w:val="both"/>
              <w:textAlignment w:val="auto"/>
              <w:rPr>
                <w:rFonts w:ascii="Arial" w:hAnsi="Arial" w:cs="Arial"/>
                <w:sz w:val="24"/>
                <w:szCs w:val="24"/>
              </w:rPr>
            </w:pPr>
            <w:r>
              <w:rPr>
                <w:rFonts w:ascii="Arial" w:hAnsi="Arial" w:cs="Arial"/>
                <w:sz w:val="24"/>
                <w:szCs w:val="24"/>
              </w:rPr>
              <w:t xml:space="preserve">Adhere to Procure to </w:t>
            </w:r>
            <w:proofErr w:type="gramStart"/>
            <w:r>
              <w:rPr>
                <w:rFonts w:ascii="Arial" w:hAnsi="Arial" w:cs="Arial"/>
                <w:sz w:val="24"/>
                <w:szCs w:val="24"/>
              </w:rPr>
              <w:t>Pay</w:t>
            </w:r>
            <w:proofErr w:type="gramEnd"/>
            <w:r>
              <w:rPr>
                <w:rFonts w:ascii="Arial" w:hAnsi="Arial" w:cs="Arial"/>
                <w:sz w:val="24"/>
                <w:szCs w:val="24"/>
              </w:rPr>
              <w:t xml:space="preserve"> procedures, providing </w:t>
            </w:r>
            <w:r w:rsidR="00776C2D">
              <w:rPr>
                <w:rFonts w:ascii="Arial" w:hAnsi="Arial" w:cs="Arial"/>
                <w:sz w:val="24"/>
                <w:szCs w:val="24"/>
              </w:rPr>
              <w:t xml:space="preserve">advice and solutions </w:t>
            </w:r>
            <w:r>
              <w:rPr>
                <w:rFonts w:ascii="Arial" w:hAnsi="Arial" w:cs="Arial"/>
                <w:sz w:val="24"/>
                <w:szCs w:val="24"/>
              </w:rPr>
              <w:t>to departments</w:t>
            </w:r>
            <w:r w:rsidR="00776C2D">
              <w:rPr>
                <w:rFonts w:ascii="Arial" w:hAnsi="Arial" w:cs="Arial"/>
                <w:sz w:val="24"/>
                <w:szCs w:val="24"/>
              </w:rPr>
              <w:t>, divisions</w:t>
            </w:r>
            <w:r>
              <w:rPr>
                <w:rFonts w:ascii="Arial" w:hAnsi="Arial" w:cs="Arial"/>
                <w:sz w:val="24"/>
                <w:szCs w:val="24"/>
              </w:rPr>
              <w:t xml:space="preserve"> and suppliers in line with </w:t>
            </w:r>
            <w:r w:rsidR="00776C2D">
              <w:rPr>
                <w:rFonts w:ascii="Arial" w:hAnsi="Arial" w:cs="Arial"/>
                <w:sz w:val="24"/>
                <w:szCs w:val="24"/>
              </w:rPr>
              <w:t xml:space="preserve">Force </w:t>
            </w:r>
            <w:r>
              <w:rPr>
                <w:rFonts w:ascii="Arial" w:hAnsi="Arial" w:cs="Arial"/>
                <w:sz w:val="24"/>
                <w:szCs w:val="24"/>
              </w:rPr>
              <w:t>policy and contracts.</w:t>
            </w:r>
          </w:p>
          <w:p w:rsidR="009331B7" w:rsidRPr="009331B7" w:rsidRDefault="009331B7" w:rsidP="00230253">
            <w:pPr>
              <w:rPr>
                <w:rFonts w:ascii="Arial" w:hAnsi="Arial" w:cs="Arial"/>
                <w:sz w:val="24"/>
                <w:szCs w:val="24"/>
              </w:rPr>
            </w:pPr>
          </w:p>
          <w:p w:rsidR="009331B7" w:rsidRDefault="009331B7" w:rsidP="00230253">
            <w:pPr>
              <w:numPr>
                <w:ilvl w:val="0"/>
                <w:numId w:val="10"/>
              </w:numPr>
              <w:overflowPunct/>
              <w:autoSpaceDE/>
              <w:autoSpaceDN/>
              <w:adjustRightInd/>
              <w:ind w:left="360"/>
              <w:jc w:val="both"/>
              <w:textAlignment w:val="auto"/>
              <w:rPr>
                <w:rFonts w:ascii="Arial" w:hAnsi="Arial" w:cs="Arial"/>
                <w:sz w:val="24"/>
                <w:szCs w:val="24"/>
              </w:rPr>
            </w:pPr>
            <w:r>
              <w:rPr>
                <w:rFonts w:ascii="Arial" w:hAnsi="Arial" w:cs="Arial"/>
                <w:sz w:val="24"/>
                <w:szCs w:val="24"/>
              </w:rPr>
              <w:t>Demonstrate a strong personal commitment to delivering and achieving value for money, whilst providing high quality service.</w:t>
            </w:r>
          </w:p>
          <w:p w:rsidR="009331B7" w:rsidRDefault="009331B7" w:rsidP="00230253">
            <w:pPr>
              <w:pStyle w:val="ListParagraph"/>
              <w:ind w:left="360"/>
              <w:rPr>
                <w:rFonts w:ascii="Arial" w:hAnsi="Arial" w:cs="Arial"/>
                <w:sz w:val="24"/>
                <w:szCs w:val="24"/>
              </w:rPr>
            </w:pPr>
          </w:p>
          <w:p w:rsidR="009331B7" w:rsidRDefault="009331B7" w:rsidP="00230253">
            <w:pPr>
              <w:numPr>
                <w:ilvl w:val="0"/>
                <w:numId w:val="10"/>
              </w:numPr>
              <w:overflowPunct/>
              <w:autoSpaceDE/>
              <w:autoSpaceDN/>
              <w:adjustRightInd/>
              <w:ind w:left="360"/>
              <w:jc w:val="both"/>
              <w:textAlignment w:val="auto"/>
              <w:rPr>
                <w:rFonts w:ascii="Arial" w:hAnsi="Arial" w:cs="Arial"/>
                <w:sz w:val="24"/>
                <w:szCs w:val="24"/>
              </w:rPr>
            </w:pPr>
            <w:r>
              <w:rPr>
                <w:rFonts w:ascii="Arial" w:hAnsi="Arial" w:cs="Arial"/>
                <w:sz w:val="24"/>
                <w:szCs w:val="24"/>
              </w:rPr>
              <w:t>Take responsibility for improving your performance by participating in Continuous Professional Development (CPD) process with your manager.</w:t>
            </w:r>
          </w:p>
          <w:p w:rsidR="007452A7" w:rsidRPr="0047680B" w:rsidRDefault="007452A7" w:rsidP="00230253">
            <w:pPr>
              <w:pStyle w:val="ListParagraph"/>
              <w:ind w:left="360"/>
              <w:rPr>
                <w:rFonts w:ascii="Arial" w:hAnsi="Arial" w:cs="Arial"/>
                <w:b/>
                <w:sz w:val="24"/>
                <w:szCs w:val="24"/>
                <w:lang w:eastAsia="en-GB"/>
              </w:rPr>
            </w:pPr>
          </w:p>
          <w:p w:rsidR="005E1FCA" w:rsidRPr="001410C1" w:rsidRDefault="0047680B" w:rsidP="00230253">
            <w:pPr>
              <w:numPr>
                <w:ilvl w:val="0"/>
                <w:numId w:val="10"/>
              </w:numPr>
              <w:overflowPunct/>
              <w:autoSpaceDE/>
              <w:autoSpaceDN/>
              <w:adjustRightInd/>
              <w:ind w:left="360"/>
              <w:textAlignment w:val="auto"/>
              <w:rPr>
                <w:rFonts w:ascii="Arial" w:hAnsi="Arial" w:cs="Arial"/>
              </w:rPr>
            </w:pPr>
            <w:r w:rsidRPr="00771DC0">
              <w:rPr>
                <w:rFonts w:ascii="Arial" w:hAnsi="Arial" w:cs="Arial"/>
                <w:sz w:val="24"/>
              </w:rPr>
              <w:t>To carry out any other duties which are consistent with the nature, responsibilities and grading of the post</w:t>
            </w:r>
          </w:p>
        </w:tc>
      </w:tr>
    </w:tbl>
    <w:p w:rsidR="000655AE" w:rsidRDefault="000655AE"/>
    <w:tbl>
      <w:tblPr>
        <w:tblStyle w:val="TableGrid"/>
        <w:tblW w:w="5000" w:type="pct"/>
        <w:tblLook w:val="04A0" w:firstRow="1" w:lastRow="0" w:firstColumn="1" w:lastColumn="0" w:noHBand="0" w:noVBand="1"/>
      </w:tblPr>
      <w:tblGrid>
        <w:gridCol w:w="3970"/>
        <w:gridCol w:w="1938"/>
        <w:gridCol w:w="4512"/>
      </w:tblGrid>
      <w:tr w:rsidR="00EF3C07" w:rsidTr="00230253">
        <w:tc>
          <w:tcPr>
            <w:tcW w:w="5000" w:type="pct"/>
            <w:gridSpan w:val="3"/>
            <w:shd w:val="clear" w:color="auto" w:fill="4F81BD" w:themeFill="accent1"/>
          </w:tcPr>
          <w:p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rsidTr="00230253">
        <w:tc>
          <w:tcPr>
            <w:tcW w:w="5000" w:type="pct"/>
            <w:gridSpan w:val="3"/>
          </w:tcPr>
          <w:p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rsidR="000E1E6C" w:rsidRPr="007D7831" w:rsidRDefault="000E1E6C" w:rsidP="000E1E6C">
            <w:pPr>
              <w:rPr>
                <w:rFonts w:ascii="Arial" w:hAnsi="Arial" w:cs="Arial"/>
                <w:sz w:val="24"/>
                <w:szCs w:val="24"/>
              </w:rPr>
            </w:pPr>
          </w:p>
          <w:p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rsidR="000E1E6C" w:rsidRPr="007D7831" w:rsidRDefault="000E1E6C" w:rsidP="000E1E6C">
            <w:pPr>
              <w:rPr>
                <w:rFonts w:ascii="Arial" w:hAnsi="Arial" w:cs="Arial"/>
                <w:sz w:val="24"/>
                <w:szCs w:val="24"/>
              </w:rPr>
            </w:pPr>
          </w:p>
          <w:p w:rsidR="000E1E6C" w:rsidRPr="000E1E6C" w:rsidRDefault="008A4507" w:rsidP="000E1E6C">
            <w:pPr>
              <w:rPr>
                <w:rFonts w:ascii="Arial" w:hAnsi="Arial" w:cs="Arial"/>
                <w:color w:val="1F497D" w:themeColor="text2"/>
                <w:sz w:val="24"/>
                <w:szCs w:val="24"/>
              </w:rPr>
            </w:pPr>
            <w:hyperlink r:id="rId10" w:history="1">
              <w:r w:rsidR="000E1E6C" w:rsidRPr="000E1E6C">
                <w:rPr>
                  <w:rStyle w:val="Hyperlink"/>
                  <w:rFonts w:ascii="Arial" w:hAnsi="Arial" w:cs="Arial"/>
                  <w:sz w:val="24"/>
                  <w:szCs w:val="24"/>
                </w:rPr>
                <w:t>https://profdev.college.police.uk/competency-values/</w:t>
              </w:r>
            </w:hyperlink>
          </w:p>
          <w:p w:rsidR="000E1E6C" w:rsidRPr="000E1E6C" w:rsidRDefault="000E1E6C" w:rsidP="000E1E6C">
            <w:pPr>
              <w:rPr>
                <w:rFonts w:ascii="Arial" w:hAnsi="Arial" w:cs="Arial"/>
                <w:color w:val="1F497D" w:themeColor="text2"/>
                <w:sz w:val="24"/>
                <w:szCs w:val="24"/>
              </w:rPr>
            </w:pPr>
          </w:p>
          <w:p w:rsidR="00EF3C07" w:rsidRDefault="000E1E6C" w:rsidP="000E1E6C">
            <w:r w:rsidRPr="007D7831">
              <w:rPr>
                <w:rFonts w:ascii="Arial" w:hAnsi="Arial" w:cs="Arial"/>
                <w:sz w:val="24"/>
                <w:szCs w:val="24"/>
              </w:rPr>
              <w:t>This role is required to operate at or be working towards the levels indicated below:</w:t>
            </w:r>
          </w:p>
        </w:tc>
      </w:tr>
      <w:tr w:rsidR="008050AD" w:rsidTr="00230253">
        <w:tc>
          <w:tcPr>
            <w:tcW w:w="5000" w:type="pct"/>
            <w:gridSpan w:val="3"/>
          </w:tcPr>
          <w:p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lastRenderedPageBreak/>
              <w:t>Resolute, compassionate and committed</w:t>
            </w:r>
          </w:p>
          <w:p w:rsidR="004C578E" w:rsidRPr="008050AD" w:rsidRDefault="004C578E" w:rsidP="00EF3C07">
            <w:pPr>
              <w:rPr>
                <w:b/>
                <w:color w:val="000000" w:themeColor="text1"/>
              </w:rPr>
            </w:pPr>
          </w:p>
        </w:tc>
      </w:tr>
      <w:tr w:rsidR="008050AD" w:rsidTr="00230253">
        <w:tc>
          <w:tcPr>
            <w:tcW w:w="1905" w:type="pct"/>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rsidR="004C578E" w:rsidRPr="004C578E" w:rsidRDefault="004C578E" w:rsidP="00EF3C07">
            <w:pPr>
              <w:rPr>
                <w:rFonts w:ascii="Arial" w:hAnsi="Arial" w:cs="Arial"/>
                <w:b/>
                <w:color w:val="1F497D" w:themeColor="text2"/>
                <w:sz w:val="24"/>
                <w:szCs w:val="24"/>
              </w:rPr>
            </w:pPr>
          </w:p>
        </w:tc>
        <w:tc>
          <w:tcPr>
            <w:tcW w:w="930" w:type="pct"/>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2165" w:type="pct"/>
          </w:tcPr>
          <w:p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rsidTr="00230253">
        <w:tc>
          <w:tcPr>
            <w:tcW w:w="1905" w:type="pct"/>
          </w:tcPr>
          <w:p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rsidR="004C578E" w:rsidRPr="007D7831" w:rsidRDefault="004C578E" w:rsidP="00EF3C07">
            <w:pPr>
              <w:rPr>
                <w:rFonts w:ascii="Arial" w:hAnsi="Arial" w:cs="Arial"/>
                <w:sz w:val="24"/>
                <w:szCs w:val="24"/>
              </w:rPr>
            </w:pPr>
          </w:p>
        </w:tc>
        <w:tc>
          <w:tcPr>
            <w:tcW w:w="930" w:type="pct"/>
          </w:tcPr>
          <w:p w:rsidR="008050AD" w:rsidRPr="007D7831" w:rsidRDefault="007E7FDF" w:rsidP="00230253">
            <w:pPr>
              <w:jc w:val="center"/>
              <w:rPr>
                <w:rFonts w:ascii="Arial" w:hAnsi="Arial" w:cs="Arial"/>
                <w:sz w:val="24"/>
                <w:szCs w:val="24"/>
              </w:rPr>
            </w:pPr>
            <w:r>
              <w:rPr>
                <w:rFonts w:ascii="Arial" w:hAnsi="Arial" w:cs="Arial"/>
                <w:sz w:val="24"/>
                <w:szCs w:val="24"/>
              </w:rPr>
              <w:t>1</w:t>
            </w:r>
          </w:p>
        </w:tc>
        <w:tc>
          <w:tcPr>
            <w:tcW w:w="2165" w:type="pct"/>
          </w:tcPr>
          <w:p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rsidTr="00230253">
        <w:tc>
          <w:tcPr>
            <w:tcW w:w="1905" w:type="pct"/>
          </w:tcPr>
          <w:p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rsidR="004C578E" w:rsidRPr="007D7831" w:rsidRDefault="004C578E" w:rsidP="004C578E">
            <w:pPr>
              <w:rPr>
                <w:rFonts w:ascii="Arial" w:hAnsi="Arial" w:cs="Arial"/>
                <w:sz w:val="24"/>
                <w:szCs w:val="24"/>
              </w:rPr>
            </w:pPr>
          </w:p>
        </w:tc>
        <w:tc>
          <w:tcPr>
            <w:tcW w:w="930" w:type="pct"/>
          </w:tcPr>
          <w:p w:rsidR="004C578E" w:rsidRPr="007D7831" w:rsidRDefault="007E7FDF" w:rsidP="00230253">
            <w:pPr>
              <w:jc w:val="center"/>
              <w:rPr>
                <w:rFonts w:ascii="Arial" w:hAnsi="Arial" w:cs="Arial"/>
                <w:sz w:val="24"/>
                <w:szCs w:val="24"/>
              </w:rPr>
            </w:pPr>
            <w:r>
              <w:rPr>
                <w:rFonts w:ascii="Arial" w:hAnsi="Arial" w:cs="Arial"/>
                <w:sz w:val="24"/>
                <w:szCs w:val="24"/>
              </w:rPr>
              <w:t>1</w:t>
            </w:r>
          </w:p>
        </w:tc>
        <w:tc>
          <w:tcPr>
            <w:tcW w:w="2165" w:type="pct"/>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rsidTr="00230253">
        <w:tc>
          <w:tcPr>
            <w:tcW w:w="5000" w:type="pct"/>
            <w:gridSpan w:val="3"/>
          </w:tcPr>
          <w:p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rsidR="004C578E" w:rsidRPr="008050AD" w:rsidRDefault="004C578E" w:rsidP="00EF3C07">
            <w:pPr>
              <w:rPr>
                <w:rFonts w:ascii="Arial" w:hAnsi="Arial" w:cs="Arial"/>
                <w:color w:val="1F497D" w:themeColor="text2"/>
                <w:sz w:val="24"/>
                <w:szCs w:val="24"/>
              </w:rPr>
            </w:pPr>
          </w:p>
        </w:tc>
      </w:tr>
      <w:tr w:rsidR="008050AD" w:rsidTr="00230253">
        <w:tc>
          <w:tcPr>
            <w:tcW w:w="1905" w:type="pct"/>
          </w:tcPr>
          <w:p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rsidR="004C578E" w:rsidRPr="007D7831" w:rsidRDefault="004C578E" w:rsidP="00EF3C07">
            <w:pPr>
              <w:rPr>
                <w:rFonts w:ascii="Arial" w:hAnsi="Arial" w:cs="Arial"/>
                <w:sz w:val="24"/>
                <w:szCs w:val="24"/>
              </w:rPr>
            </w:pPr>
          </w:p>
        </w:tc>
        <w:tc>
          <w:tcPr>
            <w:tcW w:w="930" w:type="pct"/>
          </w:tcPr>
          <w:p w:rsidR="008050AD" w:rsidRPr="007D7831" w:rsidRDefault="007E7FDF" w:rsidP="00230253">
            <w:pPr>
              <w:jc w:val="center"/>
              <w:rPr>
                <w:rFonts w:ascii="Arial" w:hAnsi="Arial" w:cs="Arial"/>
                <w:sz w:val="24"/>
                <w:szCs w:val="24"/>
              </w:rPr>
            </w:pPr>
            <w:r>
              <w:rPr>
                <w:rFonts w:ascii="Arial" w:hAnsi="Arial" w:cs="Arial"/>
                <w:sz w:val="24"/>
                <w:szCs w:val="24"/>
              </w:rPr>
              <w:t>1</w:t>
            </w:r>
          </w:p>
        </w:tc>
        <w:tc>
          <w:tcPr>
            <w:tcW w:w="2165" w:type="pct"/>
          </w:tcPr>
          <w:p w:rsidR="008050AD" w:rsidRPr="007D7831" w:rsidRDefault="004C578E" w:rsidP="00EF3C07">
            <w:r w:rsidRPr="007D7831">
              <w:rPr>
                <w:rFonts w:ascii="Arial" w:hAnsi="Arial" w:cs="Arial"/>
                <w:sz w:val="24"/>
                <w:szCs w:val="24"/>
              </w:rPr>
              <w:t>Interview</w:t>
            </w:r>
          </w:p>
        </w:tc>
      </w:tr>
      <w:tr w:rsidR="004C578E" w:rsidTr="00230253">
        <w:tc>
          <w:tcPr>
            <w:tcW w:w="1905" w:type="pct"/>
          </w:tcPr>
          <w:p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rsidR="004C578E" w:rsidRPr="007D7831" w:rsidRDefault="004C578E" w:rsidP="00EF3C07">
            <w:pPr>
              <w:rPr>
                <w:rFonts w:ascii="Arial" w:hAnsi="Arial" w:cs="Arial"/>
                <w:sz w:val="24"/>
                <w:szCs w:val="24"/>
              </w:rPr>
            </w:pPr>
          </w:p>
        </w:tc>
        <w:tc>
          <w:tcPr>
            <w:tcW w:w="930" w:type="pct"/>
          </w:tcPr>
          <w:p w:rsidR="004C578E" w:rsidRPr="007D7831" w:rsidRDefault="007E7FDF" w:rsidP="00230253">
            <w:pPr>
              <w:jc w:val="center"/>
              <w:rPr>
                <w:rFonts w:ascii="Arial" w:hAnsi="Arial" w:cs="Arial"/>
                <w:sz w:val="24"/>
                <w:szCs w:val="24"/>
              </w:rPr>
            </w:pPr>
            <w:r>
              <w:rPr>
                <w:rFonts w:ascii="Arial" w:hAnsi="Arial" w:cs="Arial"/>
                <w:sz w:val="24"/>
                <w:szCs w:val="24"/>
              </w:rPr>
              <w:t>1</w:t>
            </w:r>
          </w:p>
        </w:tc>
        <w:tc>
          <w:tcPr>
            <w:tcW w:w="2165" w:type="pct"/>
          </w:tcPr>
          <w:p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rsidTr="00230253">
        <w:tc>
          <w:tcPr>
            <w:tcW w:w="5000" w:type="pct"/>
            <w:gridSpan w:val="3"/>
          </w:tcPr>
          <w:p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rsidR="004C578E" w:rsidRPr="004C578E" w:rsidRDefault="004C578E" w:rsidP="00EF3C07">
            <w:pPr>
              <w:rPr>
                <w:rFonts w:ascii="Arial" w:hAnsi="Arial" w:cs="Arial"/>
                <w:b/>
                <w:color w:val="1F497D" w:themeColor="text2"/>
                <w:sz w:val="24"/>
                <w:szCs w:val="24"/>
              </w:rPr>
            </w:pPr>
          </w:p>
        </w:tc>
      </w:tr>
      <w:tr w:rsidR="004C578E" w:rsidTr="00230253">
        <w:tc>
          <w:tcPr>
            <w:tcW w:w="1905" w:type="pct"/>
          </w:tcPr>
          <w:p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rsidR="004C578E" w:rsidRPr="007D7831" w:rsidRDefault="004C578E" w:rsidP="00EF3C07">
            <w:pPr>
              <w:rPr>
                <w:rFonts w:ascii="Arial" w:hAnsi="Arial" w:cs="Arial"/>
                <w:sz w:val="24"/>
                <w:szCs w:val="24"/>
              </w:rPr>
            </w:pPr>
          </w:p>
        </w:tc>
        <w:tc>
          <w:tcPr>
            <w:tcW w:w="930" w:type="pct"/>
          </w:tcPr>
          <w:p w:rsidR="004C578E" w:rsidRPr="007D7831" w:rsidRDefault="007E7FDF" w:rsidP="00230253">
            <w:pPr>
              <w:jc w:val="center"/>
              <w:rPr>
                <w:rFonts w:ascii="Arial" w:hAnsi="Arial" w:cs="Arial"/>
                <w:sz w:val="24"/>
                <w:szCs w:val="24"/>
              </w:rPr>
            </w:pPr>
            <w:r>
              <w:rPr>
                <w:rFonts w:ascii="Arial" w:hAnsi="Arial" w:cs="Arial"/>
                <w:sz w:val="24"/>
                <w:szCs w:val="24"/>
              </w:rPr>
              <w:t>1</w:t>
            </w:r>
          </w:p>
        </w:tc>
        <w:tc>
          <w:tcPr>
            <w:tcW w:w="2165" w:type="pct"/>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rsidTr="00230253">
        <w:tc>
          <w:tcPr>
            <w:tcW w:w="1905" w:type="pct"/>
          </w:tcPr>
          <w:p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930" w:type="pct"/>
          </w:tcPr>
          <w:p w:rsidR="004C578E" w:rsidRPr="007D7831" w:rsidRDefault="007E7FDF" w:rsidP="00230253">
            <w:pPr>
              <w:jc w:val="center"/>
              <w:rPr>
                <w:rFonts w:ascii="Arial" w:hAnsi="Arial" w:cs="Arial"/>
                <w:sz w:val="24"/>
                <w:szCs w:val="24"/>
              </w:rPr>
            </w:pPr>
            <w:r>
              <w:rPr>
                <w:rFonts w:ascii="Arial" w:hAnsi="Arial" w:cs="Arial"/>
                <w:sz w:val="24"/>
                <w:szCs w:val="24"/>
              </w:rPr>
              <w:t>1</w:t>
            </w:r>
          </w:p>
        </w:tc>
        <w:tc>
          <w:tcPr>
            <w:tcW w:w="2165" w:type="pct"/>
          </w:tcPr>
          <w:p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bl>
    <w:p w:rsidR="000655AE" w:rsidRDefault="000655AE"/>
    <w:p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rsidR="00486061" w:rsidRPr="00486061" w:rsidRDefault="00486061">
      <w:pPr>
        <w:rPr>
          <w:rFonts w:ascii="Arial" w:hAnsi="Arial" w:cs="Arial"/>
          <w:sz w:val="24"/>
          <w:szCs w:val="24"/>
        </w:rPr>
      </w:pPr>
    </w:p>
    <w:p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rsidR="00486061" w:rsidRDefault="00486061"/>
    <w:p w:rsidR="000655AE" w:rsidRDefault="000655AE"/>
    <w:tbl>
      <w:tblPr>
        <w:tblStyle w:val="TableGrid"/>
        <w:tblW w:w="5000" w:type="pct"/>
        <w:tblLook w:val="04A0" w:firstRow="1" w:lastRow="0" w:firstColumn="1" w:lastColumn="0" w:noHBand="0" w:noVBand="1"/>
      </w:tblPr>
      <w:tblGrid>
        <w:gridCol w:w="5210"/>
        <w:gridCol w:w="5210"/>
      </w:tblGrid>
      <w:tr w:rsidR="00DD348C" w:rsidTr="00230253">
        <w:tc>
          <w:tcPr>
            <w:tcW w:w="5000" w:type="pct"/>
            <w:gridSpan w:val="2"/>
            <w:shd w:val="clear" w:color="auto" w:fill="4F81BD" w:themeFill="accent1"/>
          </w:tcPr>
          <w:p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rsidTr="00230253">
        <w:tc>
          <w:tcPr>
            <w:tcW w:w="5000" w:type="pct"/>
            <w:gridSpan w:val="2"/>
          </w:tcPr>
          <w:p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rsidTr="00230253">
        <w:trPr>
          <w:trHeight w:val="567"/>
        </w:trPr>
        <w:tc>
          <w:tcPr>
            <w:tcW w:w="2500" w:type="pct"/>
            <w:vAlign w:val="center"/>
          </w:tcPr>
          <w:p w:rsidR="00DD348C" w:rsidRPr="005465A3" w:rsidRDefault="005465A3" w:rsidP="00230253">
            <w:pPr>
              <w:jc w:val="center"/>
              <w:rPr>
                <w:rFonts w:ascii="Arial" w:hAnsi="Arial" w:cs="Arial"/>
                <w:b/>
                <w:color w:val="1F497D" w:themeColor="text2"/>
                <w:sz w:val="24"/>
                <w:szCs w:val="24"/>
              </w:rPr>
            </w:pPr>
            <w:r w:rsidRPr="000E1E6C">
              <w:rPr>
                <w:rFonts w:ascii="Arial" w:hAnsi="Arial" w:cs="Arial"/>
                <w:b/>
                <w:sz w:val="24"/>
                <w:szCs w:val="24"/>
              </w:rPr>
              <w:t>Integrity</w:t>
            </w:r>
          </w:p>
        </w:tc>
        <w:tc>
          <w:tcPr>
            <w:tcW w:w="2500" w:type="pct"/>
            <w:vAlign w:val="center"/>
          </w:tcPr>
          <w:p w:rsidR="00DD348C" w:rsidRPr="005465A3" w:rsidRDefault="00DD348C" w:rsidP="00230253">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rsidTr="00230253">
        <w:trPr>
          <w:trHeight w:val="567"/>
        </w:trPr>
        <w:tc>
          <w:tcPr>
            <w:tcW w:w="2500" w:type="pct"/>
            <w:vAlign w:val="center"/>
          </w:tcPr>
          <w:p w:rsidR="00DD348C" w:rsidRPr="005465A3" w:rsidRDefault="005465A3" w:rsidP="0023025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2500" w:type="pct"/>
            <w:vAlign w:val="center"/>
          </w:tcPr>
          <w:p w:rsidR="000655AE" w:rsidRPr="005465A3" w:rsidRDefault="005465A3" w:rsidP="00230253">
            <w:pPr>
              <w:jc w:val="center"/>
              <w:rPr>
                <w:rFonts w:ascii="Arial" w:hAnsi="Arial" w:cs="Arial"/>
                <w:b/>
                <w:color w:val="1F497D" w:themeColor="text2"/>
                <w:sz w:val="24"/>
                <w:szCs w:val="24"/>
              </w:rPr>
            </w:pPr>
            <w:r w:rsidRPr="000E1E6C">
              <w:rPr>
                <w:rFonts w:ascii="Arial" w:hAnsi="Arial" w:cs="Arial"/>
                <w:b/>
                <w:sz w:val="24"/>
                <w:szCs w:val="24"/>
              </w:rPr>
              <w:t>Transparency</w:t>
            </w:r>
          </w:p>
        </w:tc>
      </w:tr>
    </w:tbl>
    <w:p w:rsidR="000655AE" w:rsidRDefault="000655AE"/>
    <w:p w:rsidR="001410C1" w:rsidRDefault="001410C1"/>
    <w:tbl>
      <w:tblPr>
        <w:tblStyle w:val="TableGrid"/>
        <w:tblW w:w="5000" w:type="pct"/>
        <w:tblLook w:val="04A0" w:firstRow="1" w:lastRow="0" w:firstColumn="1" w:lastColumn="0" w:noHBand="0" w:noVBand="1"/>
      </w:tblPr>
      <w:tblGrid>
        <w:gridCol w:w="5354"/>
        <w:gridCol w:w="2553"/>
        <w:gridCol w:w="2513"/>
      </w:tblGrid>
      <w:tr w:rsidR="00145BDD" w:rsidRPr="00230253" w:rsidTr="00230253">
        <w:trPr>
          <w:hidden/>
        </w:trPr>
        <w:tc>
          <w:tcPr>
            <w:tcW w:w="5000" w:type="pct"/>
            <w:gridSpan w:val="3"/>
            <w:shd w:val="clear" w:color="auto" w:fill="4F81BD" w:themeFill="accent1"/>
          </w:tcPr>
          <w:p w:rsidR="00145BDD" w:rsidRPr="00230253" w:rsidRDefault="00145BDD" w:rsidP="006F58C6">
            <w:pPr>
              <w:rPr>
                <w:rFonts w:ascii="Arial" w:hAnsi="Arial" w:cs="Arial"/>
                <w:b/>
                <w:vanish/>
                <w:color w:val="FFFFFF" w:themeColor="background1"/>
                <w:sz w:val="24"/>
                <w:szCs w:val="24"/>
                <w:specVanish/>
              </w:rPr>
            </w:pPr>
          </w:p>
          <w:p w:rsidR="00145BDD" w:rsidRPr="00230253" w:rsidRDefault="00152AFB" w:rsidP="006F58C6">
            <w:pPr>
              <w:rPr>
                <w:rFonts w:ascii="Arial" w:hAnsi="Arial" w:cs="Arial"/>
                <w:b/>
                <w:sz w:val="24"/>
                <w:szCs w:val="24"/>
              </w:rPr>
            </w:pPr>
            <w:r w:rsidRPr="00230253">
              <w:rPr>
                <w:rFonts w:ascii="Arial" w:hAnsi="Arial" w:cs="Arial"/>
                <w:b/>
                <w:color w:val="FFFFFF" w:themeColor="background1"/>
                <w:sz w:val="24"/>
                <w:szCs w:val="24"/>
              </w:rPr>
              <w:t xml:space="preserve">Qualification </w:t>
            </w:r>
          </w:p>
        </w:tc>
      </w:tr>
      <w:tr w:rsidR="007C50F7" w:rsidRPr="00230253" w:rsidTr="00230253">
        <w:tc>
          <w:tcPr>
            <w:tcW w:w="2569" w:type="pct"/>
          </w:tcPr>
          <w:p w:rsidR="007C50F7" w:rsidRPr="00230253" w:rsidRDefault="007C50F7" w:rsidP="006F58C6">
            <w:pPr>
              <w:rPr>
                <w:rFonts w:ascii="Arial" w:hAnsi="Arial" w:cs="Arial"/>
                <w:b/>
                <w:color w:val="1F497D" w:themeColor="text2"/>
                <w:sz w:val="24"/>
                <w:szCs w:val="24"/>
              </w:rPr>
            </w:pPr>
            <w:r w:rsidRPr="00230253">
              <w:rPr>
                <w:rFonts w:ascii="Arial" w:hAnsi="Arial" w:cs="Arial"/>
                <w:b/>
                <w:color w:val="1F497D" w:themeColor="text2"/>
                <w:sz w:val="24"/>
                <w:szCs w:val="24"/>
              </w:rPr>
              <w:t>Essential</w:t>
            </w:r>
          </w:p>
        </w:tc>
        <w:tc>
          <w:tcPr>
            <w:tcW w:w="1225" w:type="pct"/>
          </w:tcPr>
          <w:p w:rsidR="007C50F7" w:rsidRPr="00230253" w:rsidRDefault="007C50F7" w:rsidP="006F58C6">
            <w:pPr>
              <w:rPr>
                <w:rFonts w:ascii="Arial" w:hAnsi="Arial" w:cs="Arial"/>
                <w:b/>
                <w:color w:val="1F497D" w:themeColor="text2"/>
                <w:sz w:val="24"/>
                <w:szCs w:val="24"/>
              </w:rPr>
            </w:pPr>
            <w:r w:rsidRPr="00230253">
              <w:rPr>
                <w:rFonts w:ascii="Arial" w:hAnsi="Arial" w:cs="Arial"/>
                <w:b/>
                <w:color w:val="1F497D" w:themeColor="text2"/>
                <w:sz w:val="24"/>
                <w:szCs w:val="24"/>
              </w:rPr>
              <w:t>Desirable</w:t>
            </w:r>
          </w:p>
        </w:tc>
        <w:tc>
          <w:tcPr>
            <w:tcW w:w="1206" w:type="pct"/>
          </w:tcPr>
          <w:p w:rsidR="007C50F7" w:rsidRPr="00230253" w:rsidRDefault="007C50F7" w:rsidP="006F58C6">
            <w:pPr>
              <w:rPr>
                <w:rFonts w:ascii="Arial" w:hAnsi="Arial" w:cs="Arial"/>
                <w:b/>
                <w:color w:val="1F497D" w:themeColor="text2"/>
                <w:sz w:val="24"/>
                <w:szCs w:val="24"/>
              </w:rPr>
            </w:pPr>
            <w:r w:rsidRPr="00230253">
              <w:rPr>
                <w:rFonts w:ascii="Arial" w:hAnsi="Arial" w:cs="Arial"/>
                <w:b/>
                <w:color w:val="1F497D" w:themeColor="text2"/>
                <w:sz w:val="24"/>
                <w:szCs w:val="24"/>
              </w:rPr>
              <w:t>To be identified by</w:t>
            </w:r>
          </w:p>
        </w:tc>
      </w:tr>
      <w:tr w:rsidR="00613B9E" w:rsidRPr="00230253" w:rsidTr="00230253">
        <w:trPr>
          <w:trHeight w:val="77"/>
        </w:trPr>
        <w:tc>
          <w:tcPr>
            <w:tcW w:w="2569" w:type="pct"/>
          </w:tcPr>
          <w:p w:rsidR="00613B9E" w:rsidRPr="00230253" w:rsidRDefault="004B585E" w:rsidP="004B585E">
            <w:pPr>
              <w:rPr>
                <w:rFonts w:ascii="Arial" w:hAnsi="Arial" w:cs="Arial"/>
                <w:sz w:val="24"/>
                <w:szCs w:val="24"/>
              </w:rPr>
            </w:pPr>
            <w:r w:rsidRPr="00230253">
              <w:rPr>
                <w:rFonts w:ascii="Arial" w:hAnsi="Arial" w:cs="Arial"/>
                <w:bCs/>
                <w:sz w:val="24"/>
                <w:szCs w:val="24"/>
              </w:rPr>
              <w:t>4 GCSEs Grade C or above (or equivalent including English and Maths)</w:t>
            </w:r>
          </w:p>
        </w:tc>
        <w:tc>
          <w:tcPr>
            <w:tcW w:w="1225" w:type="pct"/>
          </w:tcPr>
          <w:p w:rsidR="00613B9E" w:rsidRPr="00230253" w:rsidRDefault="00613B9E" w:rsidP="006F58C6">
            <w:pPr>
              <w:rPr>
                <w:rFonts w:ascii="Arial" w:hAnsi="Arial" w:cs="Arial"/>
                <w:sz w:val="24"/>
                <w:szCs w:val="24"/>
              </w:rPr>
            </w:pPr>
          </w:p>
        </w:tc>
        <w:tc>
          <w:tcPr>
            <w:tcW w:w="1206" w:type="pct"/>
          </w:tcPr>
          <w:p w:rsidR="00613B9E" w:rsidRPr="00230253" w:rsidRDefault="00CF2881" w:rsidP="006F58C6">
            <w:pPr>
              <w:rPr>
                <w:rFonts w:ascii="Arial" w:hAnsi="Arial" w:cs="Arial"/>
                <w:sz w:val="24"/>
                <w:szCs w:val="24"/>
              </w:rPr>
            </w:pPr>
            <w:r w:rsidRPr="00230253">
              <w:rPr>
                <w:rFonts w:ascii="Arial" w:hAnsi="Arial" w:cs="Arial"/>
                <w:sz w:val="24"/>
                <w:szCs w:val="24"/>
              </w:rPr>
              <w:t>Application Form</w:t>
            </w:r>
          </w:p>
        </w:tc>
      </w:tr>
      <w:tr w:rsidR="00152AFB" w:rsidRPr="00230253" w:rsidTr="00230253">
        <w:trPr>
          <w:hidden/>
        </w:trPr>
        <w:tc>
          <w:tcPr>
            <w:tcW w:w="5000" w:type="pct"/>
            <w:gridSpan w:val="3"/>
            <w:shd w:val="clear" w:color="auto" w:fill="4F81BD" w:themeFill="accent1"/>
          </w:tcPr>
          <w:p w:rsidR="00152AFB" w:rsidRPr="00230253" w:rsidRDefault="00152AFB" w:rsidP="006F58C6">
            <w:pPr>
              <w:rPr>
                <w:rFonts w:ascii="Arial" w:hAnsi="Arial" w:cs="Arial"/>
                <w:b/>
                <w:vanish/>
                <w:color w:val="FFFFFF" w:themeColor="background1"/>
                <w:sz w:val="24"/>
                <w:szCs w:val="24"/>
                <w:specVanish/>
              </w:rPr>
            </w:pPr>
          </w:p>
          <w:p w:rsidR="00152AFB" w:rsidRPr="00230253" w:rsidRDefault="00152AFB" w:rsidP="006F58C6">
            <w:pPr>
              <w:rPr>
                <w:rFonts w:ascii="Arial" w:hAnsi="Arial" w:cs="Arial"/>
                <w:b/>
                <w:sz w:val="24"/>
                <w:szCs w:val="24"/>
              </w:rPr>
            </w:pPr>
            <w:r w:rsidRPr="00230253">
              <w:rPr>
                <w:rFonts w:ascii="Arial" w:hAnsi="Arial" w:cs="Arial"/>
                <w:b/>
                <w:color w:val="FFFFFF" w:themeColor="background1"/>
                <w:sz w:val="24"/>
                <w:szCs w:val="24"/>
              </w:rPr>
              <w:t>Knowledge / Experience</w:t>
            </w:r>
          </w:p>
        </w:tc>
      </w:tr>
      <w:tr w:rsidR="00613B9E" w:rsidRPr="00230253" w:rsidTr="00230253">
        <w:tc>
          <w:tcPr>
            <w:tcW w:w="2569" w:type="pct"/>
          </w:tcPr>
          <w:p w:rsidR="00613B9E" w:rsidRPr="00230253" w:rsidRDefault="003F071C" w:rsidP="006F58C6">
            <w:pPr>
              <w:rPr>
                <w:rFonts w:ascii="Arial" w:hAnsi="Arial" w:cs="Arial"/>
                <w:sz w:val="24"/>
                <w:szCs w:val="24"/>
              </w:rPr>
            </w:pPr>
            <w:r w:rsidRPr="00230253">
              <w:rPr>
                <w:rFonts w:ascii="Arial" w:hAnsi="Arial" w:cs="Arial"/>
                <w:sz w:val="24"/>
                <w:szCs w:val="24"/>
              </w:rPr>
              <w:t>Experience of working in an administrative/clerical role within a busy office environment</w:t>
            </w:r>
          </w:p>
        </w:tc>
        <w:tc>
          <w:tcPr>
            <w:tcW w:w="1225" w:type="pct"/>
          </w:tcPr>
          <w:p w:rsidR="00613B9E" w:rsidRPr="00230253" w:rsidRDefault="00613B9E" w:rsidP="006F58C6">
            <w:pPr>
              <w:rPr>
                <w:rFonts w:ascii="Arial" w:hAnsi="Arial" w:cs="Arial"/>
                <w:sz w:val="24"/>
                <w:szCs w:val="24"/>
              </w:rPr>
            </w:pPr>
          </w:p>
        </w:tc>
        <w:tc>
          <w:tcPr>
            <w:tcW w:w="1206" w:type="pct"/>
          </w:tcPr>
          <w:p w:rsidR="00613B9E" w:rsidRPr="00230253" w:rsidRDefault="003F071C" w:rsidP="006F58C6">
            <w:pPr>
              <w:rPr>
                <w:rFonts w:ascii="Arial" w:hAnsi="Arial" w:cs="Arial"/>
                <w:sz w:val="24"/>
                <w:szCs w:val="24"/>
              </w:rPr>
            </w:pPr>
            <w:r w:rsidRPr="00230253">
              <w:rPr>
                <w:rFonts w:ascii="Arial" w:hAnsi="Arial" w:cs="Arial"/>
                <w:sz w:val="24"/>
                <w:szCs w:val="24"/>
              </w:rPr>
              <w:t xml:space="preserve">Application </w:t>
            </w:r>
            <w:r w:rsidR="00230253" w:rsidRPr="00230253">
              <w:rPr>
                <w:rFonts w:ascii="Arial" w:hAnsi="Arial" w:cs="Arial"/>
                <w:sz w:val="24"/>
                <w:szCs w:val="24"/>
              </w:rPr>
              <w:t>Form</w:t>
            </w:r>
          </w:p>
        </w:tc>
      </w:tr>
      <w:tr w:rsidR="00230253" w:rsidRPr="00230253" w:rsidTr="00230253">
        <w:tc>
          <w:tcPr>
            <w:tcW w:w="2569" w:type="pct"/>
          </w:tcPr>
          <w:p w:rsidR="00230253" w:rsidRPr="00230253" w:rsidRDefault="00230253" w:rsidP="006F58C6">
            <w:pPr>
              <w:rPr>
                <w:rFonts w:ascii="Arial" w:hAnsi="Arial" w:cs="Arial"/>
                <w:sz w:val="24"/>
                <w:szCs w:val="24"/>
              </w:rPr>
            </w:pPr>
            <w:r w:rsidRPr="00230253">
              <w:rPr>
                <w:rFonts w:ascii="Arial" w:hAnsi="Arial" w:cs="Arial"/>
                <w:sz w:val="24"/>
                <w:szCs w:val="24"/>
              </w:rPr>
              <w:t>Experience of working with minimal supervision, organising and prioritising own workload.</w:t>
            </w:r>
          </w:p>
        </w:tc>
        <w:tc>
          <w:tcPr>
            <w:tcW w:w="1225" w:type="pct"/>
          </w:tcPr>
          <w:p w:rsidR="00230253" w:rsidRPr="00230253" w:rsidRDefault="00230253" w:rsidP="006F58C6">
            <w:pPr>
              <w:rPr>
                <w:rFonts w:ascii="Arial" w:hAnsi="Arial" w:cs="Arial"/>
                <w:sz w:val="24"/>
                <w:szCs w:val="24"/>
              </w:rPr>
            </w:pPr>
          </w:p>
        </w:tc>
        <w:tc>
          <w:tcPr>
            <w:tcW w:w="1206" w:type="pct"/>
          </w:tcPr>
          <w:p w:rsidR="00230253" w:rsidRPr="00230253" w:rsidRDefault="00230253" w:rsidP="00A520BD">
            <w:pPr>
              <w:rPr>
                <w:rFonts w:ascii="Arial" w:hAnsi="Arial" w:cs="Arial"/>
                <w:sz w:val="24"/>
                <w:szCs w:val="24"/>
              </w:rPr>
            </w:pPr>
            <w:r w:rsidRPr="00230253">
              <w:rPr>
                <w:rFonts w:ascii="Arial" w:hAnsi="Arial" w:cs="Arial"/>
                <w:sz w:val="24"/>
                <w:szCs w:val="24"/>
              </w:rPr>
              <w:t>Application Form</w:t>
            </w:r>
            <w:r>
              <w:rPr>
                <w:rFonts w:ascii="Arial" w:hAnsi="Arial" w:cs="Arial"/>
                <w:sz w:val="24"/>
                <w:szCs w:val="24"/>
              </w:rPr>
              <w:t xml:space="preserve"> </w:t>
            </w:r>
            <w:r w:rsidRPr="00230253">
              <w:rPr>
                <w:rFonts w:ascii="Arial" w:hAnsi="Arial" w:cs="Arial"/>
                <w:sz w:val="24"/>
                <w:szCs w:val="24"/>
              </w:rPr>
              <w:t>/</w:t>
            </w:r>
            <w:r>
              <w:rPr>
                <w:rFonts w:ascii="Arial" w:hAnsi="Arial" w:cs="Arial"/>
                <w:sz w:val="24"/>
                <w:szCs w:val="24"/>
              </w:rPr>
              <w:t xml:space="preserve"> </w:t>
            </w:r>
            <w:r w:rsidRPr="00230253">
              <w:rPr>
                <w:rFonts w:ascii="Arial" w:hAnsi="Arial" w:cs="Arial"/>
                <w:sz w:val="24"/>
                <w:szCs w:val="24"/>
              </w:rPr>
              <w:t>Interview</w:t>
            </w:r>
          </w:p>
        </w:tc>
      </w:tr>
      <w:tr w:rsidR="00230253" w:rsidRPr="00230253" w:rsidTr="00230253">
        <w:tc>
          <w:tcPr>
            <w:tcW w:w="2569" w:type="pct"/>
          </w:tcPr>
          <w:p w:rsidR="00230253" w:rsidRPr="00230253" w:rsidRDefault="00230253" w:rsidP="006F58C6">
            <w:pPr>
              <w:rPr>
                <w:rFonts w:ascii="Arial" w:hAnsi="Arial" w:cs="Arial"/>
                <w:sz w:val="24"/>
                <w:szCs w:val="24"/>
              </w:rPr>
            </w:pPr>
            <w:r w:rsidRPr="00230253">
              <w:rPr>
                <w:rFonts w:ascii="Arial" w:hAnsi="Arial" w:cs="Arial"/>
                <w:sz w:val="24"/>
                <w:szCs w:val="24"/>
              </w:rPr>
              <w:t xml:space="preserve">Experience of investigating problems, developing solutions and taking appropriate </w:t>
            </w:r>
            <w:r w:rsidRPr="00230253">
              <w:rPr>
                <w:rFonts w:ascii="Arial" w:hAnsi="Arial" w:cs="Arial"/>
                <w:sz w:val="24"/>
                <w:szCs w:val="24"/>
              </w:rPr>
              <w:lastRenderedPageBreak/>
              <w:t>timely action to resolve them.</w:t>
            </w:r>
          </w:p>
        </w:tc>
        <w:tc>
          <w:tcPr>
            <w:tcW w:w="1225" w:type="pct"/>
          </w:tcPr>
          <w:p w:rsidR="00230253" w:rsidRPr="00230253" w:rsidRDefault="00230253" w:rsidP="006F58C6">
            <w:pPr>
              <w:rPr>
                <w:rFonts w:ascii="Arial" w:hAnsi="Arial" w:cs="Arial"/>
                <w:sz w:val="24"/>
                <w:szCs w:val="24"/>
              </w:rPr>
            </w:pPr>
          </w:p>
        </w:tc>
        <w:tc>
          <w:tcPr>
            <w:tcW w:w="1206" w:type="pct"/>
          </w:tcPr>
          <w:p w:rsidR="00230253" w:rsidRPr="00230253" w:rsidRDefault="00230253" w:rsidP="00A520BD">
            <w:pPr>
              <w:rPr>
                <w:rFonts w:ascii="Arial" w:hAnsi="Arial" w:cs="Arial"/>
                <w:sz w:val="24"/>
                <w:szCs w:val="24"/>
              </w:rPr>
            </w:pPr>
            <w:r w:rsidRPr="00230253">
              <w:rPr>
                <w:rFonts w:ascii="Arial" w:hAnsi="Arial" w:cs="Arial"/>
                <w:sz w:val="24"/>
                <w:szCs w:val="24"/>
              </w:rPr>
              <w:t>Application Form</w:t>
            </w:r>
            <w:r>
              <w:rPr>
                <w:rFonts w:ascii="Arial" w:hAnsi="Arial" w:cs="Arial"/>
                <w:sz w:val="24"/>
                <w:szCs w:val="24"/>
              </w:rPr>
              <w:t xml:space="preserve"> </w:t>
            </w:r>
            <w:r w:rsidRPr="00230253">
              <w:rPr>
                <w:rFonts w:ascii="Arial" w:hAnsi="Arial" w:cs="Arial"/>
                <w:sz w:val="24"/>
                <w:szCs w:val="24"/>
              </w:rPr>
              <w:t>/</w:t>
            </w:r>
            <w:r>
              <w:rPr>
                <w:rFonts w:ascii="Arial" w:hAnsi="Arial" w:cs="Arial"/>
                <w:sz w:val="24"/>
                <w:szCs w:val="24"/>
              </w:rPr>
              <w:t xml:space="preserve"> </w:t>
            </w:r>
            <w:r w:rsidRPr="00230253">
              <w:rPr>
                <w:rFonts w:ascii="Arial" w:hAnsi="Arial" w:cs="Arial"/>
                <w:sz w:val="24"/>
                <w:szCs w:val="24"/>
              </w:rPr>
              <w:t>Interview</w:t>
            </w:r>
          </w:p>
        </w:tc>
      </w:tr>
      <w:tr w:rsidR="00230253" w:rsidRPr="00230253" w:rsidTr="00230253">
        <w:tc>
          <w:tcPr>
            <w:tcW w:w="2569" w:type="pct"/>
          </w:tcPr>
          <w:p w:rsidR="00230253" w:rsidRPr="00230253" w:rsidRDefault="00230253" w:rsidP="006F58C6">
            <w:pPr>
              <w:rPr>
                <w:rFonts w:ascii="Arial" w:hAnsi="Arial" w:cs="Arial"/>
                <w:sz w:val="24"/>
                <w:szCs w:val="24"/>
              </w:rPr>
            </w:pPr>
            <w:r w:rsidRPr="00230253">
              <w:rPr>
                <w:rFonts w:ascii="Arial" w:hAnsi="Arial" w:cs="Arial"/>
                <w:sz w:val="24"/>
                <w:szCs w:val="24"/>
              </w:rPr>
              <w:lastRenderedPageBreak/>
              <w:t>Experience of working effectively as part of a team.</w:t>
            </w:r>
          </w:p>
        </w:tc>
        <w:tc>
          <w:tcPr>
            <w:tcW w:w="1225" w:type="pct"/>
          </w:tcPr>
          <w:p w:rsidR="00230253" w:rsidRPr="00230253" w:rsidRDefault="00230253" w:rsidP="006F58C6">
            <w:pPr>
              <w:rPr>
                <w:rFonts w:ascii="Arial" w:hAnsi="Arial" w:cs="Arial"/>
                <w:sz w:val="24"/>
                <w:szCs w:val="24"/>
              </w:rPr>
            </w:pPr>
          </w:p>
        </w:tc>
        <w:tc>
          <w:tcPr>
            <w:tcW w:w="1206" w:type="pct"/>
          </w:tcPr>
          <w:p w:rsidR="00230253" w:rsidRPr="00230253" w:rsidRDefault="00230253" w:rsidP="00A520BD">
            <w:pPr>
              <w:rPr>
                <w:rFonts w:ascii="Arial" w:hAnsi="Arial" w:cs="Arial"/>
                <w:sz w:val="24"/>
                <w:szCs w:val="24"/>
              </w:rPr>
            </w:pPr>
            <w:r w:rsidRPr="00230253">
              <w:rPr>
                <w:rFonts w:ascii="Arial" w:hAnsi="Arial" w:cs="Arial"/>
                <w:sz w:val="24"/>
                <w:szCs w:val="24"/>
              </w:rPr>
              <w:t>Application Form</w:t>
            </w:r>
            <w:r>
              <w:rPr>
                <w:rFonts w:ascii="Arial" w:hAnsi="Arial" w:cs="Arial"/>
                <w:sz w:val="24"/>
                <w:szCs w:val="24"/>
              </w:rPr>
              <w:t xml:space="preserve"> </w:t>
            </w:r>
            <w:r w:rsidRPr="00230253">
              <w:rPr>
                <w:rFonts w:ascii="Arial" w:hAnsi="Arial" w:cs="Arial"/>
                <w:sz w:val="24"/>
                <w:szCs w:val="24"/>
              </w:rPr>
              <w:t>/</w:t>
            </w:r>
            <w:r>
              <w:rPr>
                <w:rFonts w:ascii="Arial" w:hAnsi="Arial" w:cs="Arial"/>
                <w:sz w:val="24"/>
                <w:szCs w:val="24"/>
              </w:rPr>
              <w:t xml:space="preserve"> </w:t>
            </w:r>
            <w:r w:rsidRPr="00230253">
              <w:rPr>
                <w:rFonts w:ascii="Arial" w:hAnsi="Arial" w:cs="Arial"/>
                <w:sz w:val="24"/>
                <w:szCs w:val="24"/>
              </w:rPr>
              <w:t>Interview</w:t>
            </w:r>
          </w:p>
        </w:tc>
      </w:tr>
      <w:tr w:rsidR="00230253" w:rsidRPr="00230253" w:rsidTr="00230253">
        <w:tc>
          <w:tcPr>
            <w:tcW w:w="2569" w:type="pct"/>
          </w:tcPr>
          <w:p w:rsidR="00230253" w:rsidRPr="00230253" w:rsidRDefault="00230253" w:rsidP="006F58C6">
            <w:pPr>
              <w:rPr>
                <w:rFonts w:ascii="Arial" w:hAnsi="Arial" w:cs="Arial"/>
                <w:sz w:val="24"/>
                <w:szCs w:val="24"/>
              </w:rPr>
            </w:pPr>
            <w:r w:rsidRPr="00230253">
              <w:rPr>
                <w:rFonts w:ascii="Arial" w:hAnsi="Arial" w:cs="Arial"/>
                <w:sz w:val="24"/>
                <w:szCs w:val="24"/>
              </w:rPr>
              <w:t>Experience of inputting, updating, and maintaining computerised and manual filing/record systems.</w:t>
            </w:r>
          </w:p>
        </w:tc>
        <w:tc>
          <w:tcPr>
            <w:tcW w:w="1225" w:type="pct"/>
          </w:tcPr>
          <w:p w:rsidR="00230253" w:rsidRPr="00230253" w:rsidRDefault="00230253" w:rsidP="006F58C6">
            <w:pPr>
              <w:rPr>
                <w:rFonts w:ascii="Arial" w:hAnsi="Arial" w:cs="Arial"/>
                <w:sz w:val="24"/>
                <w:szCs w:val="24"/>
              </w:rPr>
            </w:pPr>
          </w:p>
        </w:tc>
        <w:tc>
          <w:tcPr>
            <w:tcW w:w="1206" w:type="pct"/>
          </w:tcPr>
          <w:p w:rsidR="00230253" w:rsidRPr="00230253" w:rsidRDefault="00230253" w:rsidP="00A520BD">
            <w:pPr>
              <w:rPr>
                <w:rFonts w:ascii="Arial" w:hAnsi="Arial" w:cs="Arial"/>
                <w:sz w:val="24"/>
                <w:szCs w:val="24"/>
              </w:rPr>
            </w:pPr>
            <w:r w:rsidRPr="00230253">
              <w:rPr>
                <w:rFonts w:ascii="Arial" w:hAnsi="Arial" w:cs="Arial"/>
                <w:sz w:val="24"/>
                <w:szCs w:val="24"/>
              </w:rPr>
              <w:t>Application Form</w:t>
            </w:r>
            <w:r>
              <w:rPr>
                <w:rFonts w:ascii="Arial" w:hAnsi="Arial" w:cs="Arial"/>
                <w:sz w:val="24"/>
                <w:szCs w:val="24"/>
              </w:rPr>
              <w:t xml:space="preserve"> </w:t>
            </w:r>
            <w:r w:rsidRPr="00230253">
              <w:rPr>
                <w:rFonts w:ascii="Arial" w:hAnsi="Arial" w:cs="Arial"/>
                <w:sz w:val="24"/>
                <w:szCs w:val="24"/>
              </w:rPr>
              <w:t>/</w:t>
            </w:r>
            <w:r>
              <w:rPr>
                <w:rFonts w:ascii="Arial" w:hAnsi="Arial" w:cs="Arial"/>
                <w:sz w:val="24"/>
                <w:szCs w:val="24"/>
              </w:rPr>
              <w:t xml:space="preserve"> </w:t>
            </w:r>
            <w:r w:rsidRPr="00230253">
              <w:rPr>
                <w:rFonts w:ascii="Arial" w:hAnsi="Arial" w:cs="Arial"/>
                <w:sz w:val="24"/>
                <w:szCs w:val="24"/>
              </w:rPr>
              <w:t>Interview</w:t>
            </w:r>
          </w:p>
        </w:tc>
      </w:tr>
      <w:tr w:rsidR="00230253" w:rsidRPr="00230253" w:rsidTr="00230253">
        <w:tc>
          <w:tcPr>
            <w:tcW w:w="2569" w:type="pct"/>
          </w:tcPr>
          <w:p w:rsidR="00230253" w:rsidRPr="00230253" w:rsidRDefault="00230253" w:rsidP="006F58C6">
            <w:pPr>
              <w:rPr>
                <w:rFonts w:ascii="Arial" w:hAnsi="Arial" w:cs="Arial"/>
                <w:sz w:val="24"/>
                <w:szCs w:val="24"/>
              </w:rPr>
            </w:pPr>
            <w:r w:rsidRPr="00230253">
              <w:rPr>
                <w:rFonts w:ascii="Arial" w:hAnsi="Arial" w:cs="Arial"/>
                <w:sz w:val="24"/>
                <w:szCs w:val="24"/>
              </w:rPr>
              <w:t>Demonstrate self-motivation and willingness to develop self within role.</w:t>
            </w:r>
          </w:p>
        </w:tc>
        <w:tc>
          <w:tcPr>
            <w:tcW w:w="1225" w:type="pct"/>
          </w:tcPr>
          <w:p w:rsidR="00230253" w:rsidRPr="00230253" w:rsidRDefault="00230253" w:rsidP="006F58C6">
            <w:pPr>
              <w:rPr>
                <w:rFonts w:ascii="Arial" w:hAnsi="Arial" w:cs="Arial"/>
                <w:sz w:val="24"/>
                <w:szCs w:val="24"/>
              </w:rPr>
            </w:pPr>
          </w:p>
        </w:tc>
        <w:tc>
          <w:tcPr>
            <w:tcW w:w="1206" w:type="pct"/>
          </w:tcPr>
          <w:p w:rsidR="00230253" w:rsidRPr="00230253" w:rsidRDefault="00230253" w:rsidP="00A520BD">
            <w:pPr>
              <w:rPr>
                <w:rFonts w:ascii="Arial" w:hAnsi="Arial" w:cs="Arial"/>
                <w:sz w:val="24"/>
                <w:szCs w:val="24"/>
              </w:rPr>
            </w:pPr>
            <w:r w:rsidRPr="00230253">
              <w:rPr>
                <w:rFonts w:ascii="Arial" w:hAnsi="Arial" w:cs="Arial"/>
                <w:sz w:val="24"/>
                <w:szCs w:val="24"/>
              </w:rPr>
              <w:t>Application Form</w:t>
            </w:r>
            <w:r>
              <w:rPr>
                <w:rFonts w:ascii="Arial" w:hAnsi="Arial" w:cs="Arial"/>
                <w:sz w:val="24"/>
                <w:szCs w:val="24"/>
              </w:rPr>
              <w:t xml:space="preserve"> </w:t>
            </w:r>
            <w:r w:rsidRPr="00230253">
              <w:rPr>
                <w:rFonts w:ascii="Arial" w:hAnsi="Arial" w:cs="Arial"/>
                <w:sz w:val="24"/>
                <w:szCs w:val="24"/>
              </w:rPr>
              <w:t>/</w:t>
            </w:r>
            <w:r>
              <w:rPr>
                <w:rFonts w:ascii="Arial" w:hAnsi="Arial" w:cs="Arial"/>
                <w:sz w:val="24"/>
                <w:szCs w:val="24"/>
              </w:rPr>
              <w:t xml:space="preserve"> </w:t>
            </w:r>
            <w:r w:rsidRPr="00230253">
              <w:rPr>
                <w:rFonts w:ascii="Arial" w:hAnsi="Arial" w:cs="Arial"/>
                <w:sz w:val="24"/>
                <w:szCs w:val="24"/>
              </w:rPr>
              <w:t>Interview</w:t>
            </w:r>
          </w:p>
        </w:tc>
      </w:tr>
      <w:tr w:rsidR="00613B9E" w:rsidRPr="00230253" w:rsidTr="00230253">
        <w:tc>
          <w:tcPr>
            <w:tcW w:w="2569" w:type="pct"/>
          </w:tcPr>
          <w:p w:rsidR="00613B9E" w:rsidRPr="00230253" w:rsidRDefault="008A4507" w:rsidP="006F58C6">
            <w:pPr>
              <w:rPr>
                <w:rFonts w:ascii="Arial" w:hAnsi="Arial" w:cs="Arial"/>
                <w:sz w:val="24"/>
                <w:szCs w:val="24"/>
              </w:rPr>
            </w:pPr>
            <w:r w:rsidRPr="00230253">
              <w:rPr>
                <w:rFonts w:ascii="Arial" w:hAnsi="Arial" w:cs="Arial"/>
                <w:sz w:val="24"/>
                <w:szCs w:val="24"/>
              </w:rPr>
              <w:t>Knowledge &amp; experience of Oracle Procurement and Financial Systems</w:t>
            </w:r>
          </w:p>
        </w:tc>
        <w:tc>
          <w:tcPr>
            <w:tcW w:w="1225" w:type="pct"/>
          </w:tcPr>
          <w:p w:rsidR="00613B9E" w:rsidRPr="00230253" w:rsidRDefault="00613B9E" w:rsidP="006F58C6">
            <w:pPr>
              <w:rPr>
                <w:rFonts w:ascii="Arial" w:hAnsi="Arial" w:cs="Arial"/>
                <w:sz w:val="24"/>
                <w:szCs w:val="24"/>
              </w:rPr>
            </w:pPr>
          </w:p>
        </w:tc>
        <w:tc>
          <w:tcPr>
            <w:tcW w:w="1206" w:type="pct"/>
          </w:tcPr>
          <w:p w:rsidR="00613B9E" w:rsidRPr="00230253" w:rsidRDefault="000D33B2" w:rsidP="006F58C6">
            <w:pPr>
              <w:rPr>
                <w:rFonts w:ascii="Arial" w:hAnsi="Arial" w:cs="Arial"/>
                <w:sz w:val="24"/>
                <w:szCs w:val="24"/>
              </w:rPr>
            </w:pPr>
            <w:r w:rsidRPr="00230253">
              <w:rPr>
                <w:rFonts w:ascii="Arial" w:hAnsi="Arial" w:cs="Arial"/>
                <w:sz w:val="24"/>
                <w:szCs w:val="24"/>
              </w:rPr>
              <w:t>Interview</w:t>
            </w:r>
          </w:p>
        </w:tc>
      </w:tr>
      <w:tr w:rsidR="00230253" w:rsidRPr="00230253" w:rsidTr="00230253">
        <w:tc>
          <w:tcPr>
            <w:tcW w:w="2569" w:type="pct"/>
          </w:tcPr>
          <w:p w:rsidR="00230253" w:rsidRPr="00230253" w:rsidRDefault="00230253" w:rsidP="00FD4BEE">
            <w:pPr>
              <w:rPr>
                <w:rFonts w:ascii="Arial" w:hAnsi="Arial" w:cs="Arial"/>
                <w:sz w:val="24"/>
                <w:szCs w:val="24"/>
              </w:rPr>
            </w:pPr>
            <w:r w:rsidRPr="00230253">
              <w:rPr>
                <w:rFonts w:ascii="Arial" w:hAnsi="Arial" w:cs="Arial"/>
                <w:sz w:val="24"/>
                <w:szCs w:val="24"/>
              </w:rPr>
              <w:t xml:space="preserve">Experience </w:t>
            </w:r>
            <w:bookmarkStart w:id="0" w:name="_GoBack"/>
            <w:bookmarkEnd w:id="0"/>
            <w:r w:rsidRPr="00230253">
              <w:rPr>
                <w:rFonts w:ascii="Arial" w:hAnsi="Arial" w:cs="Arial"/>
                <w:sz w:val="24"/>
                <w:szCs w:val="24"/>
              </w:rPr>
              <w:t>of composing letters and memos and responding to routine correspondence.</w:t>
            </w:r>
          </w:p>
        </w:tc>
        <w:tc>
          <w:tcPr>
            <w:tcW w:w="1225" w:type="pct"/>
          </w:tcPr>
          <w:p w:rsidR="00230253" w:rsidRPr="00230253" w:rsidRDefault="00230253" w:rsidP="006F58C6">
            <w:pPr>
              <w:rPr>
                <w:rFonts w:ascii="Arial" w:hAnsi="Arial" w:cs="Arial"/>
                <w:sz w:val="24"/>
                <w:szCs w:val="24"/>
              </w:rPr>
            </w:pPr>
          </w:p>
        </w:tc>
        <w:tc>
          <w:tcPr>
            <w:tcW w:w="1206" w:type="pct"/>
          </w:tcPr>
          <w:p w:rsidR="00230253" w:rsidRPr="00230253" w:rsidRDefault="00230253" w:rsidP="00A520BD">
            <w:pPr>
              <w:rPr>
                <w:rFonts w:ascii="Arial" w:hAnsi="Arial" w:cs="Arial"/>
                <w:sz w:val="24"/>
                <w:szCs w:val="24"/>
              </w:rPr>
            </w:pPr>
            <w:r w:rsidRPr="00230253">
              <w:rPr>
                <w:rFonts w:ascii="Arial" w:hAnsi="Arial" w:cs="Arial"/>
                <w:sz w:val="24"/>
                <w:szCs w:val="24"/>
              </w:rPr>
              <w:t>Application Form</w:t>
            </w:r>
            <w:r>
              <w:rPr>
                <w:rFonts w:ascii="Arial" w:hAnsi="Arial" w:cs="Arial"/>
                <w:sz w:val="24"/>
                <w:szCs w:val="24"/>
              </w:rPr>
              <w:t xml:space="preserve"> </w:t>
            </w:r>
            <w:r w:rsidRPr="00230253">
              <w:rPr>
                <w:rFonts w:ascii="Arial" w:hAnsi="Arial" w:cs="Arial"/>
                <w:sz w:val="24"/>
                <w:szCs w:val="24"/>
              </w:rPr>
              <w:t>/</w:t>
            </w:r>
            <w:r>
              <w:rPr>
                <w:rFonts w:ascii="Arial" w:hAnsi="Arial" w:cs="Arial"/>
                <w:sz w:val="24"/>
                <w:szCs w:val="24"/>
              </w:rPr>
              <w:t xml:space="preserve"> </w:t>
            </w:r>
            <w:r w:rsidRPr="00230253">
              <w:rPr>
                <w:rFonts w:ascii="Arial" w:hAnsi="Arial" w:cs="Arial"/>
                <w:sz w:val="24"/>
                <w:szCs w:val="24"/>
              </w:rPr>
              <w:t>Interview</w:t>
            </w:r>
          </w:p>
        </w:tc>
      </w:tr>
      <w:tr w:rsidR="00230253" w:rsidRPr="00230253" w:rsidTr="00230253">
        <w:tc>
          <w:tcPr>
            <w:tcW w:w="2569" w:type="pct"/>
          </w:tcPr>
          <w:p w:rsidR="00230253" w:rsidRPr="00230253" w:rsidRDefault="00230253" w:rsidP="00FD4BEE">
            <w:pPr>
              <w:rPr>
                <w:rFonts w:ascii="Arial" w:hAnsi="Arial" w:cs="Arial"/>
                <w:sz w:val="24"/>
                <w:szCs w:val="24"/>
              </w:rPr>
            </w:pPr>
            <w:r w:rsidRPr="00230253">
              <w:rPr>
                <w:rFonts w:ascii="Arial" w:hAnsi="Arial" w:cs="Arial"/>
                <w:sz w:val="24"/>
                <w:szCs w:val="24"/>
              </w:rPr>
              <w:t>Experience of using Microsoft Software applications (incl. Word, Excel)</w:t>
            </w:r>
          </w:p>
        </w:tc>
        <w:tc>
          <w:tcPr>
            <w:tcW w:w="1225" w:type="pct"/>
          </w:tcPr>
          <w:p w:rsidR="00230253" w:rsidRPr="00230253" w:rsidRDefault="00230253" w:rsidP="006F58C6">
            <w:pPr>
              <w:rPr>
                <w:rFonts w:ascii="Arial" w:hAnsi="Arial" w:cs="Arial"/>
                <w:sz w:val="24"/>
                <w:szCs w:val="24"/>
              </w:rPr>
            </w:pPr>
          </w:p>
        </w:tc>
        <w:tc>
          <w:tcPr>
            <w:tcW w:w="1206" w:type="pct"/>
          </w:tcPr>
          <w:p w:rsidR="00230253" w:rsidRPr="00230253" w:rsidRDefault="00230253" w:rsidP="00A520BD">
            <w:pPr>
              <w:rPr>
                <w:rFonts w:ascii="Arial" w:hAnsi="Arial" w:cs="Arial"/>
                <w:sz w:val="24"/>
                <w:szCs w:val="24"/>
              </w:rPr>
            </w:pPr>
            <w:r w:rsidRPr="00230253">
              <w:rPr>
                <w:rFonts w:ascii="Arial" w:hAnsi="Arial" w:cs="Arial"/>
                <w:sz w:val="24"/>
                <w:szCs w:val="24"/>
              </w:rPr>
              <w:t>Application Form</w:t>
            </w:r>
            <w:r>
              <w:rPr>
                <w:rFonts w:ascii="Arial" w:hAnsi="Arial" w:cs="Arial"/>
                <w:sz w:val="24"/>
                <w:szCs w:val="24"/>
              </w:rPr>
              <w:t xml:space="preserve"> </w:t>
            </w:r>
            <w:r w:rsidRPr="00230253">
              <w:rPr>
                <w:rFonts w:ascii="Arial" w:hAnsi="Arial" w:cs="Arial"/>
                <w:sz w:val="24"/>
                <w:szCs w:val="24"/>
              </w:rPr>
              <w:t>/</w:t>
            </w:r>
            <w:r>
              <w:rPr>
                <w:rFonts w:ascii="Arial" w:hAnsi="Arial" w:cs="Arial"/>
                <w:sz w:val="24"/>
                <w:szCs w:val="24"/>
              </w:rPr>
              <w:t xml:space="preserve"> </w:t>
            </w:r>
            <w:r w:rsidRPr="00230253">
              <w:rPr>
                <w:rFonts w:ascii="Arial" w:hAnsi="Arial" w:cs="Arial"/>
                <w:sz w:val="24"/>
                <w:szCs w:val="24"/>
              </w:rPr>
              <w:t>Interview</w:t>
            </w:r>
          </w:p>
        </w:tc>
      </w:tr>
      <w:tr w:rsidR="00230253" w:rsidRPr="00230253" w:rsidTr="00230253">
        <w:tc>
          <w:tcPr>
            <w:tcW w:w="2569" w:type="pct"/>
          </w:tcPr>
          <w:p w:rsidR="00230253" w:rsidRDefault="00230253">
            <w:pPr>
              <w:rPr>
                <w:rFonts w:ascii="Arial" w:hAnsi="Arial" w:cs="Arial"/>
                <w:sz w:val="24"/>
                <w:szCs w:val="24"/>
              </w:rPr>
            </w:pPr>
            <w:r>
              <w:rPr>
                <w:rFonts w:ascii="Arial" w:hAnsi="Arial" w:cs="Arial"/>
                <w:sz w:val="24"/>
                <w:szCs w:val="24"/>
              </w:rPr>
              <w:t>Promote and comply with our obligations under the Equality Act 2010, Data Protection and Health &amp; safety legislation in the delivery of service and the treatment of</w:t>
            </w:r>
            <w:r>
              <w:rPr>
                <w:rFonts w:ascii="Arial" w:hAnsi="Arial" w:cs="Arial"/>
                <w:spacing w:val="-2"/>
                <w:sz w:val="24"/>
                <w:szCs w:val="24"/>
              </w:rPr>
              <w:t xml:space="preserve"> </w:t>
            </w:r>
            <w:r>
              <w:rPr>
                <w:rFonts w:ascii="Arial" w:hAnsi="Arial" w:cs="Arial"/>
                <w:sz w:val="24"/>
                <w:szCs w:val="24"/>
              </w:rPr>
              <w:t>others</w:t>
            </w:r>
          </w:p>
        </w:tc>
        <w:tc>
          <w:tcPr>
            <w:tcW w:w="1225" w:type="pct"/>
          </w:tcPr>
          <w:p w:rsidR="00230253" w:rsidRDefault="00230253">
            <w:pPr>
              <w:rPr>
                <w:rFonts w:ascii="Arial" w:hAnsi="Arial" w:cs="Arial"/>
                <w:sz w:val="24"/>
              </w:rPr>
            </w:pPr>
          </w:p>
        </w:tc>
        <w:tc>
          <w:tcPr>
            <w:tcW w:w="1206" w:type="pct"/>
          </w:tcPr>
          <w:p w:rsidR="00230253" w:rsidRDefault="00230253">
            <w:pPr>
              <w:rPr>
                <w:rFonts w:ascii="Arial" w:hAnsi="Arial" w:cs="Arial"/>
                <w:sz w:val="24"/>
              </w:rPr>
            </w:pPr>
            <w:r>
              <w:rPr>
                <w:rFonts w:ascii="Arial" w:hAnsi="Arial" w:cs="Arial"/>
                <w:sz w:val="24"/>
              </w:rPr>
              <w:t>Application Form / Interview</w:t>
            </w:r>
          </w:p>
        </w:tc>
      </w:tr>
      <w:tr w:rsidR="00613B9E" w:rsidRPr="00230253" w:rsidTr="00230253">
        <w:tc>
          <w:tcPr>
            <w:tcW w:w="5000" w:type="pct"/>
            <w:gridSpan w:val="3"/>
            <w:shd w:val="clear" w:color="auto" w:fill="4F81BD" w:themeFill="accent1"/>
          </w:tcPr>
          <w:p w:rsidR="00613B9E" w:rsidRPr="00230253" w:rsidRDefault="00613B9E" w:rsidP="000F50A5">
            <w:pPr>
              <w:rPr>
                <w:rFonts w:ascii="Arial" w:hAnsi="Arial" w:cs="Arial"/>
                <w:b/>
                <w:color w:val="1F497D" w:themeColor="text2"/>
                <w:sz w:val="24"/>
                <w:szCs w:val="24"/>
              </w:rPr>
            </w:pPr>
            <w:r w:rsidRPr="00230253">
              <w:rPr>
                <w:rFonts w:ascii="Arial" w:hAnsi="Arial" w:cs="Arial"/>
                <w:b/>
                <w:color w:val="FFFFFF" w:themeColor="background1"/>
                <w:sz w:val="24"/>
                <w:szCs w:val="24"/>
              </w:rPr>
              <w:t>Other</w:t>
            </w:r>
          </w:p>
        </w:tc>
      </w:tr>
      <w:tr w:rsidR="00613B9E" w:rsidRPr="00230253" w:rsidTr="00230253">
        <w:tc>
          <w:tcPr>
            <w:tcW w:w="2569" w:type="pct"/>
          </w:tcPr>
          <w:p w:rsidR="00613B9E" w:rsidRPr="00230253" w:rsidRDefault="00613B9E" w:rsidP="000F50A5">
            <w:pPr>
              <w:rPr>
                <w:rFonts w:ascii="Arial" w:hAnsi="Arial" w:cs="Arial"/>
                <w:color w:val="1F497D" w:themeColor="text2"/>
                <w:sz w:val="24"/>
                <w:szCs w:val="24"/>
              </w:rPr>
            </w:pPr>
            <w:r w:rsidRPr="00230253">
              <w:rPr>
                <w:rFonts w:ascii="Arial" w:hAnsi="Arial" w:cs="Arial"/>
                <w:sz w:val="24"/>
                <w:szCs w:val="24"/>
              </w:rPr>
              <w:t>An acceptable level of sickness absence in accordance with the Constabulary’s Attendance Policy.</w:t>
            </w:r>
          </w:p>
        </w:tc>
        <w:tc>
          <w:tcPr>
            <w:tcW w:w="1225" w:type="pct"/>
          </w:tcPr>
          <w:p w:rsidR="00613B9E" w:rsidRPr="00230253" w:rsidRDefault="00613B9E" w:rsidP="000F50A5">
            <w:pPr>
              <w:rPr>
                <w:rFonts w:ascii="Arial" w:hAnsi="Arial" w:cs="Arial"/>
                <w:color w:val="1F497D" w:themeColor="text2"/>
                <w:sz w:val="24"/>
                <w:szCs w:val="24"/>
              </w:rPr>
            </w:pPr>
          </w:p>
        </w:tc>
        <w:tc>
          <w:tcPr>
            <w:tcW w:w="1206" w:type="pct"/>
          </w:tcPr>
          <w:p w:rsidR="00613B9E" w:rsidRPr="00230253" w:rsidRDefault="00613B9E" w:rsidP="000F50A5">
            <w:pPr>
              <w:rPr>
                <w:rFonts w:ascii="Arial" w:hAnsi="Arial" w:cs="Arial"/>
                <w:color w:val="1F497D" w:themeColor="text2"/>
                <w:sz w:val="24"/>
                <w:szCs w:val="24"/>
              </w:rPr>
            </w:pPr>
            <w:r w:rsidRPr="00230253">
              <w:rPr>
                <w:rFonts w:ascii="Arial" w:hAnsi="Arial" w:cs="Arial"/>
                <w:sz w:val="24"/>
                <w:szCs w:val="24"/>
              </w:rPr>
              <w:t>Attendance to be checked post interview by Recruitment for internal staff, via references for external applicants</w:t>
            </w:r>
          </w:p>
        </w:tc>
      </w:tr>
      <w:tr w:rsidR="00613B9E" w:rsidRPr="00230253" w:rsidTr="00230253">
        <w:trPr>
          <w:trHeight w:val="400"/>
        </w:trPr>
        <w:tc>
          <w:tcPr>
            <w:tcW w:w="2569" w:type="pct"/>
          </w:tcPr>
          <w:p w:rsidR="00613B9E" w:rsidRPr="00230253" w:rsidRDefault="000D33B2" w:rsidP="006F58C6">
            <w:pPr>
              <w:rPr>
                <w:rFonts w:ascii="Arial" w:hAnsi="Arial" w:cs="Arial"/>
                <w:sz w:val="24"/>
                <w:szCs w:val="24"/>
              </w:rPr>
            </w:pPr>
            <w:r w:rsidRPr="00230253">
              <w:rPr>
                <w:rFonts w:ascii="Arial" w:hAnsi="Arial" w:cs="Arial"/>
                <w:sz w:val="24"/>
                <w:szCs w:val="24"/>
              </w:rPr>
              <w:t>Demonstrates a flexible and supportive approach to colleagues and willing attitude to working practices and hours.</w:t>
            </w:r>
          </w:p>
        </w:tc>
        <w:tc>
          <w:tcPr>
            <w:tcW w:w="1225" w:type="pct"/>
          </w:tcPr>
          <w:p w:rsidR="00613B9E" w:rsidRPr="00230253" w:rsidRDefault="00613B9E" w:rsidP="006F58C6">
            <w:pPr>
              <w:rPr>
                <w:rFonts w:ascii="Arial" w:hAnsi="Arial" w:cs="Arial"/>
                <w:sz w:val="24"/>
                <w:szCs w:val="24"/>
              </w:rPr>
            </w:pPr>
          </w:p>
        </w:tc>
        <w:tc>
          <w:tcPr>
            <w:tcW w:w="1206" w:type="pct"/>
          </w:tcPr>
          <w:p w:rsidR="00613B9E" w:rsidRPr="00230253" w:rsidRDefault="000D33B2" w:rsidP="006F58C6">
            <w:pPr>
              <w:rPr>
                <w:rFonts w:ascii="Arial" w:hAnsi="Arial" w:cs="Arial"/>
                <w:sz w:val="24"/>
                <w:szCs w:val="24"/>
              </w:rPr>
            </w:pPr>
            <w:r w:rsidRPr="00230253">
              <w:rPr>
                <w:rFonts w:ascii="Arial" w:hAnsi="Arial" w:cs="Arial"/>
                <w:sz w:val="24"/>
                <w:szCs w:val="24"/>
              </w:rPr>
              <w:t>Interview</w:t>
            </w:r>
          </w:p>
        </w:tc>
      </w:tr>
    </w:tbl>
    <w:p w:rsidR="00827A78" w:rsidRDefault="00827A78" w:rsidP="00827A78">
      <w:pPr>
        <w:overflowPunct/>
        <w:autoSpaceDE/>
        <w:autoSpaceDN/>
        <w:adjustRightInd/>
        <w:jc w:val="both"/>
        <w:textAlignment w:val="auto"/>
        <w:rPr>
          <w:rFonts w:ascii="Arial" w:hAnsi="Arial" w:cs="Arial"/>
          <w:color w:val="000000" w:themeColor="text1"/>
          <w:sz w:val="24"/>
          <w:szCs w:val="24"/>
        </w:rPr>
      </w:pPr>
    </w:p>
    <w:p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rsidR="000F50A5" w:rsidRDefault="00827A78" w:rsidP="00230253">
      <w:pPr>
        <w:jc w:val="right"/>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B47C16">
        <w:rPr>
          <w:rFonts w:ascii="Arial" w:eastAsiaTheme="minorHAnsi" w:hAnsi="Arial" w:cs="Arial"/>
          <w:b/>
          <w:sz w:val="24"/>
          <w:szCs w:val="24"/>
          <w:lang w:eastAsia="en-US"/>
        </w:rPr>
        <w:t>February 2019</w:t>
      </w:r>
    </w:p>
    <w:p w:rsidR="00340D4D" w:rsidRDefault="00340D4D" w:rsidP="00827A78">
      <w:pPr>
        <w:rPr>
          <w:rFonts w:ascii="Arial" w:eastAsiaTheme="minorHAnsi" w:hAnsi="Arial" w:cs="Arial"/>
          <w:b/>
          <w:sz w:val="24"/>
          <w:szCs w:val="24"/>
          <w:lang w:eastAsia="en-US"/>
        </w:rPr>
      </w:pPr>
    </w:p>
    <w:p w:rsidR="008067B1" w:rsidRDefault="008067B1" w:rsidP="008067B1">
      <w:pPr>
        <w:pStyle w:val="BodyText"/>
        <w:spacing w:before="11"/>
        <w:rPr>
          <w:b/>
          <w:sz w:val="15"/>
        </w:rPr>
      </w:pPr>
    </w:p>
    <w:p w:rsidR="00230253" w:rsidRDefault="00230253">
      <w:pPr>
        <w:overflowPunct/>
        <w:autoSpaceDE/>
        <w:autoSpaceDN/>
        <w:adjustRightInd/>
        <w:textAlignment w:val="auto"/>
        <w:rPr>
          <w:b/>
          <w:sz w:val="24"/>
          <w:u w:val="single"/>
        </w:rPr>
      </w:pPr>
      <w:r>
        <w:rPr>
          <w:b/>
          <w:sz w:val="24"/>
          <w:u w:val="single"/>
        </w:rPr>
        <w:br w:type="page"/>
      </w:r>
    </w:p>
    <w:p w:rsidR="00230253" w:rsidRPr="00230253" w:rsidRDefault="00230253" w:rsidP="00230253">
      <w:pPr>
        <w:spacing w:before="92"/>
        <w:ind w:left="100" w:right="264"/>
        <w:jc w:val="center"/>
        <w:rPr>
          <w:rFonts w:ascii="Arial" w:hAnsi="Arial" w:cs="Arial"/>
          <w:b/>
          <w:sz w:val="24"/>
          <w:szCs w:val="24"/>
          <w:u w:val="single"/>
        </w:rPr>
      </w:pPr>
      <w:r w:rsidRPr="00230253">
        <w:rPr>
          <w:rFonts w:ascii="Arial" w:hAnsi="Arial" w:cs="Arial"/>
          <w:b/>
          <w:sz w:val="24"/>
          <w:szCs w:val="24"/>
          <w:u w:val="single"/>
        </w:rPr>
        <w:lastRenderedPageBreak/>
        <w:t>PROCURE TO PAY ASSISTANT</w:t>
      </w:r>
    </w:p>
    <w:p w:rsidR="008067B1" w:rsidRPr="00230253" w:rsidRDefault="00230253" w:rsidP="00230253">
      <w:pPr>
        <w:spacing w:before="92"/>
        <w:ind w:left="100" w:right="264"/>
        <w:jc w:val="center"/>
        <w:rPr>
          <w:rFonts w:ascii="Arial" w:hAnsi="Arial" w:cs="Arial"/>
          <w:b/>
          <w:sz w:val="24"/>
          <w:szCs w:val="24"/>
          <w:u w:val="single"/>
        </w:rPr>
      </w:pPr>
      <w:r w:rsidRPr="00230253">
        <w:rPr>
          <w:rFonts w:ascii="Arial" w:hAnsi="Arial" w:cs="Arial"/>
          <w:b/>
          <w:sz w:val="24"/>
          <w:szCs w:val="24"/>
          <w:u w:val="single"/>
        </w:rPr>
        <w:t>PROGRESSION ARRANGEMENTS</w:t>
      </w:r>
    </w:p>
    <w:p w:rsidR="008067B1" w:rsidRPr="00230253" w:rsidRDefault="008067B1" w:rsidP="008067B1">
      <w:pPr>
        <w:spacing w:before="92"/>
        <w:ind w:left="100" w:right="264"/>
        <w:rPr>
          <w:rFonts w:ascii="Arial" w:hAnsi="Arial" w:cs="Arial"/>
          <w:b/>
          <w:sz w:val="24"/>
          <w:szCs w:val="24"/>
        </w:rPr>
      </w:pPr>
    </w:p>
    <w:p w:rsidR="008067B1" w:rsidRPr="00230253" w:rsidRDefault="008067B1" w:rsidP="008067B1">
      <w:pPr>
        <w:spacing w:before="92"/>
        <w:ind w:left="100" w:right="264"/>
        <w:rPr>
          <w:rFonts w:ascii="Arial" w:hAnsi="Arial" w:cs="Arial"/>
          <w:b/>
          <w:sz w:val="24"/>
          <w:szCs w:val="24"/>
        </w:rPr>
      </w:pPr>
      <w:r w:rsidRPr="00230253">
        <w:rPr>
          <w:rFonts w:ascii="Arial" w:hAnsi="Arial" w:cs="Arial"/>
          <w:b/>
          <w:sz w:val="24"/>
          <w:szCs w:val="24"/>
        </w:rPr>
        <w:t>(The following arrangements are all subject to the needs of the post and not the post holder and can be superseded by management if there is a demonstrable link to the CPD)</w:t>
      </w:r>
    </w:p>
    <w:p w:rsidR="008067B1" w:rsidRPr="00230253" w:rsidRDefault="008067B1" w:rsidP="008067B1">
      <w:pPr>
        <w:pStyle w:val="BodyText"/>
        <w:spacing w:before="11"/>
        <w:rPr>
          <w:b/>
        </w:rPr>
      </w:pPr>
    </w:p>
    <w:p w:rsidR="008067B1" w:rsidRPr="00230253" w:rsidRDefault="008067B1" w:rsidP="008067B1">
      <w:pPr>
        <w:pStyle w:val="BodyText"/>
        <w:spacing w:before="11"/>
      </w:pPr>
    </w:p>
    <w:p w:rsidR="00230253" w:rsidRDefault="008067B1" w:rsidP="00230253">
      <w:pPr>
        <w:pStyle w:val="BodyText"/>
        <w:tabs>
          <w:tab w:val="left" w:pos="1540"/>
        </w:tabs>
        <w:ind w:left="100"/>
        <w:rPr>
          <w:b/>
        </w:rPr>
      </w:pPr>
      <w:r w:rsidRPr="00230253">
        <w:rPr>
          <w:b/>
        </w:rPr>
        <w:t>LC</w:t>
      </w:r>
      <w:r w:rsidRPr="00230253">
        <w:rPr>
          <w:b/>
          <w:spacing w:val="-1"/>
        </w:rPr>
        <w:t xml:space="preserve"> </w:t>
      </w:r>
      <w:r w:rsidRPr="00230253">
        <w:rPr>
          <w:b/>
        </w:rPr>
        <w:t>3</w:t>
      </w:r>
      <w:r w:rsidRPr="00230253">
        <w:rPr>
          <w:b/>
        </w:rPr>
        <w:tab/>
      </w:r>
      <w:r w:rsidR="00AE6BAC" w:rsidRPr="00230253">
        <w:t>On appointment</w:t>
      </w:r>
    </w:p>
    <w:p w:rsidR="00230253" w:rsidRPr="00230253" w:rsidRDefault="00230253" w:rsidP="00230253">
      <w:pPr>
        <w:pStyle w:val="BodyText"/>
        <w:tabs>
          <w:tab w:val="left" w:pos="1540"/>
        </w:tabs>
        <w:ind w:left="100"/>
      </w:pPr>
      <w:r>
        <w:rPr>
          <w:b/>
        </w:rPr>
        <w:tab/>
      </w:r>
      <w:r w:rsidRPr="00230253">
        <w:t>Able to demonstrate (with minimal supervision) the ability to undertake:</w:t>
      </w:r>
    </w:p>
    <w:p w:rsidR="00230253" w:rsidRPr="00230253" w:rsidRDefault="00230253" w:rsidP="00230253">
      <w:pPr>
        <w:pStyle w:val="BodyText"/>
        <w:tabs>
          <w:tab w:val="left" w:pos="1540"/>
        </w:tabs>
        <w:ind w:left="100"/>
        <w:rPr>
          <w:b/>
        </w:rPr>
      </w:pPr>
    </w:p>
    <w:p w:rsidR="008067B1" w:rsidRPr="00230253" w:rsidRDefault="00242510"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Accurate p</w:t>
      </w:r>
      <w:r w:rsidR="008067B1" w:rsidRPr="00230253">
        <w:rPr>
          <w:rFonts w:ascii="Arial" w:hAnsi="Arial" w:cs="Arial"/>
          <w:sz w:val="24"/>
          <w:szCs w:val="24"/>
        </w:rPr>
        <w:t>rocessing of</w:t>
      </w:r>
      <w:r w:rsidR="008067B1" w:rsidRPr="00230253">
        <w:rPr>
          <w:rFonts w:ascii="Arial" w:hAnsi="Arial" w:cs="Arial"/>
          <w:spacing w:val="-4"/>
          <w:sz w:val="24"/>
          <w:szCs w:val="24"/>
        </w:rPr>
        <w:t xml:space="preserve"> </w:t>
      </w:r>
      <w:r w:rsidR="008067B1" w:rsidRPr="00230253">
        <w:rPr>
          <w:rFonts w:ascii="Arial" w:hAnsi="Arial" w:cs="Arial"/>
          <w:sz w:val="24"/>
          <w:szCs w:val="24"/>
        </w:rPr>
        <w:t>invoices</w:t>
      </w:r>
    </w:p>
    <w:p w:rsidR="00242510" w:rsidRPr="00230253" w:rsidRDefault="00242510"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 xml:space="preserve">Accurate processing and receipting of requisitions </w:t>
      </w:r>
    </w:p>
    <w:p w:rsidR="00242510" w:rsidRPr="00230253" w:rsidRDefault="00242510"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Accurate booking of business travel</w:t>
      </w:r>
    </w:p>
    <w:p w:rsidR="008067B1" w:rsidRPr="00230253" w:rsidRDefault="008067B1"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Coding of expenditure</w:t>
      </w:r>
    </w:p>
    <w:p w:rsidR="008067B1" w:rsidRPr="00230253" w:rsidRDefault="008067B1"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Interrogate financial accounting</w:t>
      </w:r>
      <w:r w:rsidRPr="00230253">
        <w:rPr>
          <w:rFonts w:ascii="Arial" w:hAnsi="Arial" w:cs="Arial"/>
          <w:spacing w:val="-9"/>
          <w:sz w:val="24"/>
          <w:szCs w:val="24"/>
        </w:rPr>
        <w:t xml:space="preserve"> </w:t>
      </w:r>
      <w:r w:rsidRPr="00230253">
        <w:rPr>
          <w:rFonts w:ascii="Arial" w:hAnsi="Arial" w:cs="Arial"/>
          <w:sz w:val="24"/>
          <w:szCs w:val="24"/>
        </w:rPr>
        <w:t>systems</w:t>
      </w:r>
    </w:p>
    <w:p w:rsidR="008067B1" w:rsidRPr="00230253" w:rsidRDefault="008067B1"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Clear errors/validation</w:t>
      </w:r>
      <w:r w:rsidRPr="00230253">
        <w:rPr>
          <w:rFonts w:ascii="Arial" w:hAnsi="Arial" w:cs="Arial"/>
          <w:spacing w:val="-8"/>
          <w:sz w:val="24"/>
          <w:szCs w:val="24"/>
        </w:rPr>
        <w:t xml:space="preserve"> </w:t>
      </w:r>
      <w:r w:rsidRPr="00230253">
        <w:rPr>
          <w:rFonts w:ascii="Arial" w:hAnsi="Arial" w:cs="Arial"/>
          <w:sz w:val="24"/>
          <w:szCs w:val="24"/>
        </w:rPr>
        <w:t>reports</w:t>
      </w:r>
    </w:p>
    <w:p w:rsidR="008067B1" w:rsidRPr="00230253" w:rsidRDefault="008067B1"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Amend and cancel purchase</w:t>
      </w:r>
      <w:r w:rsidRPr="00230253">
        <w:rPr>
          <w:rFonts w:ascii="Arial" w:hAnsi="Arial" w:cs="Arial"/>
          <w:spacing w:val="-12"/>
          <w:sz w:val="24"/>
          <w:szCs w:val="24"/>
        </w:rPr>
        <w:t xml:space="preserve"> </w:t>
      </w:r>
      <w:r w:rsidRPr="00230253">
        <w:rPr>
          <w:rFonts w:ascii="Arial" w:hAnsi="Arial" w:cs="Arial"/>
          <w:sz w:val="24"/>
          <w:szCs w:val="24"/>
        </w:rPr>
        <w:t>orders</w:t>
      </w:r>
    </w:p>
    <w:p w:rsidR="008067B1" w:rsidRPr="00230253" w:rsidRDefault="008067B1"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Deal with queries from suppliers, and</w:t>
      </w:r>
      <w:r w:rsidRPr="00230253">
        <w:rPr>
          <w:rFonts w:ascii="Arial" w:hAnsi="Arial" w:cs="Arial"/>
          <w:spacing w:val="-18"/>
          <w:sz w:val="24"/>
          <w:szCs w:val="24"/>
        </w:rPr>
        <w:t xml:space="preserve"> </w:t>
      </w:r>
      <w:r w:rsidRPr="00230253">
        <w:rPr>
          <w:rFonts w:ascii="Arial" w:hAnsi="Arial" w:cs="Arial"/>
          <w:sz w:val="24"/>
          <w:szCs w:val="24"/>
        </w:rPr>
        <w:t>staff</w:t>
      </w:r>
    </w:p>
    <w:p w:rsidR="008067B1" w:rsidRPr="00230253" w:rsidRDefault="008067B1"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Reconcile individual supplier</w:t>
      </w:r>
      <w:r w:rsidRPr="00230253">
        <w:rPr>
          <w:rFonts w:ascii="Arial" w:hAnsi="Arial" w:cs="Arial"/>
          <w:spacing w:val="-10"/>
          <w:sz w:val="24"/>
          <w:szCs w:val="24"/>
        </w:rPr>
        <w:t xml:space="preserve"> </w:t>
      </w:r>
      <w:r w:rsidRPr="00230253">
        <w:rPr>
          <w:rFonts w:ascii="Arial" w:hAnsi="Arial" w:cs="Arial"/>
          <w:sz w:val="24"/>
          <w:szCs w:val="24"/>
        </w:rPr>
        <w:t>account</w:t>
      </w:r>
    </w:p>
    <w:p w:rsidR="008067B1" w:rsidRPr="00230253" w:rsidRDefault="008067B1"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Use Microsoft Office software</w:t>
      </w:r>
      <w:r w:rsidRPr="00230253">
        <w:rPr>
          <w:rFonts w:ascii="Arial" w:hAnsi="Arial" w:cs="Arial"/>
          <w:spacing w:val="-13"/>
          <w:sz w:val="24"/>
          <w:szCs w:val="24"/>
        </w:rPr>
        <w:t xml:space="preserve"> </w:t>
      </w:r>
      <w:r w:rsidRPr="00230253">
        <w:rPr>
          <w:rFonts w:ascii="Arial" w:hAnsi="Arial" w:cs="Arial"/>
          <w:sz w:val="24"/>
          <w:szCs w:val="24"/>
        </w:rPr>
        <w:t>applications</w:t>
      </w:r>
    </w:p>
    <w:p w:rsidR="00242510" w:rsidRPr="00230253" w:rsidRDefault="00242510"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Undertake basic oral and written communication</w:t>
      </w:r>
    </w:p>
    <w:p w:rsidR="008067B1" w:rsidRPr="00230253" w:rsidRDefault="008067B1" w:rsidP="008067B1">
      <w:pPr>
        <w:pStyle w:val="BodyText"/>
        <w:spacing w:before="11"/>
      </w:pPr>
    </w:p>
    <w:p w:rsidR="008067B1" w:rsidRPr="00230253" w:rsidRDefault="008067B1" w:rsidP="008067B1">
      <w:pPr>
        <w:pStyle w:val="BodyText"/>
        <w:tabs>
          <w:tab w:val="left" w:pos="1540"/>
        </w:tabs>
        <w:ind w:left="1540" w:right="100" w:hanging="1441"/>
      </w:pPr>
      <w:r w:rsidRPr="00230253">
        <w:rPr>
          <w:b/>
        </w:rPr>
        <w:t>LC</w:t>
      </w:r>
      <w:r w:rsidRPr="00230253">
        <w:rPr>
          <w:b/>
          <w:spacing w:val="-1"/>
        </w:rPr>
        <w:t xml:space="preserve"> </w:t>
      </w:r>
      <w:r w:rsidRPr="00230253">
        <w:rPr>
          <w:b/>
        </w:rPr>
        <w:t>4</w:t>
      </w:r>
      <w:r w:rsidRPr="00230253">
        <w:rPr>
          <w:b/>
        </w:rPr>
        <w:tab/>
      </w:r>
      <w:r w:rsidRPr="00230253">
        <w:t>After proven satisfactory and assessable performance in the post at LC 3 level</w:t>
      </w:r>
      <w:r w:rsidRPr="00230253">
        <w:rPr>
          <w:spacing w:val="25"/>
        </w:rPr>
        <w:t xml:space="preserve"> </w:t>
      </w:r>
      <w:r w:rsidRPr="00230253">
        <w:t>and</w:t>
      </w:r>
      <w:r w:rsidRPr="00230253">
        <w:rPr>
          <w:spacing w:val="3"/>
        </w:rPr>
        <w:t xml:space="preserve"> </w:t>
      </w:r>
      <w:r w:rsidRPr="00230253">
        <w:t>able</w:t>
      </w:r>
      <w:r w:rsidRPr="00230253">
        <w:rPr>
          <w:w w:val="99"/>
        </w:rPr>
        <w:t xml:space="preserve"> </w:t>
      </w:r>
      <w:r w:rsidRPr="00230253">
        <w:t>to demonstrate (with minimal supervision) the ability</w:t>
      </w:r>
      <w:r w:rsidRPr="00230253">
        <w:rPr>
          <w:spacing w:val="-21"/>
        </w:rPr>
        <w:t xml:space="preserve"> </w:t>
      </w:r>
      <w:r w:rsidRPr="00230253">
        <w:t>to:</w:t>
      </w:r>
    </w:p>
    <w:p w:rsidR="008067B1" w:rsidRPr="00230253" w:rsidRDefault="008067B1" w:rsidP="008067B1">
      <w:pPr>
        <w:pStyle w:val="BodyText"/>
      </w:pPr>
    </w:p>
    <w:p w:rsidR="008067B1" w:rsidRPr="00230253" w:rsidRDefault="008067B1"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Produce non-standard</w:t>
      </w:r>
      <w:r w:rsidRPr="00230253">
        <w:rPr>
          <w:rFonts w:ascii="Arial" w:hAnsi="Arial" w:cs="Arial"/>
          <w:spacing w:val="-17"/>
          <w:sz w:val="24"/>
          <w:szCs w:val="24"/>
        </w:rPr>
        <w:t xml:space="preserve"> </w:t>
      </w:r>
      <w:r w:rsidRPr="00230253">
        <w:rPr>
          <w:rFonts w:ascii="Arial" w:hAnsi="Arial" w:cs="Arial"/>
          <w:sz w:val="24"/>
          <w:szCs w:val="24"/>
        </w:rPr>
        <w:t>correspondence</w:t>
      </w:r>
    </w:p>
    <w:p w:rsidR="008067B1" w:rsidRPr="00230253" w:rsidRDefault="008067B1"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Deal with more complex queries from suppliers and</w:t>
      </w:r>
      <w:r w:rsidRPr="00230253">
        <w:rPr>
          <w:rFonts w:ascii="Arial" w:hAnsi="Arial" w:cs="Arial"/>
          <w:spacing w:val="-16"/>
          <w:sz w:val="24"/>
          <w:szCs w:val="24"/>
        </w:rPr>
        <w:t xml:space="preserve"> </w:t>
      </w:r>
      <w:r w:rsidRPr="00230253">
        <w:rPr>
          <w:rFonts w:ascii="Arial" w:hAnsi="Arial" w:cs="Arial"/>
          <w:sz w:val="24"/>
          <w:szCs w:val="24"/>
        </w:rPr>
        <w:t>staff</w:t>
      </w:r>
    </w:p>
    <w:p w:rsidR="008067B1" w:rsidRPr="00230253" w:rsidRDefault="008067B1"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 xml:space="preserve">Produce less routine reports from </w:t>
      </w:r>
      <w:r w:rsidR="00242510" w:rsidRPr="00230253">
        <w:rPr>
          <w:rFonts w:ascii="Arial" w:hAnsi="Arial" w:cs="Arial"/>
          <w:sz w:val="24"/>
          <w:szCs w:val="24"/>
        </w:rPr>
        <w:t>Accounts Payable</w:t>
      </w:r>
      <w:r w:rsidRPr="00230253">
        <w:rPr>
          <w:rFonts w:ascii="Arial" w:hAnsi="Arial" w:cs="Arial"/>
          <w:spacing w:val="-16"/>
          <w:sz w:val="24"/>
          <w:szCs w:val="24"/>
        </w:rPr>
        <w:t xml:space="preserve"> </w:t>
      </w:r>
      <w:r w:rsidR="00242510" w:rsidRPr="00230253">
        <w:rPr>
          <w:rFonts w:ascii="Arial" w:hAnsi="Arial" w:cs="Arial"/>
          <w:spacing w:val="-16"/>
          <w:sz w:val="24"/>
          <w:szCs w:val="24"/>
        </w:rPr>
        <w:t xml:space="preserve">and Procurement </w:t>
      </w:r>
      <w:r w:rsidRPr="00230253">
        <w:rPr>
          <w:rFonts w:ascii="Arial" w:hAnsi="Arial" w:cs="Arial"/>
          <w:sz w:val="24"/>
          <w:szCs w:val="24"/>
        </w:rPr>
        <w:t>system</w:t>
      </w:r>
    </w:p>
    <w:p w:rsidR="008067B1" w:rsidRPr="00230253" w:rsidRDefault="008067B1"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Experience of interpreting numerical information and policy and</w:t>
      </w:r>
      <w:r w:rsidRPr="00230253">
        <w:rPr>
          <w:rFonts w:ascii="Arial" w:hAnsi="Arial" w:cs="Arial"/>
          <w:spacing w:val="-27"/>
          <w:sz w:val="24"/>
          <w:szCs w:val="24"/>
        </w:rPr>
        <w:t xml:space="preserve"> </w:t>
      </w:r>
      <w:r w:rsidRPr="00230253">
        <w:rPr>
          <w:rFonts w:ascii="Arial" w:hAnsi="Arial" w:cs="Arial"/>
          <w:sz w:val="24"/>
          <w:szCs w:val="24"/>
        </w:rPr>
        <w:t>procedures</w:t>
      </w:r>
    </w:p>
    <w:p w:rsidR="008067B1" w:rsidRPr="00230253" w:rsidRDefault="008067B1"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Experience of analysing and interpreting numerical and verbal</w:t>
      </w:r>
      <w:r w:rsidRPr="00230253">
        <w:rPr>
          <w:rFonts w:ascii="Arial" w:hAnsi="Arial" w:cs="Arial"/>
          <w:spacing w:val="-29"/>
          <w:sz w:val="24"/>
          <w:szCs w:val="24"/>
        </w:rPr>
        <w:t xml:space="preserve"> </w:t>
      </w:r>
      <w:r w:rsidRPr="00230253">
        <w:rPr>
          <w:rFonts w:ascii="Arial" w:hAnsi="Arial" w:cs="Arial"/>
          <w:sz w:val="24"/>
          <w:szCs w:val="24"/>
        </w:rPr>
        <w:t>information</w:t>
      </w:r>
    </w:p>
    <w:p w:rsidR="008067B1" w:rsidRPr="00230253" w:rsidRDefault="008067B1"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Effective team</w:t>
      </w:r>
      <w:r w:rsidRPr="00230253">
        <w:rPr>
          <w:rFonts w:ascii="Arial" w:hAnsi="Arial" w:cs="Arial"/>
          <w:spacing w:val="-11"/>
          <w:sz w:val="24"/>
          <w:szCs w:val="24"/>
        </w:rPr>
        <w:t xml:space="preserve"> </w:t>
      </w:r>
      <w:r w:rsidRPr="00230253">
        <w:rPr>
          <w:rFonts w:ascii="Arial" w:hAnsi="Arial" w:cs="Arial"/>
          <w:sz w:val="24"/>
          <w:szCs w:val="24"/>
        </w:rPr>
        <w:t>working</w:t>
      </w:r>
    </w:p>
    <w:p w:rsidR="008067B1" w:rsidRPr="00230253" w:rsidRDefault="008067B1"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Meeting deadlines and prioritising</w:t>
      </w:r>
      <w:r w:rsidRPr="00230253">
        <w:rPr>
          <w:rFonts w:ascii="Arial" w:hAnsi="Arial" w:cs="Arial"/>
          <w:spacing w:val="-20"/>
          <w:sz w:val="24"/>
          <w:szCs w:val="24"/>
        </w:rPr>
        <w:t xml:space="preserve"> </w:t>
      </w:r>
      <w:r w:rsidRPr="00230253">
        <w:rPr>
          <w:rFonts w:ascii="Arial" w:hAnsi="Arial" w:cs="Arial"/>
          <w:sz w:val="24"/>
          <w:szCs w:val="24"/>
        </w:rPr>
        <w:t>workload</w:t>
      </w:r>
    </w:p>
    <w:p w:rsidR="008067B1" w:rsidRPr="00230253" w:rsidRDefault="008067B1" w:rsidP="008067B1">
      <w:pPr>
        <w:pStyle w:val="ListParagraph"/>
        <w:widowControl w:val="0"/>
        <w:numPr>
          <w:ilvl w:val="1"/>
          <w:numId w:val="11"/>
        </w:numPr>
        <w:tabs>
          <w:tab w:val="left" w:pos="2260"/>
          <w:tab w:val="left" w:pos="2261"/>
        </w:tabs>
        <w:overflowPunct/>
        <w:adjustRightInd/>
        <w:contextualSpacing w:val="0"/>
        <w:textAlignment w:val="auto"/>
        <w:rPr>
          <w:rFonts w:ascii="Arial" w:hAnsi="Arial" w:cs="Arial"/>
          <w:sz w:val="24"/>
          <w:szCs w:val="24"/>
        </w:rPr>
      </w:pPr>
      <w:r w:rsidRPr="00230253">
        <w:rPr>
          <w:rFonts w:ascii="Arial" w:hAnsi="Arial" w:cs="Arial"/>
          <w:sz w:val="24"/>
          <w:szCs w:val="24"/>
        </w:rPr>
        <w:t>Ability to improve efficiency within the</w:t>
      </w:r>
      <w:r w:rsidRPr="00230253">
        <w:rPr>
          <w:rFonts w:ascii="Arial" w:hAnsi="Arial" w:cs="Arial"/>
          <w:spacing w:val="-15"/>
          <w:sz w:val="24"/>
          <w:szCs w:val="24"/>
        </w:rPr>
        <w:t xml:space="preserve"> </w:t>
      </w:r>
      <w:r w:rsidRPr="00230253">
        <w:rPr>
          <w:rFonts w:ascii="Arial" w:hAnsi="Arial" w:cs="Arial"/>
          <w:sz w:val="24"/>
          <w:szCs w:val="24"/>
        </w:rPr>
        <w:t>section</w:t>
      </w:r>
    </w:p>
    <w:p w:rsidR="008067B1" w:rsidRPr="00230253" w:rsidRDefault="008067B1" w:rsidP="008067B1">
      <w:pPr>
        <w:pStyle w:val="Heading1"/>
        <w:rPr>
          <w:rFonts w:ascii="Arial" w:hAnsi="Arial" w:cs="Arial"/>
          <w:color w:val="auto"/>
          <w:sz w:val="24"/>
          <w:szCs w:val="24"/>
        </w:rPr>
      </w:pPr>
      <w:r w:rsidRPr="00230253">
        <w:rPr>
          <w:rFonts w:ascii="Arial" w:hAnsi="Arial" w:cs="Arial"/>
          <w:color w:val="auto"/>
          <w:sz w:val="24"/>
          <w:szCs w:val="24"/>
          <w:u w:val="thick"/>
        </w:rPr>
        <w:t>NOTE</w:t>
      </w:r>
    </w:p>
    <w:p w:rsidR="008067B1" w:rsidRPr="00230253" w:rsidRDefault="008067B1" w:rsidP="008067B1">
      <w:pPr>
        <w:pStyle w:val="BodyText"/>
        <w:rPr>
          <w:b/>
        </w:rPr>
      </w:pPr>
    </w:p>
    <w:p w:rsidR="008067B1" w:rsidRPr="00230253" w:rsidRDefault="008067B1" w:rsidP="008067B1">
      <w:pPr>
        <w:pStyle w:val="BodyText"/>
        <w:spacing w:before="92"/>
        <w:ind w:left="100"/>
        <w:jc w:val="both"/>
      </w:pPr>
      <w:r w:rsidRPr="00230253">
        <w:t>Assessable performance will be determined by the first line manager and evidence through CPD.</w:t>
      </w:r>
    </w:p>
    <w:p w:rsidR="008067B1" w:rsidRPr="00230253" w:rsidRDefault="008067B1" w:rsidP="008067B1">
      <w:pPr>
        <w:pStyle w:val="BodyText"/>
        <w:spacing w:before="11"/>
      </w:pPr>
    </w:p>
    <w:p w:rsidR="00340D4D" w:rsidRPr="00B47C16" w:rsidRDefault="008067B1" w:rsidP="00B47C16">
      <w:pPr>
        <w:pStyle w:val="BodyText"/>
        <w:ind w:left="100" w:right="100"/>
        <w:jc w:val="both"/>
      </w:pPr>
      <w:r w:rsidRPr="00230253">
        <w:t xml:space="preserve">It is the </w:t>
      </w:r>
      <w:proofErr w:type="spellStart"/>
      <w:proofErr w:type="gramStart"/>
      <w:r w:rsidRPr="00230253">
        <w:t>postholders</w:t>
      </w:r>
      <w:proofErr w:type="spellEnd"/>
      <w:proofErr w:type="gramEnd"/>
      <w:r w:rsidRPr="00230253">
        <w:t xml:space="preserve"> responsibility to apply for progression arrangements by demonstrating that they have achieved the necessary competence under each of the criteria outlined in the progression arrangements.</w:t>
      </w:r>
    </w:p>
    <w:sectPr w:rsidR="00340D4D" w:rsidRPr="00B47C16" w:rsidSect="00230253">
      <w:headerReference w:type="even" r:id="rId11"/>
      <w:headerReference w:type="default" r:id="rId12"/>
      <w:footerReference w:type="even" r:id="rId13"/>
      <w:footerReference w:type="default" r:id="rId14"/>
      <w:headerReference w:type="first" r:id="rId15"/>
      <w:footerReference w:type="first" r:id="rId16"/>
      <w:pgSz w:w="11906" w:h="16838"/>
      <w:pgMar w:top="709" w:right="851" w:bottom="9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21" w:rsidRDefault="00444721" w:rsidP="008345DE">
      <w:r>
        <w:separator/>
      </w:r>
    </w:p>
  </w:endnote>
  <w:endnote w:type="continuationSeparator" w:id="0">
    <w:p w:rsidR="00444721" w:rsidRDefault="00444721"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C5" w:rsidRDefault="003E7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C5" w:rsidRDefault="003E7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C5" w:rsidRDefault="003E7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21" w:rsidRDefault="00444721" w:rsidP="008345DE">
      <w:r>
        <w:separator/>
      </w:r>
    </w:p>
  </w:footnote>
  <w:footnote w:type="continuationSeparator" w:id="0">
    <w:p w:rsidR="00444721" w:rsidRDefault="00444721" w:rsidP="00834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C5" w:rsidRDefault="003E7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C5" w:rsidRDefault="003E7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C5" w:rsidRDefault="003E71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6C2EA6"/>
    <w:multiLevelType w:val="hybridMultilevel"/>
    <w:tmpl w:val="A6348A2A"/>
    <w:lvl w:ilvl="0" w:tplc="F29C11E2">
      <w:numFmt w:val="bullet"/>
      <w:lvlText w:val=""/>
      <w:lvlJc w:val="left"/>
      <w:pPr>
        <w:ind w:left="460" w:hanging="361"/>
      </w:pPr>
      <w:rPr>
        <w:rFonts w:ascii="Symbol" w:eastAsia="Symbol" w:hAnsi="Symbol" w:cs="Symbol" w:hint="default"/>
        <w:w w:val="100"/>
        <w:sz w:val="24"/>
        <w:szCs w:val="24"/>
      </w:rPr>
    </w:lvl>
    <w:lvl w:ilvl="1" w:tplc="529E00B0">
      <w:numFmt w:val="bullet"/>
      <w:lvlText w:val=""/>
      <w:lvlJc w:val="left"/>
      <w:pPr>
        <w:ind w:left="2260" w:hanging="360"/>
      </w:pPr>
      <w:rPr>
        <w:rFonts w:ascii="Wingdings" w:eastAsia="Wingdings" w:hAnsi="Wingdings" w:cs="Wingdings" w:hint="default"/>
        <w:w w:val="100"/>
        <w:sz w:val="24"/>
        <w:szCs w:val="24"/>
      </w:rPr>
    </w:lvl>
    <w:lvl w:ilvl="2" w:tplc="BC3CCB1C">
      <w:numFmt w:val="bullet"/>
      <w:lvlText w:val="•"/>
      <w:lvlJc w:val="left"/>
      <w:pPr>
        <w:ind w:left="3171" w:hanging="360"/>
      </w:pPr>
      <w:rPr>
        <w:rFonts w:hint="default"/>
      </w:rPr>
    </w:lvl>
    <w:lvl w:ilvl="3" w:tplc="8974914A">
      <w:numFmt w:val="bullet"/>
      <w:lvlText w:val="•"/>
      <w:lvlJc w:val="left"/>
      <w:pPr>
        <w:ind w:left="4082" w:hanging="360"/>
      </w:pPr>
      <w:rPr>
        <w:rFonts w:hint="default"/>
      </w:rPr>
    </w:lvl>
    <w:lvl w:ilvl="4" w:tplc="623ABF76">
      <w:numFmt w:val="bullet"/>
      <w:lvlText w:val="•"/>
      <w:lvlJc w:val="left"/>
      <w:pPr>
        <w:ind w:left="4993" w:hanging="360"/>
      </w:pPr>
      <w:rPr>
        <w:rFonts w:hint="default"/>
      </w:rPr>
    </w:lvl>
    <w:lvl w:ilvl="5" w:tplc="BB80C8D6">
      <w:numFmt w:val="bullet"/>
      <w:lvlText w:val="•"/>
      <w:lvlJc w:val="left"/>
      <w:pPr>
        <w:ind w:left="5904" w:hanging="360"/>
      </w:pPr>
      <w:rPr>
        <w:rFonts w:hint="default"/>
      </w:rPr>
    </w:lvl>
    <w:lvl w:ilvl="6" w:tplc="3940996C">
      <w:numFmt w:val="bullet"/>
      <w:lvlText w:val="•"/>
      <w:lvlJc w:val="left"/>
      <w:pPr>
        <w:ind w:left="6815" w:hanging="360"/>
      </w:pPr>
      <w:rPr>
        <w:rFonts w:hint="default"/>
      </w:rPr>
    </w:lvl>
    <w:lvl w:ilvl="7" w:tplc="651C50A4">
      <w:numFmt w:val="bullet"/>
      <w:lvlText w:val="•"/>
      <w:lvlJc w:val="left"/>
      <w:pPr>
        <w:ind w:left="7726" w:hanging="360"/>
      </w:pPr>
      <w:rPr>
        <w:rFonts w:hint="default"/>
      </w:rPr>
    </w:lvl>
    <w:lvl w:ilvl="8" w:tplc="0E900096">
      <w:numFmt w:val="bullet"/>
      <w:lvlText w:val="•"/>
      <w:lvlJc w:val="left"/>
      <w:pPr>
        <w:ind w:left="8637" w:hanging="360"/>
      </w:pPr>
      <w:rPr>
        <w:rFonts w:hint="default"/>
      </w:rPr>
    </w:lvl>
  </w:abstractNum>
  <w:abstractNum w:abstractNumId="4">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5"/>
  </w:num>
  <w:num w:numId="6">
    <w:abstractNumId w:val="2"/>
  </w:num>
  <w:num w:numId="7">
    <w:abstractNumId w:val="6"/>
  </w:num>
  <w:num w:numId="8">
    <w:abstractNumId w:val="1"/>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57C80"/>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3B2"/>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10C1"/>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253"/>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2510"/>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0D4D"/>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00EC"/>
    <w:rsid w:val="003E2FE4"/>
    <w:rsid w:val="003E41B4"/>
    <w:rsid w:val="003E5378"/>
    <w:rsid w:val="003E6361"/>
    <w:rsid w:val="003E71C5"/>
    <w:rsid w:val="003F071C"/>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721"/>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85E"/>
    <w:rsid w:val="004B59AF"/>
    <w:rsid w:val="004B6739"/>
    <w:rsid w:val="004B73D6"/>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4F7C35"/>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C7CB7"/>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3ADC"/>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76C2D"/>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E7FDF"/>
    <w:rsid w:val="007F0324"/>
    <w:rsid w:val="007F0AA3"/>
    <w:rsid w:val="007F1BDC"/>
    <w:rsid w:val="007F2462"/>
    <w:rsid w:val="00801246"/>
    <w:rsid w:val="00801406"/>
    <w:rsid w:val="008037AE"/>
    <w:rsid w:val="00803B1A"/>
    <w:rsid w:val="008050AD"/>
    <w:rsid w:val="008050C8"/>
    <w:rsid w:val="00805FC8"/>
    <w:rsid w:val="008067B1"/>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001A"/>
    <w:rsid w:val="00891D5E"/>
    <w:rsid w:val="00894DA5"/>
    <w:rsid w:val="00895EE4"/>
    <w:rsid w:val="00895FAE"/>
    <w:rsid w:val="00896BC9"/>
    <w:rsid w:val="00897CC4"/>
    <w:rsid w:val="008A37EE"/>
    <w:rsid w:val="008A435A"/>
    <w:rsid w:val="008A4507"/>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31B7"/>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767"/>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4211"/>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39F0"/>
    <w:rsid w:val="00AD47EE"/>
    <w:rsid w:val="00AD6425"/>
    <w:rsid w:val="00AD7B1F"/>
    <w:rsid w:val="00AE09AB"/>
    <w:rsid w:val="00AE0AE2"/>
    <w:rsid w:val="00AE0DC5"/>
    <w:rsid w:val="00AE11A1"/>
    <w:rsid w:val="00AE1C1A"/>
    <w:rsid w:val="00AE3380"/>
    <w:rsid w:val="00AE4DC3"/>
    <w:rsid w:val="00AE55B8"/>
    <w:rsid w:val="00AE56A4"/>
    <w:rsid w:val="00AE6BAC"/>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C1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37"/>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4D7"/>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3A1"/>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2972"/>
    <w:rsid w:val="00FC3012"/>
    <w:rsid w:val="00FC4A31"/>
    <w:rsid w:val="00FC5FED"/>
    <w:rsid w:val="00FC6BEC"/>
    <w:rsid w:val="00FC6F7B"/>
    <w:rsid w:val="00FD15F2"/>
    <w:rsid w:val="00FD18CF"/>
    <w:rsid w:val="00FD41C4"/>
    <w:rsid w:val="00FD4BEE"/>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character" w:styleId="CommentReference">
    <w:name w:val="annotation reference"/>
    <w:basedOn w:val="DefaultParagraphFont"/>
    <w:rsid w:val="009331B7"/>
    <w:rPr>
      <w:sz w:val="16"/>
      <w:szCs w:val="16"/>
    </w:rPr>
  </w:style>
  <w:style w:type="paragraph" w:styleId="CommentText">
    <w:name w:val="annotation text"/>
    <w:basedOn w:val="Normal"/>
    <w:link w:val="CommentTextChar"/>
    <w:rsid w:val="009331B7"/>
  </w:style>
  <w:style w:type="character" w:customStyle="1" w:styleId="CommentTextChar">
    <w:name w:val="Comment Text Char"/>
    <w:basedOn w:val="DefaultParagraphFont"/>
    <w:link w:val="CommentText"/>
    <w:rsid w:val="009331B7"/>
  </w:style>
  <w:style w:type="paragraph" w:styleId="BalloonText">
    <w:name w:val="Balloon Text"/>
    <w:basedOn w:val="Normal"/>
    <w:link w:val="BalloonTextChar"/>
    <w:rsid w:val="009331B7"/>
    <w:rPr>
      <w:rFonts w:ascii="Tahoma" w:hAnsi="Tahoma" w:cs="Tahoma"/>
      <w:sz w:val="16"/>
      <w:szCs w:val="16"/>
    </w:rPr>
  </w:style>
  <w:style w:type="character" w:customStyle="1" w:styleId="BalloonTextChar">
    <w:name w:val="Balloon Text Char"/>
    <w:basedOn w:val="DefaultParagraphFont"/>
    <w:link w:val="BalloonText"/>
    <w:rsid w:val="009331B7"/>
    <w:rPr>
      <w:rFonts w:ascii="Tahoma" w:hAnsi="Tahoma" w:cs="Tahoma"/>
      <w:sz w:val="16"/>
      <w:szCs w:val="16"/>
    </w:rPr>
  </w:style>
  <w:style w:type="paragraph" w:styleId="BodyText">
    <w:name w:val="Body Text"/>
    <w:basedOn w:val="Normal"/>
    <w:link w:val="BodyTextChar"/>
    <w:uiPriority w:val="1"/>
    <w:qFormat/>
    <w:rsid w:val="008067B1"/>
    <w:pPr>
      <w:widowControl w:val="0"/>
      <w:overflowPunct/>
      <w:adjustRightInd/>
      <w:textAlignment w:val="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8067B1"/>
    <w:rPr>
      <w:rFonts w:ascii="Arial" w:eastAsia="Arial" w:hAnsi="Arial" w:cs="Arial"/>
      <w:sz w:val="24"/>
      <w:szCs w:val="24"/>
      <w:lang w:val="en-US" w:eastAsia="en-US"/>
    </w:rPr>
  </w:style>
  <w:style w:type="paragraph" w:styleId="CommentSubject">
    <w:name w:val="annotation subject"/>
    <w:basedOn w:val="CommentText"/>
    <w:next w:val="CommentText"/>
    <w:link w:val="CommentSubjectChar"/>
    <w:rsid w:val="00E104D7"/>
    <w:rPr>
      <w:b/>
      <w:bCs/>
    </w:rPr>
  </w:style>
  <w:style w:type="character" w:customStyle="1" w:styleId="CommentSubjectChar">
    <w:name w:val="Comment Subject Char"/>
    <w:basedOn w:val="CommentTextChar"/>
    <w:link w:val="CommentSubject"/>
    <w:rsid w:val="00E104D7"/>
    <w:rPr>
      <w:b/>
      <w:bCs/>
    </w:rPr>
  </w:style>
  <w:style w:type="paragraph" w:styleId="Revision">
    <w:name w:val="Revision"/>
    <w:hidden/>
    <w:uiPriority w:val="99"/>
    <w:semiHidden/>
    <w:rsid w:val="00A24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character" w:styleId="CommentReference">
    <w:name w:val="annotation reference"/>
    <w:basedOn w:val="DefaultParagraphFont"/>
    <w:rsid w:val="009331B7"/>
    <w:rPr>
      <w:sz w:val="16"/>
      <w:szCs w:val="16"/>
    </w:rPr>
  </w:style>
  <w:style w:type="paragraph" w:styleId="CommentText">
    <w:name w:val="annotation text"/>
    <w:basedOn w:val="Normal"/>
    <w:link w:val="CommentTextChar"/>
    <w:rsid w:val="009331B7"/>
  </w:style>
  <w:style w:type="character" w:customStyle="1" w:styleId="CommentTextChar">
    <w:name w:val="Comment Text Char"/>
    <w:basedOn w:val="DefaultParagraphFont"/>
    <w:link w:val="CommentText"/>
    <w:rsid w:val="009331B7"/>
  </w:style>
  <w:style w:type="paragraph" w:styleId="BalloonText">
    <w:name w:val="Balloon Text"/>
    <w:basedOn w:val="Normal"/>
    <w:link w:val="BalloonTextChar"/>
    <w:rsid w:val="009331B7"/>
    <w:rPr>
      <w:rFonts w:ascii="Tahoma" w:hAnsi="Tahoma" w:cs="Tahoma"/>
      <w:sz w:val="16"/>
      <w:szCs w:val="16"/>
    </w:rPr>
  </w:style>
  <w:style w:type="character" w:customStyle="1" w:styleId="BalloonTextChar">
    <w:name w:val="Balloon Text Char"/>
    <w:basedOn w:val="DefaultParagraphFont"/>
    <w:link w:val="BalloonText"/>
    <w:rsid w:val="009331B7"/>
    <w:rPr>
      <w:rFonts w:ascii="Tahoma" w:hAnsi="Tahoma" w:cs="Tahoma"/>
      <w:sz w:val="16"/>
      <w:szCs w:val="16"/>
    </w:rPr>
  </w:style>
  <w:style w:type="paragraph" w:styleId="BodyText">
    <w:name w:val="Body Text"/>
    <w:basedOn w:val="Normal"/>
    <w:link w:val="BodyTextChar"/>
    <w:uiPriority w:val="1"/>
    <w:qFormat/>
    <w:rsid w:val="008067B1"/>
    <w:pPr>
      <w:widowControl w:val="0"/>
      <w:overflowPunct/>
      <w:adjustRightInd/>
      <w:textAlignment w:val="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8067B1"/>
    <w:rPr>
      <w:rFonts w:ascii="Arial" w:eastAsia="Arial" w:hAnsi="Arial" w:cs="Arial"/>
      <w:sz w:val="24"/>
      <w:szCs w:val="24"/>
      <w:lang w:val="en-US" w:eastAsia="en-US"/>
    </w:rPr>
  </w:style>
  <w:style w:type="paragraph" w:styleId="CommentSubject">
    <w:name w:val="annotation subject"/>
    <w:basedOn w:val="CommentText"/>
    <w:next w:val="CommentText"/>
    <w:link w:val="CommentSubjectChar"/>
    <w:rsid w:val="00E104D7"/>
    <w:rPr>
      <w:b/>
      <w:bCs/>
    </w:rPr>
  </w:style>
  <w:style w:type="character" w:customStyle="1" w:styleId="CommentSubjectChar">
    <w:name w:val="Comment Subject Char"/>
    <w:basedOn w:val="CommentTextChar"/>
    <w:link w:val="CommentSubject"/>
    <w:rsid w:val="00E104D7"/>
    <w:rPr>
      <w:b/>
      <w:bCs/>
    </w:rPr>
  </w:style>
  <w:style w:type="paragraph" w:styleId="Revision">
    <w:name w:val="Revision"/>
    <w:hidden/>
    <w:uiPriority w:val="99"/>
    <w:semiHidden/>
    <w:rsid w:val="00A2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profdev.college.police.uk/competency-valu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C731-A46E-49E1-8DE2-6C3C4689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925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13532</cp:lastModifiedBy>
  <cp:revision>12</cp:revision>
  <cp:lastPrinted>2019-03-27T09:59:00Z</cp:lastPrinted>
  <dcterms:created xsi:type="dcterms:W3CDTF">2018-11-15T13:47:00Z</dcterms:created>
  <dcterms:modified xsi:type="dcterms:W3CDTF">2019-06-12T09:36:00Z</dcterms:modified>
</cp:coreProperties>
</file>