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AB603" w14:textId="77777777" w:rsidR="00033AED" w:rsidRPr="004D2732" w:rsidRDefault="00EF3C07">
      <w:pPr>
        <w:rPr>
          <w:rFonts w:ascii="Arial" w:eastAsiaTheme="minorHAnsi" w:hAnsi="Arial" w:cs="Arial"/>
          <w:color w:val="1F497D" w:themeColor="text2"/>
          <w:sz w:val="24"/>
          <w:szCs w:val="24"/>
          <w:lang w:eastAsia="en-US"/>
        </w:rPr>
      </w:pPr>
      <w:r w:rsidRPr="004D2732">
        <w:rPr>
          <w:rFonts w:ascii="Arial" w:eastAsiaTheme="minorHAnsi" w:hAnsi="Arial" w:cs="Arial"/>
          <w:noProof/>
          <w:color w:val="1F497D" w:themeColor="text2"/>
          <w:sz w:val="24"/>
          <w:szCs w:val="24"/>
        </w:rPr>
        <w:drawing>
          <wp:anchor distT="0" distB="0" distL="114300" distR="114300" simplePos="0" relativeHeight="251659264" behindDoc="0" locked="0" layoutInCell="1" allowOverlap="1" wp14:anchorId="52059C04" wp14:editId="34F94D02">
            <wp:simplePos x="0" y="0"/>
            <wp:positionH relativeFrom="margin">
              <wp:posOffset>4783455</wp:posOffset>
            </wp:positionH>
            <wp:positionV relativeFrom="margin">
              <wp:posOffset>-494665</wp:posOffset>
            </wp:positionV>
            <wp:extent cx="2133600" cy="876300"/>
            <wp:effectExtent l="0" t="0" r="0" b="0"/>
            <wp:wrapSquare wrapText="bothSides"/>
            <wp:docPr id="1" name="Picture 1" descr="Constabul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abulary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5757F" w14:textId="77777777" w:rsidR="00033AED" w:rsidRPr="004D2732" w:rsidRDefault="004D2732">
      <w:pPr>
        <w:rPr>
          <w:rFonts w:ascii="Arial" w:eastAsiaTheme="minorHAnsi" w:hAnsi="Arial" w:cs="Arial"/>
          <w:b/>
          <w:color w:val="1F497D" w:themeColor="text2"/>
          <w:sz w:val="24"/>
          <w:szCs w:val="24"/>
          <w:lang w:eastAsia="en-US"/>
        </w:rPr>
      </w:pPr>
      <w:r w:rsidRPr="004D2732">
        <w:rPr>
          <w:rFonts w:ascii="Arial" w:eastAsiaTheme="minorHAnsi" w:hAnsi="Arial" w:cs="Arial"/>
          <w:b/>
          <w:color w:val="1F497D" w:themeColor="text2"/>
          <w:sz w:val="24"/>
          <w:szCs w:val="24"/>
          <w:lang w:eastAsia="en-US"/>
        </w:rPr>
        <w:t>ROLE PROFILE</w:t>
      </w:r>
    </w:p>
    <w:p w14:paraId="47294BE6" w14:textId="77777777" w:rsidR="00033AED" w:rsidRDefault="00033AED"/>
    <w:tbl>
      <w:tblPr>
        <w:tblStyle w:val="TableGrid"/>
        <w:tblW w:w="10740" w:type="dxa"/>
        <w:tblLook w:val="04A0" w:firstRow="1" w:lastRow="0" w:firstColumn="1" w:lastColumn="0" w:noHBand="0" w:noVBand="1"/>
      </w:tblPr>
      <w:tblGrid>
        <w:gridCol w:w="2376"/>
        <w:gridCol w:w="5670"/>
        <w:gridCol w:w="2694"/>
      </w:tblGrid>
      <w:tr w:rsidR="00033AED" w:rsidRPr="009512CF" w14:paraId="4E33A316" w14:textId="77777777" w:rsidTr="00B1518A">
        <w:tc>
          <w:tcPr>
            <w:tcW w:w="2376" w:type="dxa"/>
          </w:tcPr>
          <w:p w14:paraId="16518A54" w14:textId="77777777" w:rsidR="00033AED" w:rsidRPr="009512CF" w:rsidRDefault="00033AED" w:rsidP="003919F9">
            <w:pPr>
              <w:jc w:val="both"/>
              <w:rPr>
                <w:rFonts w:ascii="Arial" w:hAnsi="Arial" w:cs="Arial"/>
                <w:b/>
                <w:color w:val="1F497D" w:themeColor="text2"/>
                <w:sz w:val="24"/>
                <w:szCs w:val="24"/>
              </w:rPr>
            </w:pPr>
          </w:p>
          <w:p w14:paraId="51346ED7"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Post</w:t>
            </w:r>
            <w:r w:rsidR="00033AED" w:rsidRPr="009512CF">
              <w:rPr>
                <w:rFonts w:ascii="Arial" w:hAnsi="Arial" w:cs="Arial"/>
                <w:b/>
                <w:color w:val="1F497D" w:themeColor="text2"/>
                <w:sz w:val="24"/>
                <w:szCs w:val="24"/>
              </w:rPr>
              <w:t xml:space="preserve"> Title:</w:t>
            </w:r>
          </w:p>
          <w:p w14:paraId="638CFC07" w14:textId="77777777" w:rsidR="00033AED" w:rsidRPr="009512CF" w:rsidRDefault="00033AED" w:rsidP="003919F9">
            <w:pPr>
              <w:jc w:val="both"/>
              <w:rPr>
                <w:rFonts w:ascii="Arial" w:hAnsi="Arial" w:cs="Arial"/>
                <w:b/>
                <w:color w:val="1F497D" w:themeColor="text2"/>
                <w:sz w:val="24"/>
                <w:szCs w:val="24"/>
              </w:rPr>
            </w:pPr>
          </w:p>
        </w:tc>
        <w:tc>
          <w:tcPr>
            <w:tcW w:w="8364" w:type="dxa"/>
            <w:gridSpan w:val="2"/>
          </w:tcPr>
          <w:p w14:paraId="32AD9526" w14:textId="77777777" w:rsidR="00033AED" w:rsidRDefault="00033AED" w:rsidP="000655AE">
            <w:pPr>
              <w:jc w:val="both"/>
              <w:rPr>
                <w:rFonts w:ascii="Arial" w:hAnsi="Arial" w:cs="Arial"/>
                <w:b/>
                <w:color w:val="1F497D" w:themeColor="text2"/>
                <w:sz w:val="28"/>
                <w:szCs w:val="28"/>
              </w:rPr>
            </w:pPr>
          </w:p>
          <w:p w14:paraId="483FAF44" w14:textId="79586535" w:rsidR="005E1FCA" w:rsidRPr="00B1518A" w:rsidRDefault="0094561C" w:rsidP="005224A3">
            <w:pPr>
              <w:jc w:val="both"/>
              <w:rPr>
                <w:rFonts w:ascii="Arial" w:hAnsi="Arial" w:cs="Arial"/>
                <w:sz w:val="24"/>
                <w:szCs w:val="24"/>
                <w:lang w:eastAsia="en-GB"/>
              </w:rPr>
            </w:pPr>
            <w:r w:rsidRPr="00885A2B">
              <w:rPr>
                <w:rFonts w:ascii="Arial" w:hAnsi="Arial" w:cs="Arial"/>
                <w:sz w:val="24"/>
                <w:szCs w:val="24"/>
                <w:lang w:eastAsia="en-GB"/>
              </w:rPr>
              <w:t xml:space="preserve">CJ </w:t>
            </w:r>
            <w:r w:rsidR="007152BE">
              <w:rPr>
                <w:rFonts w:ascii="Arial" w:hAnsi="Arial" w:cs="Arial"/>
                <w:sz w:val="24"/>
                <w:szCs w:val="24"/>
                <w:lang w:eastAsia="en-GB"/>
              </w:rPr>
              <w:t>E</w:t>
            </w:r>
            <w:r w:rsidR="00BA6BEA">
              <w:rPr>
                <w:rFonts w:ascii="Arial" w:hAnsi="Arial" w:cs="Arial"/>
                <w:sz w:val="24"/>
                <w:szCs w:val="24"/>
                <w:lang w:eastAsia="en-GB"/>
              </w:rPr>
              <w:t xml:space="preserve">vidence </w:t>
            </w:r>
            <w:r w:rsidR="007152BE">
              <w:rPr>
                <w:rFonts w:ascii="Arial" w:hAnsi="Arial" w:cs="Arial"/>
                <w:sz w:val="24"/>
                <w:szCs w:val="24"/>
                <w:lang w:eastAsia="en-GB"/>
              </w:rPr>
              <w:t>R</w:t>
            </w:r>
            <w:r w:rsidR="00BA6BEA">
              <w:rPr>
                <w:rFonts w:ascii="Arial" w:hAnsi="Arial" w:cs="Arial"/>
                <w:sz w:val="24"/>
                <w:szCs w:val="24"/>
                <w:lang w:eastAsia="en-GB"/>
              </w:rPr>
              <w:t xml:space="preserve">eview </w:t>
            </w:r>
            <w:r w:rsidR="007152BE">
              <w:rPr>
                <w:rFonts w:ascii="Arial" w:hAnsi="Arial" w:cs="Arial"/>
                <w:sz w:val="24"/>
                <w:szCs w:val="24"/>
                <w:lang w:eastAsia="en-GB"/>
              </w:rPr>
              <w:t>O</w:t>
            </w:r>
            <w:r w:rsidR="00BA6BEA">
              <w:rPr>
                <w:rFonts w:ascii="Arial" w:hAnsi="Arial" w:cs="Arial"/>
                <w:sz w:val="24"/>
                <w:szCs w:val="24"/>
                <w:lang w:eastAsia="en-GB"/>
              </w:rPr>
              <w:t>fficer</w:t>
            </w:r>
            <w:r w:rsidR="007152BE">
              <w:rPr>
                <w:rFonts w:ascii="Arial" w:hAnsi="Arial" w:cs="Arial"/>
                <w:sz w:val="24"/>
                <w:szCs w:val="24"/>
                <w:lang w:eastAsia="en-GB"/>
              </w:rPr>
              <w:t xml:space="preserve"> </w:t>
            </w:r>
            <w:r w:rsidR="00BA6BEA">
              <w:rPr>
                <w:rFonts w:ascii="Arial" w:hAnsi="Arial" w:cs="Arial"/>
                <w:sz w:val="24"/>
                <w:szCs w:val="24"/>
                <w:lang w:eastAsia="en-GB"/>
              </w:rPr>
              <w:t>(ERO)</w:t>
            </w:r>
            <w:r w:rsidR="00B1518A">
              <w:rPr>
                <w:rFonts w:ascii="Arial" w:hAnsi="Arial" w:cs="Arial"/>
                <w:sz w:val="24"/>
                <w:szCs w:val="24"/>
                <w:lang w:eastAsia="en-GB"/>
              </w:rPr>
              <w:t xml:space="preserve"> </w:t>
            </w:r>
            <w:r w:rsidR="00F24578">
              <w:rPr>
                <w:rFonts w:ascii="Arial" w:hAnsi="Arial" w:cs="Arial"/>
                <w:sz w:val="24"/>
                <w:szCs w:val="24"/>
                <w:lang w:eastAsia="en-GB"/>
              </w:rPr>
              <w:t xml:space="preserve">Administration </w:t>
            </w:r>
            <w:r w:rsidRPr="00885A2B">
              <w:rPr>
                <w:rFonts w:ascii="Arial" w:hAnsi="Arial" w:cs="Arial"/>
                <w:sz w:val="24"/>
                <w:szCs w:val="24"/>
                <w:lang w:eastAsia="en-GB"/>
              </w:rPr>
              <w:t>Assistant</w:t>
            </w:r>
          </w:p>
        </w:tc>
      </w:tr>
      <w:tr w:rsidR="004D2732" w:rsidRPr="009512CF" w14:paraId="45EF98F0" w14:textId="77777777" w:rsidTr="00B1518A">
        <w:tc>
          <w:tcPr>
            <w:tcW w:w="2376" w:type="dxa"/>
          </w:tcPr>
          <w:p w14:paraId="2E046599" w14:textId="77777777" w:rsidR="004D2732" w:rsidRPr="009512CF" w:rsidRDefault="004D2732" w:rsidP="003919F9">
            <w:pPr>
              <w:jc w:val="both"/>
              <w:rPr>
                <w:rFonts w:ascii="Arial" w:hAnsi="Arial" w:cs="Arial"/>
                <w:b/>
                <w:color w:val="1F497D" w:themeColor="text2"/>
                <w:sz w:val="24"/>
                <w:szCs w:val="24"/>
              </w:rPr>
            </w:pPr>
          </w:p>
          <w:p w14:paraId="79BA79EB" w14:textId="77777777" w:rsidR="004D2732" w:rsidRPr="009512CF" w:rsidRDefault="004D2732" w:rsidP="003919F9">
            <w:pPr>
              <w:jc w:val="both"/>
              <w:rPr>
                <w:rFonts w:ascii="Arial" w:hAnsi="Arial" w:cs="Arial"/>
                <w:b/>
                <w:color w:val="1F497D" w:themeColor="text2"/>
                <w:sz w:val="24"/>
                <w:szCs w:val="24"/>
              </w:rPr>
            </w:pPr>
            <w:r>
              <w:rPr>
                <w:rFonts w:ascii="Arial" w:hAnsi="Arial" w:cs="Arial"/>
                <w:b/>
                <w:color w:val="1F497D" w:themeColor="text2"/>
                <w:sz w:val="24"/>
                <w:szCs w:val="24"/>
              </w:rPr>
              <w:t>Grade</w:t>
            </w:r>
            <w:r w:rsidRPr="009512CF">
              <w:rPr>
                <w:rFonts w:ascii="Arial" w:hAnsi="Arial" w:cs="Arial"/>
                <w:b/>
                <w:color w:val="1F497D" w:themeColor="text2"/>
                <w:sz w:val="24"/>
                <w:szCs w:val="24"/>
              </w:rPr>
              <w:t>:</w:t>
            </w:r>
          </w:p>
          <w:p w14:paraId="01E41653" w14:textId="77777777" w:rsidR="004D2732" w:rsidRPr="009512CF" w:rsidRDefault="004D2732" w:rsidP="003919F9">
            <w:pPr>
              <w:jc w:val="both"/>
              <w:rPr>
                <w:rFonts w:ascii="Arial" w:hAnsi="Arial" w:cs="Arial"/>
                <w:b/>
                <w:color w:val="1F497D" w:themeColor="text2"/>
                <w:sz w:val="24"/>
                <w:szCs w:val="24"/>
              </w:rPr>
            </w:pPr>
          </w:p>
        </w:tc>
        <w:tc>
          <w:tcPr>
            <w:tcW w:w="5670" w:type="dxa"/>
          </w:tcPr>
          <w:p w14:paraId="26391BA3" w14:textId="77777777" w:rsidR="004D2732" w:rsidRPr="00457B0C" w:rsidRDefault="004D2732" w:rsidP="003919F9">
            <w:pPr>
              <w:jc w:val="both"/>
              <w:rPr>
                <w:rFonts w:ascii="Arial" w:hAnsi="Arial" w:cs="Arial"/>
                <w:color w:val="1F497D" w:themeColor="text2"/>
                <w:sz w:val="24"/>
                <w:szCs w:val="24"/>
              </w:rPr>
            </w:pPr>
          </w:p>
          <w:p w14:paraId="77E5F981" w14:textId="77777777" w:rsidR="004D2732" w:rsidRDefault="0094561C" w:rsidP="007152BE">
            <w:pPr>
              <w:rPr>
                <w:rFonts w:ascii="Arial" w:hAnsi="Arial" w:cs="Arial"/>
                <w:sz w:val="24"/>
                <w:szCs w:val="24"/>
                <w:lang w:eastAsia="en-GB"/>
              </w:rPr>
            </w:pPr>
            <w:r w:rsidRPr="00885A2B">
              <w:rPr>
                <w:rFonts w:ascii="Arial" w:hAnsi="Arial" w:cs="Arial"/>
                <w:sz w:val="24"/>
                <w:szCs w:val="24"/>
                <w:lang w:eastAsia="en-GB"/>
              </w:rPr>
              <w:t xml:space="preserve">LC </w:t>
            </w:r>
            <w:r>
              <w:rPr>
                <w:rFonts w:ascii="Arial" w:hAnsi="Arial" w:cs="Arial"/>
                <w:sz w:val="24"/>
                <w:szCs w:val="24"/>
                <w:lang w:eastAsia="en-GB"/>
              </w:rPr>
              <w:t>4</w:t>
            </w:r>
            <w:r w:rsidRPr="00885A2B">
              <w:rPr>
                <w:rFonts w:ascii="Arial" w:hAnsi="Arial" w:cs="Arial"/>
                <w:sz w:val="24"/>
                <w:szCs w:val="24"/>
                <w:lang w:eastAsia="en-GB"/>
              </w:rPr>
              <w:t xml:space="preserve"> - 5 (progression arrangements apply) </w:t>
            </w:r>
          </w:p>
          <w:p w14:paraId="4CA1D109" w14:textId="77777777" w:rsidR="00CC5428" w:rsidRPr="003919F9" w:rsidRDefault="00CC5428" w:rsidP="00CC5428">
            <w:pPr>
              <w:jc w:val="both"/>
              <w:rPr>
                <w:rFonts w:ascii="Arial" w:hAnsi="Arial" w:cs="Arial"/>
                <w:color w:val="1F497D" w:themeColor="text2"/>
                <w:sz w:val="24"/>
                <w:szCs w:val="24"/>
              </w:rPr>
            </w:pPr>
          </w:p>
        </w:tc>
        <w:tc>
          <w:tcPr>
            <w:tcW w:w="2694" w:type="dxa"/>
          </w:tcPr>
          <w:p w14:paraId="76DD13D1" w14:textId="77777777" w:rsidR="004D2732" w:rsidRDefault="004D2732" w:rsidP="003919F9">
            <w:pPr>
              <w:jc w:val="both"/>
              <w:rPr>
                <w:rFonts w:ascii="Arial" w:hAnsi="Arial" w:cs="Arial"/>
                <w:color w:val="1F497D" w:themeColor="text2"/>
                <w:sz w:val="24"/>
                <w:szCs w:val="24"/>
              </w:rPr>
            </w:pPr>
          </w:p>
          <w:p w14:paraId="1A4E390E" w14:textId="6566D82D" w:rsidR="004D2732" w:rsidRPr="009512CF" w:rsidRDefault="004D2732" w:rsidP="007152BE">
            <w:pPr>
              <w:jc w:val="center"/>
              <w:rPr>
                <w:rFonts w:ascii="Arial" w:hAnsi="Arial" w:cs="Arial"/>
                <w:color w:val="1F497D" w:themeColor="text2"/>
                <w:sz w:val="24"/>
                <w:szCs w:val="24"/>
              </w:rPr>
            </w:pPr>
            <w:r>
              <w:rPr>
                <w:rFonts w:ascii="Arial" w:hAnsi="Arial" w:cs="Arial"/>
                <w:b/>
                <w:color w:val="1F497D" w:themeColor="text2"/>
                <w:sz w:val="24"/>
                <w:szCs w:val="24"/>
              </w:rPr>
              <w:t>JE:</w:t>
            </w:r>
            <w:r w:rsidRPr="004D2732">
              <w:rPr>
                <w:rFonts w:ascii="Arial" w:hAnsi="Arial" w:cs="Arial"/>
                <w:b/>
                <w:color w:val="1F497D" w:themeColor="text2"/>
                <w:sz w:val="24"/>
                <w:szCs w:val="24"/>
              </w:rPr>
              <w:t xml:space="preserve"> </w:t>
            </w:r>
            <w:r w:rsidR="00051532">
              <w:rPr>
                <w:rFonts w:ascii="Arial" w:hAnsi="Arial" w:cs="Arial"/>
                <w:b/>
                <w:color w:val="1F497D" w:themeColor="text2"/>
                <w:sz w:val="24"/>
                <w:szCs w:val="24"/>
              </w:rPr>
              <w:t>1313C</w:t>
            </w:r>
          </w:p>
        </w:tc>
      </w:tr>
      <w:tr w:rsidR="00033AED" w:rsidRPr="009512CF" w14:paraId="5BBE3220" w14:textId="77777777" w:rsidTr="00B1518A">
        <w:tc>
          <w:tcPr>
            <w:tcW w:w="2376" w:type="dxa"/>
          </w:tcPr>
          <w:p w14:paraId="13CB1AA3" w14:textId="77777777" w:rsidR="00033AED" w:rsidRPr="009512CF" w:rsidRDefault="00033AED" w:rsidP="003919F9">
            <w:pPr>
              <w:jc w:val="both"/>
              <w:rPr>
                <w:rFonts w:ascii="Arial" w:hAnsi="Arial" w:cs="Arial"/>
                <w:b/>
                <w:color w:val="1F497D" w:themeColor="text2"/>
                <w:sz w:val="24"/>
                <w:szCs w:val="24"/>
              </w:rPr>
            </w:pPr>
          </w:p>
          <w:p w14:paraId="71C9A4D2" w14:textId="77777777" w:rsidR="00033AED" w:rsidRPr="009512CF" w:rsidRDefault="003919F9" w:rsidP="003919F9">
            <w:pPr>
              <w:jc w:val="both"/>
              <w:rPr>
                <w:rFonts w:ascii="Arial" w:hAnsi="Arial" w:cs="Arial"/>
                <w:b/>
                <w:color w:val="1F497D" w:themeColor="text2"/>
                <w:sz w:val="24"/>
                <w:szCs w:val="24"/>
              </w:rPr>
            </w:pPr>
            <w:r>
              <w:rPr>
                <w:rFonts w:ascii="Arial" w:hAnsi="Arial" w:cs="Arial"/>
                <w:b/>
                <w:color w:val="1F497D" w:themeColor="text2"/>
                <w:sz w:val="24"/>
                <w:szCs w:val="24"/>
              </w:rPr>
              <w:t>Location:</w:t>
            </w:r>
          </w:p>
        </w:tc>
        <w:tc>
          <w:tcPr>
            <w:tcW w:w="8364" w:type="dxa"/>
            <w:gridSpan w:val="2"/>
          </w:tcPr>
          <w:p w14:paraId="5FC502AD" w14:textId="77777777" w:rsidR="0094561C" w:rsidRDefault="0094561C" w:rsidP="003919F9">
            <w:pPr>
              <w:jc w:val="both"/>
              <w:rPr>
                <w:rFonts w:ascii="Arial" w:hAnsi="Arial" w:cs="Arial"/>
                <w:sz w:val="24"/>
                <w:szCs w:val="24"/>
              </w:rPr>
            </w:pPr>
          </w:p>
          <w:p w14:paraId="7306F7B6" w14:textId="77777777" w:rsidR="00033AED" w:rsidRDefault="0094561C" w:rsidP="007152BE">
            <w:pPr>
              <w:jc w:val="both"/>
              <w:rPr>
                <w:rFonts w:ascii="Arial" w:hAnsi="Arial" w:cs="Arial"/>
                <w:sz w:val="24"/>
                <w:szCs w:val="24"/>
              </w:rPr>
            </w:pPr>
            <w:r>
              <w:rPr>
                <w:rFonts w:ascii="Arial" w:hAnsi="Arial" w:cs="Arial"/>
                <w:sz w:val="24"/>
                <w:szCs w:val="24"/>
              </w:rPr>
              <w:t>Various</w:t>
            </w:r>
            <w:r w:rsidR="007152BE">
              <w:rPr>
                <w:rFonts w:ascii="Arial" w:hAnsi="Arial" w:cs="Arial"/>
                <w:sz w:val="24"/>
                <w:szCs w:val="24"/>
              </w:rPr>
              <w:t xml:space="preserve"> (BCU Based)</w:t>
            </w:r>
          </w:p>
          <w:p w14:paraId="24048064" w14:textId="38762C3A" w:rsidR="00B1518A" w:rsidRPr="00457B0C" w:rsidRDefault="00B1518A" w:rsidP="007152BE">
            <w:pPr>
              <w:jc w:val="both"/>
              <w:rPr>
                <w:rFonts w:ascii="Arial" w:hAnsi="Arial" w:cs="Arial"/>
                <w:sz w:val="24"/>
                <w:szCs w:val="24"/>
              </w:rPr>
            </w:pPr>
          </w:p>
        </w:tc>
      </w:tr>
      <w:tr w:rsidR="00033AED" w:rsidRPr="009512CF" w14:paraId="07EF98D2" w14:textId="77777777" w:rsidTr="00B1518A">
        <w:trPr>
          <w:trHeight w:val="574"/>
        </w:trPr>
        <w:tc>
          <w:tcPr>
            <w:tcW w:w="2376" w:type="dxa"/>
          </w:tcPr>
          <w:p w14:paraId="2A95DF80" w14:textId="77777777" w:rsidR="00033AED" w:rsidRPr="009512CF" w:rsidRDefault="00033AED" w:rsidP="003919F9">
            <w:pPr>
              <w:jc w:val="both"/>
              <w:rPr>
                <w:rFonts w:ascii="Arial" w:hAnsi="Arial" w:cs="Arial"/>
                <w:b/>
                <w:color w:val="1F497D" w:themeColor="text2"/>
                <w:sz w:val="24"/>
                <w:szCs w:val="24"/>
              </w:rPr>
            </w:pPr>
          </w:p>
          <w:p w14:paraId="52ABFE3A" w14:textId="77777777" w:rsidR="00033AED" w:rsidRPr="009512CF" w:rsidRDefault="00033AED" w:rsidP="003919F9">
            <w:pPr>
              <w:jc w:val="both"/>
              <w:rPr>
                <w:rFonts w:ascii="Arial" w:hAnsi="Arial" w:cs="Arial"/>
                <w:b/>
                <w:color w:val="1F497D" w:themeColor="text2"/>
                <w:sz w:val="24"/>
                <w:szCs w:val="24"/>
              </w:rPr>
            </w:pPr>
            <w:r w:rsidRPr="009512CF">
              <w:rPr>
                <w:rFonts w:ascii="Arial" w:hAnsi="Arial" w:cs="Arial"/>
                <w:b/>
                <w:color w:val="1F497D" w:themeColor="text2"/>
                <w:sz w:val="24"/>
                <w:szCs w:val="24"/>
              </w:rPr>
              <w:t>Responsible to:</w:t>
            </w:r>
          </w:p>
        </w:tc>
        <w:tc>
          <w:tcPr>
            <w:tcW w:w="8364" w:type="dxa"/>
            <w:gridSpan w:val="2"/>
          </w:tcPr>
          <w:p w14:paraId="2B44D0E9" w14:textId="77777777" w:rsidR="0094561C" w:rsidRDefault="0094561C" w:rsidP="000E1E6C">
            <w:pPr>
              <w:jc w:val="both"/>
              <w:rPr>
                <w:rFonts w:ascii="Arial" w:hAnsi="Arial" w:cs="Arial"/>
                <w:sz w:val="24"/>
                <w:szCs w:val="24"/>
              </w:rPr>
            </w:pPr>
          </w:p>
          <w:p w14:paraId="6D59FA93" w14:textId="77777777" w:rsidR="00033AED" w:rsidRDefault="0094561C" w:rsidP="007152BE">
            <w:pPr>
              <w:jc w:val="both"/>
              <w:rPr>
                <w:rFonts w:ascii="Arial" w:hAnsi="Arial" w:cs="Arial"/>
                <w:sz w:val="24"/>
                <w:szCs w:val="24"/>
              </w:rPr>
            </w:pPr>
            <w:r>
              <w:rPr>
                <w:rFonts w:ascii="Arial" w:hAnsi="Arial" w:cs="Arial"/>
                <w:sz w:val="24"/>
                <w:szCs w:val="24"/>
              </w:rPr>
              <w:t xml:space="preserve">CJ </w:t>
            </w:r>
            <w:r w:rsidR="007152BE">
              <w:rPr>
                <w:rFonts w:ascii="Arial" w:hAnsi="Arial" w:cs="Arial"/>
                <w:sz w:val="24"/>
                <w:szCs w:val="24"/>
              </w:rPr>
              <w:t>ERO Project Implementation Lead</w:t>
            </w:r>
          </w:p>
          <w:p w14:paraId="0A0F4C52" w14:textId="74A7EA26" w:rsidR="00B1518A" w:rsidRPr="00457B0C" w:rsidRDefault="00B1518A" w:rsidP="007152BE">
            <w:pPr>
              <w:jc w:val="both"/>
              <w:rPr>
                <w:rFonts w:ascii="Arial" w:hAnsi="Arial" w:cs="Arial"/>
                <w:sz w:val="24"/>
                <w:szCs w:val="24"/>
              </w:rPr>
            </w:pPr>
          </w:p>
        </w:tc>
      </w:tr>
    </w:tbl>
    <w:p w14:paraId="0DC65828" w14:textId="77777777" w:rsidR="00751119" w:rsidRDefault="00751119"/>
    <w:tbl>
      <w:tblPr>
        <w:tblStyle w:val="TableGrid"/>
        <w:tblW w:w="10740" w:type="dxa"/>
        <w:tblLook w:val="04A0" w:firstRow="1" w:lastRow="0" w:firstColumn="1" w:lastColumn="0" w:noHBand="0" w:noVBand="1"/>
      </w:tblPr>
      <w:tblGrid>
        <w:gridCol w:w="10740"/>
      </w:tblGrid>
      <w:tr w:rsidR="00751119" w14:paraId="1CDA78B7" w14:textId="77777777" w:rsidTr="00B1518A">
        <w:tc>
          <w:tcPr>
            <w:tcW w:w="10740" w:type="dxa"/>
            <w:shd w:val="clear" w:color="auto" w:fill="4F81BD" w:themeFill="accent1"/>
          </w:tcPr>
          <w:p w14:paraId="0D309BED" w14:textId="77777777" w:rsidR="00751119" w:rsidRPr="00751119" w:rsidRDefault="00751119">
            <w:pPr>
              <w:rPr>
                <w:b/>
              </w:rPr>
            </w:pPr>
            <w:r w:rsidRPr="00751119">
              <w:rPr>
                <w:rFonts w:ascii="Arial" w:hAnsi="Arial" w:cs="Arial"/>
                <w:b/>
                <w:color w:val="FFFFFF" w:themeColor="background1"/>
                <w:sz w:val="24"/>
                <w:szCs w:val="24"/>
              </w:rPr>
              <w:t>Job Purpose:</w:t>
            </w:r>
          </w:p>
        </w:tc>
      </w:tr>
      <w:tr w:rsidR="00751119" w14:paraId="3485AE72" w14:textId="77777777" w:rsidTr="00B1518A">
        <w:tc>
          <w:tcPr>
            <w:tcW w:w="10740" w:type="dxa"/>
          </w:tcPr>
          <w:p w14:paraId="0455BF01" w14:textId="77777777" w:rsidR="000655AE" w:rsidRDefault="000655AE" w:rsidP="004D2732">
            <w:pPr>
              <w:rPr>
                <w:rFonts w:ascii="Arial" w:hAnsi="Arial" w:cs="Arial"/>
                <w:color w:val="1F497D" w:themeColor="text2"/>
                <w:sz w:val="24"/>
                <w:szCs w:val="24"/>
              </w:rPr>
            </w:pPr>
          </w:p>
          <w:p w14:paraId="688D3784" w14:textId="77777777" w:rsidR="0094561C" w:rsidRPr="00885A2B" w:rsidRDefault="0094561C" w:rsidP="00CC5428">
            <w:pPr>
              <w:rPr>
                <w:rFonts w:ascii="Arial" w:hAnsi="Arial" w:cs="Arial"/>
                <w:sz w:val="24"/>
                <w:szCs w:val="24"/>
                <w:lang w:eastAsia="en-GB"/>
              </w:rPr>
            </w:pPr>
            <w:r w:rsidRPr="00885A2B">
              <w:rPr>
                <w:rFonts w:ascii="Arial" w:hAnsi="Arial" w:cs="Arial"/>
                <w:sz w:val="24"/>
                <w:szCs w:val="24"/>
                <w:lang w:eastAsia="en-GB"/>
              </w:rPr>
              <w:t>To deliver professional, efficient and effective c</w:t>
            </w:r>
            <w:r>
              <w:rPr>
                <w:rFonts w:ascii="Arial" w:hAnsi="Arial" w:cs="Arial"/>
                <w:sz w:val="24"/>
                <w:szCs w:val="24"/>
                <w:lang w:eastAsia="en-GB"/>
              </w:rPr>
              <w:t xml:space="preserve">orporate administrative support </w:t>
            </w:r>
            <w:r w:rsidRPr="00885A2B">
              <w:rPr>
                <w:rFonts w:ascii="Arial" w:hAnsi="Arial" w:cs="Arial"/>
                <w:sz w:val="24"/>
                <w:szCs w:val="24"/>
                <w:lang w:eastAsia="en-GB"/>
              </w:rPr>
              <w:t>in relation to criminal justice matters.</w:t>
            </w:r>
          </w:p>
          <w:p w14:paraId="0C97BEF7" w14:textId="77777777" w:rsidR="000E1E6C" w:rsidRDefault="000E1E6C" w:rsidP="004D2732"/>
        </w:tc>
      </w:tr>
    </w:tbl>
    <w:p w14:paraId="07822568" w14:textId="77777777" w:rsidR="00751119" w:rsidRDefault="00751119"/>
    <w:tbl>
      <w:tblPr>
        <w:tblStyle w:val="TableGrid"/>
        <w:tblW w:w="10740" w:type="dxa"/>
        <w:tblLook w:val="04A0" w:firstRow="1" w:lastRow="0" w:firstColumn="1" w:lastColumn="0" w:noHBand="0" w:noVBand="1"/>
      </w:tblPr>
      <w:tblGrid>
        <w:gridCol w:w="10740"/>
      </w:tblGrid>
      <w:tr w:rsidR="00EF3C07" w14:paraId="3D909DB1" w14:textId="77777777" w:rsidTr="00B1518A">
        <w:tc>
          <w:tcPr>
            <w:tcW w:w="10740" w:type="dxa"/>
            <w:shd w:val="clear" w:color="auto" w:fill="4F81BD" w:themeFill="accent1"/>
          </w:tcPr>
          <w:p w14:paraId="26E1C007" w14:textId="77777777" w:rsidR="00EF3C07" w:rsidRPr="00751119" w:rsidRDefault="00EF3C07" w:rsidP="00EF3C07">
            <w:pPr>
              <w:rPr>
                <w:b/>
              </w:rPr>
            </w:pPr>
            <w:r>
              <w:rPr>
                <w:rFonts w:ascii="Arial" w:hAnsi="Arial" w:cs="Arial"/>
                <w:b/>
                <w:color w:val="FFFFFF" w:themeColor="background1"/>
                <w:sz w:val="24"/>
                <w:szCs w:val="24"/>
              </w:rPr>
              <w:t>Key Responsibilities</w:t>
            </w:r>
            <w:r w:rsidRPr="00751119">
              <w:rPr>
                <w:rFonts w:ascii="Arial" w:hAnsi="Arial" w:cs="Arial"/>
                <w:b/>
                <w:color w:val="FFFFFF" w:themeColor="background1"/>
                <w:sz w:val="24"/>
                <w:szCs w:val="24"/>
              </w:rPr>
              <w:t>:</w:t>
            </w:r>
          </w:p>
        </w:tc>
      </w:tr>
      <w:tr w:rsidR="00EF3C07" w14:paraId="647C619D" w14:textId="77777777" w:rsidTr="00B1518A">
        <w:tc>
          <w:tcPr>
            <w:tcW w:w="10740" w:type="dxa"/>
          </w:tcPr>
          <w:p w14:paraId="6FFE5E46" w14:textId="77777777" w:rsidR="000E1E6C" w:rsidRDefault="000E1E6C" w:rsidP="005E1FCA">
            <w:pPr>
              <w:overflowPunct/>
              <w:autoSpaceDE/>
              <w:adjustRightInd/>
              <w:jc w:val="both"/>
              <w:textAlignment w:val="auto"/>
            </w:pPr>
          </w:p>
          <w:p w14:paraId="0C738E81" w14:textId="77777777" w:rsidR="0094561C" w:rsidRPr="00885A2B" w:rsidRDefault="0094561C" w:rsidP="0094561C">
            <w:pPr>
              <w:rPr>
                <w:rFonts w:ascii="Arial" w:hAnsi="Arial" w:cs="Arial"/>
                <w:b/>
                <w:sz w:val="24"/>
                <w:szCs w:val="24"/>
                <w:lang w:eastAsia="en-GB"/>
              </w:rPr>
            </w:pPr>
            <w:r w:rsidRPr="00885A2B">
              <w:rPr>
                <w:rFonts w:ascii="Arial" w:hAnsi="Arial" w:cs="Arial"/>
                <w:b/>
                <w:sz w:val="24"/>
                <w:szCs w:val="24"/>
                <w:lang w:eastAsia="en-GB"/>
              </w:rPr>
              <w:t>This is not a comprehensive list of all the tasks which may be required of the post holder. It is illustrative of the general nature and level of responsibility of the work to be undertaken.</w:t>
            </w:r>
          </w:p>
          <w:p w14:paraId="482EB411" w14:textId="77777777" w:rsidR="0094561C" w:rsidRPr="00885A2B" w:rsidRDefault="0094561C" w:rsidP="0094561C">
            <w:pPr>
              <w:rPr>
                <w:lang w:eastAsia="en-GB"/>
              </w:rPr>
            </w:pPr>
          </w:p>
          <w:p w14:paraId="42BEDBC6"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Work in a multifunctional team to deliver cost-effective criminal justice administrative processes, ensuring compliance with legal requirements, corporate standard procedure manuals and policy agreements, whilst successfully managing demand to achieve and sustain the required performance levels.  Over time, there will be a requirement for staff to gain experience of all functions within the team.</w:t>
            </w:r>
          </w:p>
          <w:p w14:paraId="2F020E7A" w14:textId="77777777" w:rsidR="0094561C" w:rsidRPr="00885A2B" w:rsidRDefault="0094561C" w:rsidP="0094561C">
            <w:pPr>
              <w:ind w:left="360"/>
              <w:jc w:val="both"/>
              <w:rPr>
                <w:rFonts w:ascii="Arial" w:hAnsi="Arial" w:cs="Arial"/>
                <w:sz w:val="24"/>
                <w:szCs w:val="24"/>
                <w:lang w:eastAsia="en-GB"/>
              </w:rPr>
            </w:pPr>
          </w:p>
          <w:p w14:paraId="7CF22619"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Contribute to the development of efficient corporate systems and processes in relation to criminal justice procedures, particularly in relation to criminal justice administration.</w:t>
            </w:r>
            <w:r w:rsidRPr="00885A2B">
              <w:rPr>
                <w:rFonts w:ascii="Arial" w:hAnsi="Arial" w:cs="Arial"/>
                <w:sz w:val="24"/>
                <w:szCs w:val="24"/>
                <w:lang w:eastAsia="en-GB"/>
              </w:rPr>
              <w:br/>
            </w:r>
          </w:p>
          <w:p w14:paraId="68CEA2D9" w14:textId="77777777" w:rsidR="007152BE" w:rsidRDefault="0094561C" w:rsidP="007152BE">
            <w:pPr>
              <w:numPr>
                <w:ilvl w:val="0"/>
                <w:numId w:val="4"/>
              </w:numPr>
              <w:contextualSpacing/>
              <w:jc w:val="both"/>
              <w:rPr>
                <w:rFonts w:ascii="Arial" w:hAnsi="Arial" w:cs="Arial"/>
                <w:sz w:val="24"/>
                <w:szCs w:val="24"/>
                <w:lang w:eastAsia="en-GB"/>
              </w:rPr>
            </w:pPr>
            <w:r w:rsidRPr="00885A2B">
              <w:rPr>
                <w:rFonts w:ascii="Arial" w:hAnsi="Arial" w:cs="Arial"/>
                <w:sz w:val="24"/>
                <w:szCs w:val="24"/>
                <w:lang w:eastAsia="en-GB"/>
              </w:rPr>
              <w:t>Provide advice and guidance to staff, officers and other departments in relation to the submission and content of prosecution files, in all cases emphasising the need to focus on a ‘right first time approach’.</w:t>
            </w:r>
          </w:p>
          <w:p w14:paraId="70AC8DBB" w14:textId="6D8C6339" w:rsidR="0094561C" w:rsidRPr="00885A2B" w:rsidRDefault="0094561C" w:rsidP="007152BE">
            <w:pPr>
              <w:ind w:left="360"/>
              <w:contextualSpacing/>
              <w:jc w:val="both"/>
              <w:rPr>
                <w:rFonts w:ascii="Arial" w:hAnsi="Arial" w:cs="Arial"/>
                <w:sz w:val="24"/>
                <w:szCs w:val="24"/>
                <w:lang w:eastAsia="en-GB"/>
              </w:rPr>
            </w:pPr>
          </w:p>
          <w:p w14:paraId="26C63A7E" w14:textId="77777777" w:rsidR="0094561C"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Closely monitor adherence to procedural and legal requirements, Home Office initiatives and Service Level Agreements with other agencies and departments; take prompt action to address non-compliance by the most appropriate method, highlighting to supervision as appropriate.</w:t>
            </w:r>
          </w:p>
          <w:p w14:paraId="1DBEBB7B" w14:textId="77777777" w:rsidR="0094561C" w:rsidRPr="00885A2B" w:rsidRDefault="0094561C" w:rsidP="0094561C">
            <w:pPr>
              <w:ind w:left="360"/>
              <w:jc w:val="both"/>
              <w:rPr>
                <w:rFonts w:ascii="Arial" w:hAnsi="Arial" w:cs="Arial"/>
                <w:sz w:val="24"/>
                <w:szCs w:val="24"/>
                <w:lang w:eastAsia="en-GB"/>
              </w:rPr>
            </w:pPr>
          </w:p>
          <w:p w14:paraId="392B3101" w14:textId="77777777" w:rsidR="0094561C"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Interrogate Constabulary IT systems in accordance with corporate policies and procedures and accurately maintain, input and extract data throughout all CJ administrative processes.</w:t>
            </w:r>
          </w:p>
          <w:p w14:paraId="4903CC9A" w14:textId="77777777" w:rsidR="0094561C" w:rsidRDefault="0094561C" w:rsidP="0094561C">
            <w:pPr>
              <w:pStyle w:val="ListParagraph"/>
              <w:rPr>
                <w:rFonts w:ascii="Arial" w:hAnsi="Arial" w:cs="Arial"/>
                <w:sz w:val="24"/>
                <w:szCs w:val="24"/>
                <w:lang w:eastAsia="en-GB"/>
              </w:rPr>
            </w:pPr>
          </w:p>
          <w:p w14:paraId="31CD1699"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Maintain and accurately update manual/electronic filing systems, archiving and retaining documents for the appropriate periods when cases are finalised.</w:t>
            </w:r>
          </w:p>
          <w:p w14:paraId="23E8BF94" w14:textId="77777777" w:rsidR="0094561C" w:rsidRPr="00885A2B" w:rsidRDefault="0094561C" w:rsidP="0094561C">
            <w:pPr>
              <w:ind w:left="360"/>
              <w:jc w:val="both"/>
              <w:rPr>
                <w:rFonts w:ascii="Arial" w:hAnsi="Arial" w:cs="Arial"/>
                <w:sz w:val="24"/>
                <w:szCs w:val="24"/>
                <w:lang w:eastAsia="en-GB"/>
              </w:rPr>
            </w:pPr>
          </w:p>
          <w:p w14:paraId="330A5BFF"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Photocopy and process manual/electronic documentation as required; prosecution files, various records, forms and exhibits and forward to other criminal justice agencies as appropriate meeting timeliness and quality requirements.</w:t>
            </w:r>
          </w:p>
          <w:p w14:paraId="2F780733" w14:textId="77777777" w:rsidR="0094561C" w:rsidRPr="00885A2B" w:rsidRDefault="0094561C" w:rsidP="0094561C">
            <w:pPr>
              <w:ind w:left="720"/>
              <w:contextualSpacing/>
              <w:rPr>
                <w:rFonts w:ascii="Arial" w:hAnsi="Arial" w:cs="Arial"/>
                <w:sz w:val="24"/>
                <w:szCs w:val="24"/>
                <w:lang w:eastAsia="en-GB"/>
              </w:rPr>
            </w:pPr>
          </w:p>
          <w:p w14:paraId="2AB906E5" w14:textId="77777777" w:rsidR="0094561C"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Be responsible for the security, indexing and cataloguing of audio, video and digitally recorded evidence.</w:t>
            </w:r>
          </w:p>
          <w:p w14:paraId="174A5117" w14:textId="77777777" w:rsidR="0094561C" w:rsidRDefault="0094561C" w:rsidP="0094561C">
            <w:pPr>
              <w:pStyle w:val="ListParagraph"/>
              <w:rPr>
                <w:rFonts w:ascii="Arial" w:hAnsi="Arial" w:cs="Arial"/>
                <w:sz w:val="24"/>
                <w:szCs w:val="24"/>
                <w:lang w:eastAsia="en-GB"/>
              </w:rPr>
            </w:pPr>
          </w:p>
          <w:p w14:paraId="1915A74A" w14:textId="77777777" w:rsidR="0094561C"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Action court files post hearing in accordance with instructions, reason for adjournment or disposal.</w:t>
            </w:r>
          </w:p>
          <w:p w14:paraId="6EBF83BE" w14:textId="77777777" w:rsidR="0094561C" w:rsidRDefault="0094561C" w:rsidP="0094561C">
            <w:pPr>
              <w:pStyle w:val="ListParagraph"/>
              <w:rPr>
                <w:rFonts w:ascii="Arial" w:hAnsi="Arial" w:cs="Arial"/>
                <w:sz w:val="24"/>
                <w:szCs w:val="24"/>
                <w:lang w:eastAsia="en-GB"/>
              </w:rPr>
            </w:pPr>
          </w:p>
          <w:p w14:paraId="442E0343" w14:textId="77777777" w:rsidR="0094561C"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Deal with general enquiries from Police Officers, members of the public, other Departments &amp; Divisions, Crown Prosecution Service, HM Court Service and other Police Forces and agencies, both in writing and via the telephone, enhancing customer satisfaction.</w:t>
            </w:r>
          </w:p>
          <w:p w14:paraId="34400944" w14:textId="77777777" w:rsidR="0094561C" w:rsidRPr="00885A2B" w:rsidRDefault="0094561C" w:rsidP="0094561C">
            <w:pPr>
              <w:ind w:left="360"/>
              <w:jc w:val="both"/>
              <w:rPr>
                <w:rFonts w:ascii="Arial" w:hAnsi="Arial" w:cs="Arial"/>
                <w:sz w:val="24"/>
                <w:szCs w:val="24"/>
                <w:lang w:eastAsia="en-GB"/>
              </w:rPr>
            </w:pPr>
          </w:p>
          <w:p w14:paraId="17B04D13"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 xml:space="preserve">Adopt a continuous improvement approach, taking opportunities to reduce the administrate burden whenever possible, particularly in respect of operational police officers.  </w:t>
            </w:r>
          </w:p>
          <w:p w14:paraId="61897D6F" w14:textId="77777777" w:rsidR="0094561C" w:rsidRPr="00885A2B" w:rsidRDefault="0094561C" w:rsidP="0094561C">
            <w:pPr>
              <w:ind w:left="360"/>
              <w:jc w:val="both"/>
              <w:rPr>
                <w:rFonts w:ascii="Arial" w:hAnsi="Arial" w:cs="Arial"/>
                <w:sz w:val="24"/>
                <w:szCs w:val="24"/>
                <w:lang w:eastAsia="en-GB"/>
              </w:rPr>
            </w:pPr>
          </w:p>
          <w:p w14:paraId="729DF99E" w14:textId="77777777" w:rsidR="0094561C" w:rsidRPr="00885A2B" w:rsidRDefault="0094561C" w:rsidP="0094561C">
            <w:pPr>
              <w:numPr>
                <w:ilvl w:val="0"/>
                <w:numId w:val="4"/>
              </w:numPr>
              <w:jc w:val="both"/>
              <w:rPr>
                <w:rFonts w:ascii="Arial" w:hAnsi="Arial" w:cs="Arial"/>
                <w:sz w:val="24"/>
                <w:szCs w:val="24"/>
                <w:lang w:eastAsia="en-GB"/>
              </w:rPr>
            </w:pPr>
            <w:r w:rsidRPr="00885A2B">
              <w:rPr>
                <w:rFonts w:ascii="Arial" w:hAnsi="Arial" w:cs="Arial"/>
                <w:sz w:val="24"/>
                <w:szCs w:val="24"/>
                <w:lang w:eastAsia="en-GB"/>
              </w:rPr>
              <w:t>Operate in an innovative and problem solving manner, positively implementing change and understanding the rationale behind it.</w:t>
            </w:r>
          </w:p>
          <w:p w14:paraId="317E0AA0" w14:textId="77777777" w:rsidR="0094561C" w:rsidRPr="00885A2B" w:rsidRDefault="0094561C" w:rsidP="0094561C">
            <w:pPr>
              <w:jc w:val="both"/>
              <w:rPr>
                <w:rFonts w:ascii="Arial" w:hAnsi="Arial" w:cs="Arial"/>
                <w:sz w:val="24"/>
                <w:szCs w:val="24"/>
                <w:lang w:eastAsia="en-GB"/>
              </w:rPr>
            </w:pPr>
          </w:p>
          <w:p w14:paraId="4B6A6913" w14:textId="5610C7E4" w:rsidR="005E1FCA" w:rsidRPr="00CC5428" w:rsidRDefault="0094561C" w:rsidP="00490700">
            <w:pPr>
              <w:numPr>
                <w:ilvl w:val="0"/>
                <w:numId w:val="4"/>
              </w:numPr>
              <w:overflowPunct/>
              <w:autoSpaceDE/>
              <w:autoSpaceDN/>
              <w:adjustRightInd/>
              <w:ind w:left="357" w:hanging="357"/>
              <w:jc w:val="both"/>
              <w:textAlignment w:val="auto"/>
              <w:rPr>
                <w:rFonts w:ascii="Arial" w:hAnsi="Arial" w:cs="Arial"/>
                <w:sz w:val="24"/>
                <w:szCs w:val="24"/>
              </w:rPr>
            </w:pPr>
            <w:r w:rsidRPr="00CC5428">
              <w:rPr>
                <w:rFonts w:ascii="Arial" w:hAnsi="Arial" w:cs="Arial"/>
                <w:sz w:val="24"/>
                <w:szCs w:val="24"/>
                <w:lang w:eastAsia="en-GB"/>
              </w:rPr>
              <w:t>To carry out any other duties which are consistent with the nature, responsib</w:t>
            </w:r>
            <w:r w:rsidR="007152BE">
              <w:rPr>
                <w:rFonts w:ascii="Arial" w:hAnsi="Arial" w:cs="Arial"/>
                <w:sz w:val="24"/>
                <w:szCs w:val="24"/>
                <w:lang w:eastAsia="en-GB"/>
              </w:rPr>
              <w:t>ilities and grading of the post.</w:t>
            </w:r>
          </w:p>
          <w:p w14:paraId="4C4DECA5" w14:textId="77777777" w:rsidR="005E1FCA" w:rsidRDefault="005E1FCA" w:rsidP="005E1FCA">
            <w:pPr>
              <w:overflowPunct/>
              <w:autoSpaceDE/>
              <w:adjustRightInd/>
              <w:jc w:val="both"/>
              <w:textAlignment w:val="auto"/>
            </w:pPr>
          </w:p>
        </w:tc>
      </w:tr>
    </w:tbl>
    <w:p w14:paraId="12B99E8D" w14:textId="77777777" w:rsidR="00EF3C07" w:rsidRDefault="00EF3C07"/>
    <w:p w14:paraId="04F01EE1" w14:textId="77777777" w:rsidR="00F6243A" w:rsidRDefault="00F6243A"/>
    <w:tbl>
      <w:tblPr>
        <w:tblStyle w:val="TableGrid"/>
        <w:tblW w:w="10740" w:type="dxa"/>
        <w:tblLook w:val="04A0" w:firstRow="1" w:lastRow="0" w:firstColumn="1" w:lastColumn="0" w:noHBand="0" w:noVBand="1"/>
      </w:tblPr>
      <w:tblGrid>
        <w:gridCol w:w="4928"/>
        <w:gridCol w:w="2268"/>
        <w:gridCol w:w="3544"/>
      </w:tblGrid>
      <w:tr w:rsidR="00EF3C07" w14:paraId="0010A4A4" w14:textId="77777777" w:rsidTr="00B1518A">
        <w:tc>
          <w:tcPr>
            <w:tcW w:w="10740" w:type="dxa"/>
            <w:gridSpan w:val="3"/>
            <w:shd w:val="clear" w:color="auto" w:fill="4F81BD" w:themeFill="accent1"/>
          </w:tcPr>
          <w:p w14:paraId="747322F2" w14:textId="77777777" w:rsidR="00EF3C07" w:rsidRPr="00751119" w:rsidRDefault="00EF3C07" w:rsidP="00EF3C07">
            <w:pPr>
              <w:rPr>
                <w:b/>
              </w:rPr>
            </w:pPr>
            <w:r>
              <w:rPr>
                <w:rFonts w:ascii="Arial" w:hAnsi="Arial" w:cs="Arial"/>
                <w:b/>
                <w:color w:val="FFFFFF" w:themeColor="background1"/>
                <w:sz w:val="24"/>
                <w:szCs w:val="24"/>
              </w:rPr>
              <w:t xml:space="preserve">Behaviours </w:t>
            </w:r>
            <w:r w:rsidRPr="00751119">
              <w:rPr>
                <w:rFonts w:ascii="Arial" w:hAnsi="Arial" w:cs="Arial"/>
                <w:b/>
                <w:color w:val="FFFFFF" w:themeColor="background1"/>
                <w:sz w:val="24"/>
                <w:szCs w:val="24"/>
              </w:rPr>
              <w:t>:</w:t>
            </w:r>
          </w:p>
        </w:tc>
      </w:tr>
      <w:tr w:rsidR="00EF3C07" w14:paraId="7F2BE38D" w14:textId="77777777" w:rsidTr="00B1518A">
        <w:tc>
          <w:tcPr>
            <w:tcW w:w="10740" w:type="dxa"/>
            <w:gridSpan w:val="3"/>
          </w:tcPr>
          <w:p w14:paraId="11304C69" w14:textId="77777777" w:rsidR="00F6243A" w:rsidRDefault="00F6243A" w:rsidP="000E1E6C">
            <w:pPr>
              <w:rPr>
                <w:rFonts w:ascii="Arial" w:hAnsi="Arial" w:cs="Arial"/>
                <w:sz w:val="24"/>
                <w:szCs w:val="24"/>
              </w:rPr>
            </w:pPr>
          </w:p>
          <w:p w14:paraId="1988CB79" w14:textId="77777777" w:rsidR="000E1E6C" w:rsidRPr="007D7831" w:rsidRDefault="000E1E6C" w:rsidP="000E1E6C">
            <w:pPr>
              <w:rPr>
                <w:rFonts w:ascii="Arial" w:hAnsi="Arial" w:cs="Arial"/>
                <w:sz w:val="24"/>
                <w:szCs w:val="24"/>
              </w:rPr>
            </w:pPr>
            <w:r w:rsidRPr="007D7831">
              <w:rPr>
                <w:rFonts w:ascii="Arial" w:hAnsi="Arial" w:cs="Arial"/>
                <w:sz w:val="24"/>
                <w:szCs w:val="24"/>
              </w:rPr>
              <w:t>The Competency and Values Framework (CVF) has six competencies that are clustered into three groups. These competencies will be incorporated into the interview stage of the selection process.</w:t>
            </w:r>
          </w:p>
          <w:p w14:paraId="2FF294A9" w14:textId="77777777" w:rsidR="000E1E6C" w:rsidRPr="007D7831" w:rsidRDefault="000E1E6C" w:rsidP="000E1E6C">
            <w:pPr>
              <w:rPr>
                <w:rFonts w:ascii="Arial" w:hAnsi="Arial" w:cs="Arial"/>
                <w:sz w:val="24"/>
                <w:szCs w:val="24"/>
              </w:rPr>
            </w:pPr>
          </w:p>
          <w:p w14:paraId="083DE544" w14:textId="77777777" w:rsidR="000E1E6C" w:rsidRPr="007D7831" w:rsidRDefault="000E1E6C" w:rsidP="000E1E6C">
            <w:pPr>
              <w:rPr>
                <w:rFonts w:ascii="Arial" w:hAnsi="Arial" w:cs="Arial"/>
                <w:sz w:val="24"/>
                <w:szCs w:val="24"/>
              </w:rPr>
            </w:pPr>
            <w:r w:rsidRPr="007D7831">
              <w:rPr>
                <w:rFonts w:ascii="Arial" w:hAnsi="Arial" w:cs="Arial"/>
                <w:sz w:val="24"/>
                <w:szCs w:val="24"/>
              </w:rPr>
              <w:t>For more details on these competencies please follow the link provided.</w:t>
            </w:r>
          </w:p>
          <w:p w14:paraId="4991291C" w14:textId="77777777" w:rsidR="000E1E6C" w:rsidRPr="007D7831" w:rsidRDefault="000E1E6C" w:rsidP="000E1E6C">
            <w:pPr>
              <w:rPr>
                <w:rFonts w:ascii="Arial" w:hAnsi="Arial" w:cs="Arial"/>
                <w:sz w:val="24"/>
                <w:szCs w:val="24"/>
              </w:rPr>
            </w:pPr>
          </w:p>
          <w:p w14:paraId="60E2F4FB" w14:textId="77777777" w:rsidR="000E1E6C" w:rsidRPr="000E1E6C" w:rsidRDefault="00171D2F" w:rsidP="000E1E6C">
            <w:pPr>
              <w:rPr>
                <w:rFonts w:ascii="Arial" w:hAnsi="Arial" w:cs="Arial"/>
                <w:color w:val="1F497D" w:themeColor="text2"/>
                <w:sz w:val="24"/>
                <w:szCs w:val="24"/>
              </w:rPr>
            </w:pPr>
            <w:hyperlink r:id="rId12" w:history="1">
              <w:r w:rsidR="000E1E6C" w:rsidRPr="000E1E6C">
                <w:rPr>
                  <w:rStyle w:val="Hyperlink"/>
                  <w:rFonts w:ascii="Arial" w:hAnsi="Arial" w:cs="Arial"/>
                  <w:sz w:val="24"/>
                  <w:szCs w:val="24"/>
                </w:rPr>
                <w:t>https://profdev.college.police.uk/competency-values/</w:t>
              </w:r>
            </w:hyperlink>
          </w:p>
          <w:p w14:paraId="7DDD2AE7" w14:textId="77777777" w:rsidR="000E1E6C" w:rsidRPr="000E1E6C" w:rsidRDefault="000E1E6C" w:rsidP="000E1E6C">
            <w:pPr>
              <w:rPr>
                <w:rFonts w:ascii="Arial" w:hAnsi="Arial" w:cs="Arial"/>
                <w:color w:val="1F497D" w:themeColor="text2"/>
                <w:sz w:val="24"/>
                <w:szCs w:val="24"/>
              </w:rPr>
            </w:pPr>
          </w:p>
          <w:p w14:paraId="28C3EB70" w14:textId="77777777" w:rsidR="00EF3C07" w:rsidRDefault="000E1E6C" w:rsidP="000E1E6C">
            <w:r w:rsidRPr="007D7831">
              <w:rPr>
                <w:rFonts w:ascii="Arial" w:hAnsi="Arial" w:cs="Arial"/>
                <w:sz w:val="24"/>
                <w:szCs w:val="24"/>
              </w:rPr>
              <w:t>This role is required to operate at or be working towards the levels indicated below:</w:t>
            </w:r>
          </w:p>
        </w:tc>
      </w:tr>
      <w:tr w:rsidR="008050AD" w14:paraId="224829E0" w14:textId="77777777" w:rsidTr="00B1518A">
        <w:tc>
          <w:tcPr>
            <w:tcW w:w="10740" w:type="dxa"/>
            <w:gridSpan w:val="3"/>
          </w:tcPr>
          <w:p w14:paraId="51C59D72" w14:textId="77777777" w:rsidR="008050AD" w:rsidRDefault="008050AD" w:rsidP="00EF3C07">
            <w:pPr>
              <w:rPr>
                <w:rFonts w:ascii="Arial" w:hAnsi="Arial" w:cs="Arial"/>
                <w:b/>
                <w:color w:val="1F497D" w:themeColor="text2"/>
                <w:sz w:val="24"/>
                <w:szCs w:val="24"/>
              </w:rPr>
            </w:pPr>
            <w:r w:rsidRPr="008050AD">
              <w:rPr>
                <w:rFonts w:ascii="Arial" w:hAnsi="Arial" w:cs="Arial"/>
                <w:b/>
                <w:color w:val="1F497D" w:themeColor="text2"/>
                <w:sz w:val="24"/>
                <w:szCs w:val="24"/>
              </w:rPr>
              <w:t>Resolute, compassionate and committed</w:t>
            </w:r>
          </w:p>
          <w:p w14:paraId="2535F6C2" w14:textId="77777777" w:rsidR="004C578E" w:rsidRPr="008050AD" w:rsidRDefault="004C578E" w:rsidP="00EF3C07">
            <w:pPr>
              <w:rPr>
                <w:b/>
                <w:color w:val="000000" w:themeColor="text1"/>
              </w:rPr>
            </w:pPr>
          </w:p>
        </w:tc>
      </w:tr>
      <w:tr w:rsidR="008050AD" w14:paraId="4FF313A7" w14:textId="77777777" w:rsidTr="00B1518A">
        <w:tc>
          <w:tcPr>
            <w:tcW w:w="4928" w:type="dxa"/>
          </w:tcPr>
          <w:p w14:paraId="457B2F19"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Behaviour</w:t>
            </w:r>
          </w:p>
          <w:p w14:paraId="21CA98D1" w14:textId="77777777" w:rsidR="004C578E" w:rsidRPr="004C578E" w:rsidRDefault="004C578E" w:rsidP="00EF3C07">
            <w:pPr>
              <w:rPr>
                <w:rFonts w:ascii="Arial" w:hAnsi="Arial" w:cs="Arial"/>
                <w:b/>
                <w:color w:val="1F497D" w:themeColor="text2"/>
                <w:sz w:val="24"/>
                <w:szCs w:val="24"/>
              </w:rPr>
            </w:pPr>
          </w:p>
        </w:tc>
        <w:tc>
          <w:tcPr>
            <w:tcW w:w="2268" w:type="dxa"/>
          </w:tcPr>
          <w:p w14:paraId="74554F62"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Level</w:t>
            </w:r>
          </w:p>
        </w:tc>
        <w:tc>
          <w:tcPr>
            <w:tcW w:w="3544" w:type="dxa"/>
          </w:tcPr>
          <w:p w14:paraId="07D34B0E" w14:textId="77777777" w:rsidR="008050AD" w:rsidRPr="004C578E" w:rsidRDefault="008050AD" w:rsidP="00EF3C07">
            <w:pPr>
              <w:rPr>
                <w:rFonts w:ascii="Arial" w:hAnsi="Arial" w:cs="Arial"/>
                <w:b/>
                <w:color w:val="1F497D" w:themeColor="text2"/>
                <w:sz w:val="24"/>
                <w:szCs w:val="24"/>
              </w:rPr>
            </w:pPr>
            <w:r w:rsidRPr="004C578E">
              <w:rPr>
                <w:rFonts w:ascii="Arial" w:hAnsi="Arial" w:cs="Arial"/>
                <w:b/>
                <w:color w:val="1F497D" w:themeColor="text2"/>
                <w:sz w:val="24"/>
                <w:szCs w:val="24"/>
              </w:rPr>
              <w:t>To be Identified by</w:t>
            </w:r>
          </w:p>
        </w:tc>
      </w:tr>
      <w:tr w:rsidR="008050AD" w14:paraId="54DFAED3" w14:textId="77777777" w:rsidTr="00B1518A">
        <w:tc>
          <w:tcPr>
            <w:tcW w:w="4928" w:type="dxa"/>
          </w:tcPr>
          <w:p w14:paraId="3B45D705" w14:textId="77777777" w:rsidR="008050AD" w:rsidRPr="007D7831" w:rsidRDefault="008050AD" w:rsidP="00EF3C07">
            <w:pPr>
              <w:rPr>
                <w:rFonts w:ascii="Arial" w:hAnsi="Arial" w:cs="Arial"/>
                <w:sz w:val="24"/>
                <w:szCs w:val="24"/>
              </w:rPr>
            </w:pPr>
            <w:r w:rsidRPr="007D7831">
              <w:rPr>
                <w:rFonts w:ascii="Arial" w:hAnsi="Arial" w:cs="Arial"/>
                <w:sz w:val="24"/>
                <w:szCs w:val="24"/>
              </w:rPr>
              <w:t>We are emotionally aware</w:t>
            </w:r>
          </w:p>
          <w:p w14:paraId="01569D22" w14:textId="77777777" w:rsidR="004C578E" w:rsidRPr="007D7831" w:rsidRDefault="004C578E" w:rsidP="00EF3C07">
            <w:pPr>
              <w:rPr>
                <w:rFonts w:ascii="Arial" w:hAnsi="Arial" w:cs="Arial"/>
                <w:sz w:val="24"/>
                <w:szCs w:val="24"/>
              </w:rPr>
            </w:pPr>
          </w:p>
        </w:tc>
        <w:tc>
          <w:tcPr>
            <w:tcW w:w="2268" w:type="dxa"/>
          </w:tcPr>
          <w:p w14:paraId="72D6CB4F" w14:textId="77777777" w:rsidR="008050AD" w:rsidRPr="007D7831" w:rsidRDefault="008050AD" w:rsidP="00EF3C07">
            <w:pPr>
              <w:rPr>
                <w:rFonts w:ascii="Arial" w:hAnsi="Arial" w:cs="Arial"/>
                <w:sz w:val="24"/>
                <w:szCs w:val="24"/>
              </w:rPr>
            </w:pPr>
            <w:r w:rsidRPr="007D7831">
              <w:rPr>
                <w:rFonts w:ascii="Arial" w:hAnsi="Arial" w:cs="Arial"/>
                <w:sz w:val="24"/>
                <w:szCs w:val="24"/>
              </w:rPr>
              <w:t>Level 1</w:t>
            </w:r>
          </w:p>
        </w:tc>
        <w:tc>
          <w:tcPr>
            <w:tcW w:w="3544" w:type="dxa"/>
          </w:tcPr>
          <w:p w14:paraId="35428B1D" w14:textId="77777777" w:rsidR="008050AD" w:rsidRPr="007D7831" w:rsidRDefault="008050AD" w:rsidP="00EF3C07">
            <w:pPr>
              <w:rPr>
                <w:rFonts w:ascii="Arial" w:hAnsi="Arial" w:cs="Arial"/>
                <w:sz w:val="24"/>
                <w:szCs w:val="24"/>
              </w:rPr>
            </w:pPr>
            <w:r w:rsidRPr="007D7831">
              <w:rPr>
                <w:rFonts w:ascii="Arial" w:hAnsi="Arial" w:cs="Arial"/>
                <w:sz w:val="24"/>
                <w:szCs w:val="24"/>
              </w:rPr>
              <w:t>Interview</w:t>
            </w:r>
          </w:p>
        </w:tc>
      </w:tr>
      <w:tr w:rsidR="004C578E" w14:paraId="0860C811" w14:textId="77777777" w:rsidTr="00B1518A">
        <w:tc>
          <w:tcPr>
            <w:tcW w:w="4928" w:type="dxa"/>
          </w:tcPr>
          <w:p w14:paraId="2442C5F2" w14:textId="77777777" w:rsidR="004C578E" w:rsidRPr="007D7831" w:rsidRDefault="004C578E" w:rsidP="004C578E">
            <w:pPr>
              <w:rPr>
                <w:rFonts w:ascii="Arial" w:hAnsi="Arial" w:cs="Arial"/>
                <w:sz w:val="24"/>
                <w:szCs w:val="24"/>
              </w:rPr>
            </w:pPr>
            <w:r w:rsidRPr="007D7831">
              <w:rPr>
                <w:rFonts w:ascii="Arial" w:hAnsi="Arial" w:cs="Arial"/>
                <w:sz w:val="24"/>
                <w:szCs w:val="24"/>
              </w:rPr>
              <w:t>We take ownership</w:t>
            </w:r>
          </w:p>
          <w:p w14:paraId="30B0A0F8" w14:textId="77777777" w:rsidR="004C578E" w:rsidRPr="007D7831" w:rsidRDefault="004C578E" w:rsidP="004C578E">
            <w:pPr>
              <w:rPr>
                <w:rFonts w:ascii="Arial" w:hAnsi="Arial" w:cs="Arial"/>
                <w:sz w:val="24"/>
                <w:szCs w:val="24"/>
              </w:rPr>
            </w:pPr>
          </w:p>
        </w:tc>
        <w:tc>
          <w:tcPr>
            <w:tcW w:w="2268" w:type="dxa"/>
          </w:tcPr>
          <w:p w14:paraId="031C0B96" w14:textId="77777777"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3544" w:type="dxa"/>
          </w:tcPr>
          <w:p w14:paraId="65F52386"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8050AD" w14:paraId="58DCC91B" w14:textId="77777777" w:rsidTr="00B1518A">
        <w:tc>
          <w:tcPr>
            <w:tcW w:w="10740" w:type="dxa"/>
            <w:gridSpan w:val="3"/>
          </w:tcPr>
          <w:p w14:paraId="03E7EC60" w14:textId="77777777" w:rsidR="008050AD" w:rsidRDefault="008050AD" w:rsidP="00EF3C07">
            <w:pPr>
              <w:rPr>
                <w:rFonts w:ascii="Arial" w:hAnsi="Arial" w:cs="Arial"/>
                <w:b/>
                <w:color w:val="1F497D" w:themeColor="text2"/>
                <w:sz w:val="24"/>
                <w:szCs w:val="24"/>
              </w:rPr>
            </w:pPr>
            <w:r>
              <w:rPr>
                <w:rFonts w:ascii="Arial" w:hAnsi="Arial" w:cs="Arial"/>
                <w:b/>
                <w:color w:val="1F497D" w:themeColor="text2"/>
                <w:sz w:val="24"/>
                <w:szCs w:val="24"/>
              </w:rPr>
              <w:t>Inclusive, enabling and visionary leadership</w:t>
            </w:r>
          </w:p>
          <w:p w14:paraId="7363DB31" w14:textId="77777777" w:rsidR="004C578E" w:rsidRPr="008050AD" w:rsidRDefault="004C578E" w:rsidP="00EF3C07">
            <w:pPr>
              <w:rPr>
                <w:rFonts w:ascii="Arial" w:hAnsi="Arial" w:cs="Arial"/>
                <w:color w:val="1F497D" w:themeColor="text2"/>
                <w:sz w:val="24"/>
                <w:szCs w:val="24"/>
              </w:rPr>
            </w:pPr>
          </w:p>
        </w:tc>
      </w:tr>
      <w:tr w:rsidR="008050AD" w14:paraId="47CE4543" w14:textId="77777777" w:rsidTr="00B1518A">
        <w:tc>
          <w:tcPr>
            <w:tcW w:w="4928" w:type="dxa"/>
          </w:tcPr>
          <w:p w14:paraId="291BF6A3" w14:textId="77777777" w:rsidR="008050AD" w:rsidRPr="007D7831" w:rsidRDefault="004C578E" w:rsidP="00EF3C07">
            <w:pPr>
              <w:rPr>
                <w:rFonts w:ascii="Arial" w:hAnsi="Arial" w:cs="Arial"/>
                <w:sz w:val="24"/>
                <w:szCs w:val="24"/>
              </w:rPr>
            </w:pPr>
            <w:r w:rsidRPr="007D7831">
              <w:rPr>
                <w:rFonts w:ascii="Arial" w:hAnsi="Arial" w:cs="Arial"/>
                <w:sz w:val="24"/>
                <w:szCs w:val="24"/>
              </w:rPr>
              <w:t>We are collaborative</w:t>
            </w:r>
          </w:p>
          <w:p w14:paraId="30D19F49" w14:textId="77777777" w:rsidR="004C578E" w:rsidRPr="007D7831" w:rsidRDefault="004C578E" w:rsidP="00EF3C07">
            <w:pPr>
              <w:rPr>
                <w:rFonts w:ascii="Arial" w:hAnsi="Arial" w:cs="Arial"/>
                <w:sz w:val="24"/>
                <w:szCs w:val="24"/>
              </w:rPr>
            </w:pPr>
          </w:p>
        </w:tc>
        <w:tc>
          <w:tcPr>
            <w:tcW w:w="2268" w:type="dxa"/>
          </w:tcPr>
          <w:p w14:paraId="74D885B7" w14:textId="77777777" w:rsidR="008050AD"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3544" w:type="dxa"/>
          </w:tcPr>
          <w:p w14:paraId="318EA149" w14:textId="77777777" w:rsidR="008050AD" w:rsidRPr="007D7831" w:rsidRDefault="004C578E" w:rsidP="00EF3C07">
            <w:r w:rsidRPr="007D7831">
              <w:rPr>
                <w:rFonts w:ascii="Arial" w:hAnsi="Arial" w:cs="Arial"/>
                <w:sz w:val="24"/>
                <w:szCs w:val="24"/>
              </w:rPr>
              <w:t>Interview</w:t>
            </w:r>
          </w:p>
        </w:tc>
      </w:tr>
      <w:tr w:rsidR="004C578E" w14:paraId="451443CC" w14:textId="77777777" w:rsidTr="00B1518A">
        <w:tc>
          <w:tcPr>
            <w:tcW w:w="4928" w:type="dxa"/>
          </w:tcPr>
          <w:p w14:paraId="4F43E9B7" w14:textId="77777777" w:rsidR="004C578E" w:rsidRPr="007D7831" w:rsidRDefault="004C578E" w:rsidP="00EF3C07">
            <w:pPr>
              <w:rPr>
                <w:rFonts w:ascii="Arial" w:hAnsi="Arial" w:cs="Arial"/>
                <w:sz w:val="24"/>
                <w:szCs w:val="24"/>
              </w:rPr>
            </w:pPr>
            <w:r w:rsidRPr="007D7831">
              <w:rPr>
                <w:rFonts w:ascii="Arial" w:hAnsi="Arial" w:cs="Arial"/>
                <w:sz w:val="24"/>
                <w:szCs w:val="24"/>
              </w:rPr>
              <w:t>We deliver, support and inspire</w:t>
            </w:r>
          </w:p>
          <w:p w14:paraId="7B69EB2B" w14:textId="77777777" w:rsidR="004C578E" w:rsidRPr="007D7831" w:rsidRDefault="004C578E" w:rsidP="00EF3C07">
            <w:pPr>
              <w:rPr>
                <w:rFonts w:ascii="Arial" w:hAnsi="Arial" w:cs="Arial"/>
                <w:sz w:val="24"/>
                <w:szCs w:val="24"/>
              </w:rPr>
            </w:pPr>
          </w:p>
        </w:tc>
        <w:tc>
          <w:tcPr>
            <w:tcW w:w="2268" w:type="dxa"/>
          </w:tcPr>
          <w:p w14:paraId="296FBAB9" w14:textId="77777777" w:rsidR="004C578E" w:rsidRPr="007D7831" w:rsidRDefault="004C578E" w:rsidP="00EF3C07">
            <w:pPr>
              <w:rPr>
                <w:rFonts w:ascii="Arial" w:hAnsi="Arial" w:cs="Arial"/>
                <w:sz w:val="24"/>
                <w:szCs w:val="24"/>
              </w:rPr>
            </w:pPr>
            <w:r w:rsidRPr="007D7831">
              <w:rPr>
                <w:rFonts w:ascii="Arial" w:hAnsi="Arial" w:cs="Arial"/>
                <w:sz w:val="24"/>
                <w:szCs w:val="24"/>
              </w:rPr>
              <w:t xml:space="preserve">Level 1 </w:t>
            </w:r>
          </w:p>
        </w:tc>
        <w:tc>
          <w:tcPr>
            <w:tcW w:w="3544" w:type="dxa"/>
          </w:tcPr>
          <w:p w14:paraId="3E5B067A" w14:textId="77777777" w:rsidR="004C578E" w:rsidRPr="007D7831" w:rsidRDefault="004C578E" w:rsidP="00EF3C07">
            <w:pPr>
              <w:rPr>
                <w:rFonts w:ascii="Arial" w:hAnsi="Arial" w:cs="Arial"/>
                <w:sz w:val="24"/>
                <w:szCs w:val="24"/>
              </w:rPr>
            </w:pPr>
            <w:r w:rsidRPr="007D7831">
              <w:rPr>
                <w:rFonts w:ascii="Arial" w:hAnsi="Arial" w:cs="Arial"/>
                <w:sz w:val="24"/>
                <w:szCs w:val="24"/>
              </w:rPr>
              <w:t>Interview</w:t>
            </w:r>
          </w:p>
        </w:tc>
      </w:tr>
      <w:tr w:rsidR="004C578E" w14:paraId="6BCE22F1" w14:textId="77777777" w:rsidTr="00B1518A">
        <w:tc>
          <w:tcPr>
            <w:tcW w:w="10740" w:type="dxa"/>
            <w:gridSpan w:val="3"/>
          </w:tcPr>
          <w:p w14:paraId="3579BBE8" w14:textId="77777777" w:rsidR="004C578E" w:rsidRDefault="004C578E" w:rsidP="00EF3C07">
            <w:pPr>
              <w:rPr>
                <w:rFonts w:ascii="Arial" w:hAnsi="Arial" w:cs="Arial"/>
                <w:b/>
                <w:color w:val="1F497D" w:themeColor="text2"/>
                <w:sz w:val="24"/>
                <w:szCs w:val="24"/>
              </w:rPr>
            </w:pPr>
            <w:r w:rsidRPr="004C578E">
              <w:rPr>
                <w:rFonts w:ascii="Arial" w:hAnsi="Arial" w:cs="Arial"/>
                <w:b/>
                <w:color w:val="1F497D" w:themeColor="text2"/>
                <w:sz w:val="24"/>
                <w:szCs w:val="24"/>
              </w:rPr>
              <w:t>Intelligent, creative and informed policing</w:t>
            </w:r>
          </w:p>
          <w:p w14:paraId="1A2A821C" w14:textId="77777777" w:rsidR="004C578E" w:rsidRPr="004C578E" w:rsidRDefault="004C578E" w:rsidP="00EF3C07">
            <w:pPr>
              <w:rPr>
                <w:rFonts w:ascii="Arial" w:hAnsi="Arial" w:cs="Arial"/>
                <w:b/>
                <w:color w:val="1F497D" w:themeColor="text2"/>
                <w:sz w:val="24"/>
                <w:szCs w:val="24"/>
              </w:rPr>
            </w:pPr>
          </w:p>
        </w:tc>
      </w:tr>
      <w:tr w:rsidR="004C578E" w14:paraId="2B7309B7" w14:textId="77777777" w:rsidTr="00B1518A">
        <w:tc>
          <w:tcPr>
            <w:tcW w:w="4928" w:type="dxa"/>
          </w:tcPr>
          <w:p w14:paraId="5E1F6F49" w14:textId="77777777" w:rsidR="004C578E" w:rsidRPr="007D7831" w:rsidRDefault="004C578E" w:rsidP="00EF3C07">
            <w:pPr>
              <w:rPr>
                <w:rFonts w:ascii="Arial" w:hAnsi="Arial" w:cs="Arial"/>
                <w:sz w:val="24"/>
                <w:szCs w:val="24"/>
              </w:rPr>
            </w:pPr>
            <w:r w:rsidRPr="007D7831">
              <w:rPr>
                <w:rFonts w:ascii="Arial" w:hAnsi="Arial" w:cs="Arial"/>
                <w:sz w:val="24"/>
                <w:szCs w:val="24"/>
              </w:rPr>
              <w:t>We analyse critically</w:t>
            </w:r>
          </w:p>
          <w:p w14:paraId="76FD278C" w14:textId="77777777" w:rsidR="004C578E" w:rsidRPr="007D7831" w:rsidRDefault="004C578E" w:rsidP="00EF3C07">
            <w:pPr>
              <w:rPr>
                <w:rFonts w:ascii="Arial" w:hAnsi="Arial" w:cs="Arial"/>
                <w:sz w:val="24"/>
                <w:szCs w:val="24"/>
              </w:rPr>
            </w:pPr>
          </w:p>
        </w:tc>
        <w:tc>
          <w:tcPr>
            <w:tcW w:w="2268" w:type="dxa"/>
          </w:tcPr>
          <w:p w14:paraId="68E31281" w14:textId="77777777"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3544" w:type="dxa"/>
          </w:tcPr>
          <w:p w14:paraId="6A49C763" w14:textId="77777777" w:rsidR="004C578E" w:rsidRPr="007D7831" w:rsidRDefault="004C578E" w:rsidP="000F50A5">
            <w:pPr>
              <w:rPr>
                <w:rFonts w:ascii="Arial" w:hAnsi="Arial" w:cs="Arial"/>
                <w:sz w:val="24"/>
                <w:szCs w:val="24"/>
              </w:rPr>
            </w:pPr>
            <w:r w:rsidRPr="007D7831">
              <w:rPr>
                <w:rFonts w:ascii="Arial" w:hAnsi="Arial" w:cs="Arial"/>
                <w:sz w:val="24"/>
                <w:szCs w:val="24"/>
              </w:rPr>
              <w:t>Interview</w:t>
            </w:r>
          </w:p>
        </w:tc>
      </w:tr>
      <w:tr w:rsidR="004C578E" w14:paraId="13E35D50" w14:textId="77777777" w:rsidTr="00B1518A">
        <w:tc>
          <w:tcPr>
            <w:tcW w:w="4928" w:type="dxa"/>
          </w:tcPr>
          <w:p w14:paraId="774888C5" w14:textId="77777777" w:rsidR="004C578E" w:rsidRPr="007D7831" w:rsidRDefault="004C578E" w:rsidP="00EF3C07">
            <w:pPr>
              <w:rPr>
                <w:rFonts w:ascii="Arial" w:hAnsi="Arial" w:cs="Arial"/>
                <w:sz w:val="24"/>
                <w:szCs w:val="24"/>
              </w:rPr>
            </w:pPr>
            <w:r w:rsidRPr="007D7831">
              <w:rPr>
                <w:rFonts w:ascii="Arial" w:hAnsi="Arial" w:cs="Arial"/>
                <w:sz w:val="24"/>
                <w:szCs w:val="24"/>
              </w:rPr>
              <w:t>We are innovative and open minded</w:t>
            </w:r>
          </w:p>
        </w:tc>
        <w:tc>
          <w:tcPr>
            <w:tcW w:w="2268" w:type="dxa"/>
          </w:tcPr>
          <w:p w14:paraId="34B3DEDC" w14:textId="77777777" w:rsidR="004C578E" w:rsidRPr="007D7831" w:rsidRDefault="004C578E" w:rsidP="00EF3C07">
            <w:pPr>
              <w:rPr>
                <w:rFonts w:ascii="Arial" w:hAnsi="Arial" w:cs="Arial"/>
                <w:sz w:val="24"/>
                <w:szCs w:val="24"/>
              </w:rPr>
            </w:pPr>
            <w:r w:rsidRPr="007D7831">
              <w:rPr>
                <w:rFonts w:ascii="Arial" w:hAnsi="Arial" w:cs="Arial"/>
                <w:sz w:val="24"/>
                <w:szCs w:val="24"/>
              </w:rPr>
              <w:t>Level 1</w:t>
            </w:r>
          </w:p>
        </w:tc>
        <w:tc>
          <w:tcPr>
            <w:tcW w:w="3544" w:type="dxa"/>
          </w:tcPr>
          <w:p w14:paraId="410CCAD9" w14:textId="77777777" w:rsidR="004C578E" w:rsidRDefault="004C578E" w:rsidP="000F50A5">
            <w:pPr>
              <w:rPr>
                <w:rFonts w:ascii="Arial" w:hAnsi="Arial" w:cs="Arial"/>
                <w:sz w:val="24"/>
                <w:szCs w:val="24"/>
              </w:rPr>
            </w:pPr>
            <w:r w:rsidRPr="007D7831">
              <w:rPr>
                <w:rFonts w:ascii="Arial" w:hAnsi="Arial" w:cs="Arial"/>
                <w:sz w:val="24"/>
                <w:szCs w:val="24"/>
              </w:rPr>
              <w:t>Interview</w:t>
            </w:r>
          </w:p>
          <w:p w14:paraId="737969F9" w14:textId="77777777" w:rsidR="00B1518A" w:rsidRPr="007D7831" w:rsidRDefault="00B1518A" w:rsidP="000F50A5">
            <w:pPr>
              <w:rPr>
                <w:rFonts w:ascii="Arial" w:hAnsi="Arial" w:cs="Arial"/>
                <w:sz w:val="24"/>
                <w:szCs w:val="24"/>
              </w:rPr>
            </w:pPr>
          </w:p>
        </w:tc>
      </w:tr>
    </w:tbl>
    <w:p w14:paraId="147F7040" w14:textId="77777777" w:rsidR="000655AE" w:rsidRDefault="000655AE"/>
    <w:p w14:paraId="780204D7" w14:textId="77777777" w:rsidR="000655AE" w:rsidRPr="00486061" w:rsidRDefault="00486061">
      <w:pPr>
        <w:rPr>
          <w:rFonts w:ascii="Arial" w:hAnsi="Arial" w:cs="Arial"/>
          <w:sz w:val="24"/>
          <w:szCs w:val="24"/>
        </w:rPr>
      </w:pPr>
      <w:r w:rsidRPr="00486061">
        <w:rPr>
          <w:rFonts w:ascii="Arial" w:hAnsi="Arial" w:cs="Arial"/>
          <w:sz w:val="24"/>
          <w:szCs w:val="24"/>
        </w:rPr>
        <w:lastRenderedPageBreak/>
        <w:t xml:space="preserve">Please note the link will provide information about all </w:t>
      </w:r>
      <w:r w:rsidR="003E2FE4">
        <w:rPr>
          <w:rFonts w:ascii="Arial" w:hAnsi="Arial" w:cs="Arial"/>
          <w:sz w:val="24"/>
          <w:szCs w:val="24"/>
        </w:rPr>
        <w:t xml:space="preserve">competency </w:t>
      </w:r>
      <w:r w:rsidRPr="00486061">
        <w:rPr>
          <w:rFonts w:ascii="Arial" w:hAnsi="Arial" w:cs="Arial"/>
          <w:sz w:val="24"/>
          <w:szCs w:val="24"/>
        </w:rPr>
        <w:t xml:space="preserve">levels however you should refer to the level indicated above. </w:t>
      </w:r>
    </w:p>
    <w:p w14:paraId="008091CA" w14:textId="77777777" w:rsidR="00486061" w:rsidRPr="00486061" w:rsidRDefault="00486061">
      <w:pPr>
        <w:rPr>
          <w:rFonts w:ascii="Arial" w:hAnsi="Arial" w:cs="Arial"/>
          <w:sz w:val="24"/>
          <w:szCs w:val="24"/>
        </w:rPr>
      </w:pPr>
    </w:p>
    <w:p w14:paraId="5F65923A" w14:textId="77777777" w:rsidR="00486061" w:rsidRPr="00486061" w:rsidRDefault="00486061">
      <w:pPr>
        <w:rPr>
          <w:rFonts w:ascii="Arial" w:hAnsi="Arial" w:cs="Arial"/>
          <w:sz w:val="24"/>
          <w:szCs w:val="24"/>
        </w:rPr>
      </w:pPr>
      <w:r w:rsidRPr="00486061">
        <w:rPr>
          <w:rFonts w:ascii="Arial" w:hAnsi="Arial" w:cs="Arial"/>
          <w:sz w:val="24"/>
          <w:szCs w:val="24"/>
        </w:rPr>
        <w:t>The levels a</w:t>
      </w:r>
      <w:r w:rsidR="00680467">
        <w:rPr>
          <w:rFonts w:ascii="Arial" w:hAnsi="Arial" w:cs="Arial"/>
          <w:sz w:val="24"/>
          <w:szCs w:val="24"/>
        </w:rPr>
        <w:t>re progressive so for example if</w:t>
      </w:r>
      <w:r w:rsidRPr="00486061">
        <w:rPr>
          <w:rFonts w:ascii="Arial" w:hAnsi="Arial" w:cs="Arial"/>
          <w:sz w:val="24"/>
          <w:szCs w:val="24"/>
        </w:rPr>
        <w:t xml:space="preserve"> level 2 is applicable all the areas </w:t>
      </w:r>
      <w:r w:rsidR="003E2FE4">
        <w:rPr>
          <w:rFonts w:ascii="Arial" w:hAnsi="Arial" w:cs="Arial"/>
          <w:sz w:val="24"/>
          <w:szCs w:val="24"/>
        </w:rPr>
        <w:t>in</w:t>
      </w:r>
      <w:r w:rsidRPr="00486061">
        <w:rPr>
          <w:rFonts w:ascii="Arial" w:hAnsi="Arial" w:cs="Arial"/>
          <w:sz w:val="24"/>
          <w:szCs w:val="24"/>
        </w:rPr>
        <w:t xml:space="preserve"> Level 1 &amp; 2 </w:t>
      </w:r>
      <w:r w:rsidR="003E2FE4">
        <w:rPr>
          <w:rFonts w:ascii="Arial" w:hAnsi="Arial" w:cs="Arial"/>
          <w:sz w:val="24"/>
          <w:szCs w:val="24"/>
        </w:rPr>
        <w:t xml:space="preserve">in that competency area would </w:t>
      </w:r>
      <w:r w:rsidRPr="00486061">
        <w:rPr>
          <w:rFonts w:ascii="Arial" w:hAnsi="Arial" w:cs="Arial"/>
          <w:sz w:val="24"/>
          <w:szCs w:val="24"/>
        </w:rPr>
        <w:t>apply to the role.</w:t>
      </w:r>
    </w:p>
    <w:p w14:paraId="56A79C7A" w14:textId="77777777" w:rsidR="00486061" w:rsidRDefault="00486061"/>
    <w:p w14:paraId="772ADEB7" w14:textId="77777777" w:rsidR="000655AE" w:rsidRDefault="000655AE"/>
    <w:tbl>
      <w:tblPr>
        <w:tblStyle w:val="TableGrid"/>
        <w:tblW w:w="10740" w:type="dxa"/>
        <w:tblLook w:val="04A0" w:firstRow="1" w:lastRow="0" w:firstColumn="1" w:lastColumn="0" w:noHBand="0" w:noVBand="1"/>
      </w:tblPr>
      <w:tblGrid>
        <w:gridCol w:w="5495"/>
        <w:gridCol w:w="5245"/>
      </w:tblGrid>
      <w:tr w:rsidR="00DD348C" w14:paraId="510519FA" w14:textId="77777777" w:rsidTr="00B1518A">
        <w:tc>
          <w:tcPr>
            <w:tcW w:w="10740" w:type="dxa"/>
            <w:gridSpan w:val="2"/>
            <w:shd w:val="clear" w:color="auto" w:fill="4F81BD" w:themeFill="accent1"/>
          </w:tcPr>
          <w:p w14:paraId="42AF0FFC" w14:textId="77777777" w:rsidR="00DD348C" w:rsidRPr="00751119" w:rsidRDefault="00DD348C" w:rsidP="00DD348C">
            <w:pPr>
              <w:rPr>
                <w:b/>
              </w:rPr>
            </w:pPr>
            <w:r>
              <w:rPr>
                <w:rFonts w:ascii="Arial" w:hAnsi="Arial" w:cs="Arial"/>
                <w:b/>
                <w:color w:val="FFFFFF" w:themeColor="background1"/>
                <w:sz w:val="24"/>
                <w:szCs w:val="24"/>
              </w:rPr>
              <w:t xml:space="preserve">Values </w:t>
            </w:r>
            <w:r w:rsidRPr="00751119">
              <w:rPr>
                <w:rFonts w:ascii="Arial" w:hAnsi="Arial" w:cs="Arial"/>
                <w:b/>
                <w:color w:val="FFFFFF" w:themeColor="background1"/>
                <w:sz w:val="24"/>
                <w:szCs w:val="24"/>
              </w:rPr>
              <w:t>:</w:t>
            </w:r>
          </w:p>
        </w:tc>
      </w:tr>
      <w:tr w:rsidR="00DD348C" w14:paraId="7BF9739B" w14:textId="77777777" w:rsidTr="00B1518A">
        <w:tc>
          <w:tcPr>
            <w:tcW w:w="10740" w:type="dxa"/>
            <w:gridSpan w:val="2"/>
          </w:tcPr>
          <w:p w14:paraId="4BC26715" w14:textId="77777777" w:rsidR="00DD348C" w:rsidRDefault="00DD348C" w:rsidP="000655AE">
            <w:r w:rsidRPr="007D7831">
              <w:rPr>
                <w:rFonts w:ascii="Arial" w:hAnsi="Arial" w:cs="Arial"/>
                <w:sz w:val="24"/>
                <w:szCs w:val="24"/>
              </w:rPr>
              <w:t xml:space="preserve">All roles are expected to know understand and act within the ethics and values of the Police Service. These will be assessed </w:t>
            </w:r>
            <w:r w:rsidR="000655AE" w:rsidRPr="007D7831">
              <w:rPr>
                <w:rFonts w:ascii="Arial" w:hAnsi="Arial" w:cs="Arial"/>
                <w:sz w:val="24"/>
                <w:szCs w:val="24"/>
              </w:rPr>
              <w:t xml:space="preserve">within </w:t>
            </w:r>
            <w:r w:rsidRPr="007D7831">
              <w:rPr>
                <w:rFonts w:ascii="Arial" w:hAnsi="Arial" w:cs="Arial"/>
                <w:sz w:val="24"/>
                <w:szCs w:val="24"/>
              </w:rPr>
              <w:t>the application</w:t>
            </w:r>
            <w:r w:rsidR="000655AE" w:rsidRPr="007D7831">
              <w:rPr>
                <w:rFonts w:ascii="Arial" w:hAnsi="Arial" w:cs="Arial"/>
                <w:sz w:val="24"/>
                <w:szCs w:val="24"/>
              </w:rPr>
              <w:t>/</w:t>
            </w:r>
            <w:r w:rsidRPr="007D7831">
              <w:rPr>
                <w:rFonts w:ascii="Arial" w:hAnsi="Arial" w:cs="Arial"/>
                <w:sz w:val="24"/>
                <w:szCs w:val="24"/>
              </w:rPr>
              <w:t>assessment or interview stage of the recruitment/selection process.</w:t>
            </w:r>
          </w:p>
        </w:tc>
      </w:tr>
      <w:tr w:rsidR="00DD348C" w14:paraId="23BF88B0" w14:textId="77777777" w:rsidTr="00B1518A">
        <w:tc>
          <w:tcPr>
            <w:tcW w:w="5495" w:type="dxa"/>
          </w:tcPr>
          <w:p w14:paraId="2BD4FF7D" w14:textId="77777777" w:rsidR="00DD348C" w:rsidRPr="005465A3" w:rsidRDefault="00DD348C" w:rsidP="005465A3">
            <w:pPr>
              <w:jc w:val="center"/>
              <w:rPr>
                <w:rFonts w:ascii="Arial" w:hAnsi="Arial" w:cs="Arial"/>
                <w:b/>
                <w:color w:val="1F497D" w:themeColor="text2"/>
                <w:sz w:val="24"/>
                <w:szCs w:val="24"/>
              </w:rPr>
            </w:pPr>
          </w:p>
          <w:p w14:paraId="255A33C1"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Integrity</w:t>
            </w:r>
          </w:p>
        </w:tc>
        <w:tc>
          <w:tcPr>
            <w:tcW w:w="5245" w:type="dxa"/>
          </w:tcPr>
          <w:p w14:paraId="108048AF" w14:textId="77777777" w:rsidR="00DD348C" w:rsidRPr="005465A3" w:rsidRDefault="00DD348C" w:rsidP="005465A3">
            <w:pPr>
              <w:jc w:val="center"/>
              <w:rPr>
                <w:rFonts w:ascii="Arial" w:hAnsi="Arial" w:cs="Arial"/>
                <w:b/>
                <w:color w:val="1F497D" w:themeColor="text2"/>
                <w:sz w:val="24"/>
                <w:szCs w:val="24"/>
              </w:rPr>
            </w:pPr>
          </w:p>
          <w:p w14:paraId="22CEBC37" w14:textId="77777777" w:rsidR="00DD348C" w:rsidRDefault="00DD348C" w:rsidP="005465A3">
            <w:pPr>
              <w:jc w:val="center"/>
              <w:rPr>
                <w:rFonts w:ascii="Arial" w:hAnsi="Arial" w:cs="Arial"/>
                <w:b/>
                <w:sz w:val="24"/>
                <w:szCs w:val="24"/>
              </w:rPr>
            </w:pPr>
            <w:r w:rsidRPr="000E1E6C">
              <w:rPr>
                <w:rFonts w:ascii="Arial" w:hAnsi="Arial" w:cs="Arial"/>
                <w:b/>
                <w:sz w:val="24"/>
                <w:szCs w:val="24"/>
              </w:rPr>
              <w:t>Impartiality</w:t>
            </w:r>
          </w:p>
          <w:p w14:paraId="247125B0" w14:textId="77777777" w:rsidR="00B1518A" w:rsidRPr="005465A3" w:rsidRDefault="00B1518A" w:rsidP="005465A3">
            <w:pPr>
              <w:jc w:val="center"/>
              <w:rPr>
                <w:rFonts w:ascii="Arial" w:hAnsi="Arial" w:cs="Arial"/>
                <w:b/>
                <w:color w:val="1F497D" w:themeColor="text2"/>
                <w:sz w:val="24"/>
                <w:szCs w:val="24"/>
              </w:rPr>
            </w:pPr>
          </w:p>
        </w:tc>
      </w:tr>
      <w:tr w:rsidR="00DD348C" w14:paraId="6FCDDF66" w14:textId="77777777" w:rsidTr="00B1518A">
        <w:tc>
          <w:tcPr>
            <w:tcW w:w="5495" w:type="dxa"/>
          </w:tcPr>
          <w:p w14:paraId="05EB80D0" w14:textId="77777777" w:rsidR="005465A3" w:rsidRDefault="005465A3" w:rsidP="005465A3">
            <w:pPr>
              <w:jc w:val="center"/>
              <w:rPr>
                <w:rFonts w:ascii="Arial" w:hAnsi="Arial" w:cs="Arial"/>
                <w:b/>
                <w:color w:val="1F497D" w:themeColor="text2"/>
                <w:sz w:val="24"/>
                <w:szCs w:val="24"/>
              </w:rPr>
            </w:pPr>
          </w:p>
          <w:p w14:paraId="36B959DE" w14:textId="77777777" w:rsidR="00DD348C" w:rsidRPr="005465A3" w:rsidRDefault="005465A3" w:rsidP="005465A3">
            <w:pPr>
              <w:jc w:val="center"/>
              <w:rPr>
                <w:rFonts w:ascii="Arial" w:hAnsi="Arial" w:cs="Arial"/>
                <w:b/>
                <w:color w:val="1F497D" w:themeColor="text2"/>
                <w:sz w:val="24"/>
                <w:szCs w:val="24"/>
              </w:rPr>
            </w:pPr>
            <w:r w:rsidRPr="000E1E6C">
              <w:rPr>
                <w:rFonts w:ascii="Arial" w:hAnsi="Arial" w:cs="Arial"/>
                <w:b/>
                <w:sz w:val="24"/>
                <w:szCs w:val="24"/>
              </w:rPr>
              <w:t>Public Service</w:t>
            </w:r>
          </w:p>
        </w:tc>
        <w:tc>
          <w:tcPr>
            <w:tcW w:w="5245" w:type="dxa"/>
          </w:tcPr>
          <w:p w14:paraId="7FB97D39" w14:textId="77777777" w:rsidR="005465A3" w:rsidRDefault="005465A3" w:rsidP="005465A3">
            <w:pPr>
              <w:jc w:val="center"/>
              <w:rPr>
                <w:rFonts w:ascii="Arial" w:hAnsi="Arial" w:cs="Arial"/>
                <w:b/>
                <w:color w:val="1F497D" w:themeColor="text2"/>
                <w:sz w:val="24"/>
                <w:szCs w:val="24"/>
              </w:rPr>
            </w:pPr>
          </w:p>
          <w:p w14:paraId="0A060346" w14:textId="77777777" w:rsidR="00DD348C" w:rsidRDefault="005465A3" w:rsidP="005465A3">
            <w:pPr>
              <w:jc w:val="center"/>
              <w:rPr>
                <w:rFonts w:ascii="Arial" w:hAnsi="Arial" w:cs="Arial"/>
                <w:b/>
                <w:color w:val="1F497D" w:themeColor="text2"/>
                <w:sz w:val="24"/>
                <w:szCs w:val="24"/>
              </w:rPr>
            </w:pPr>
            <w:r w:rsidRPr="000E1E6C">
              <w:rPr>
                <w:rFonts w:ascii="Arial" w:hAnsi="Arial" w:cs="Arial"/>
                <w:b/>
                <w:sz w:val="24"/>
                <w:szCs w:val="24"/>
              </w:rPr>
              <w:t>Transparency</w:t>
            </w:r>
          </w:p>
          <w:p w14:paraId="23B848CE" w14:textId="77777777" w:rsidR="000655AE" w:rsidRPr="005465A3" w:rsidRDefault="000655AE" w:rsidP="005465A3">
            <w:pPr>
              <w:jc w:val="center"/>
              <w:rPr>
                <w:rFonts w:ascii="Arial" w:hAnsi="Arial" w:cs="Arial"/>
                <w:b/>
                <w:color w:val="1F497D" w:themeColor="text2"/>
                <w:sz w:val="24"/>
                <w:szCs w:val="24"/>
              </w:rPr>
            </w:pPr>
          </w:p>
        </w:tc>
      </w:tr>
    </w:tbl>
    <w:p w14:paraId="480040B8" w14:textId="77777777" w:rsidR="000655AE" w:rsidRDefault="000655AE"/>
    <w:p w14:paraId="4CBFA5A4" w14:textId="77777777" w:rsidR="000655AE" w:rsidRDefault="000655AE"/>
    <w:tbl>
      <w:tblPr>
        <w:tblStyle w:val="TableGrid"/>
        <w:tblW w:w="10740" w:type="dxa"/>
        <w:tblLook w:val="04A0" w:firstRow="1" w:lastRow="0" w:firstColumn="1" w:lastColumn="0" w:noHBand="0" w:noVBand="1"/>
      </w:tblPr>
      <w:tblGrid>
        <w:gridCol w:w="4644"/>
        <w:gridCol w:w="4111"/>
        <w:gridCol w:w="1985"/>
      </w:tblGrid>
      <w:tr w:rsidR="00CC5428" w14:paraId="5E86738D" w14:textId="77777777" w:rsidTr="00B1518A">
        <w:tc>
          <w:tcPr>
            <w:tcW w:w="10740" w:type="dxa"/>
            <w:gridSpan w:val="3"/>
            <w:shd w:val="clear" w:color="auto" w:fill="4F81BD" w:themeFill="accent1"/>
          </w:tcPr>
          <w:p w14:paraId="6F425366" w14:textId="77777777" w:rsidR="00CC5428" w:rsidRPr="00457B0C" w:rsidRDefault="00CC5428" w:rsidP="007152BE">
            <w:pPr>
              <w:rPr>
                <w:rFonts w:ascii="Arial" w:hAnsi="Arial" w:cs="Arial"/>
                <w:b/>
                <w:color w:val="1F497D" w:themeColor="text2"/>
                <w:sz w:val="24"/>
                <w:szCs w:val="24"/>
              </w:rPr>
            </w:pPr>
            <w:r>
              <w:rPr>
                <w:rFonts w:ascii="Arial" w:hAnsi="Arial" w:cs="Arial"/>
                <w:b/>
                <w:color w:val="FFFFFF" w:themeColor="background1"/>
                <w:sz w:val="24"/>
                <w:szCs w:val="24"/>
              </w:rPr>
              <w:t>Qualifications</w:t>
            </w:r>
          </w:p>
        </w:tc>
      </w:tr>
      <w:tr w:rsidR="00CC5428" w14:paraId="6371D704" w14:textId="77777777" w:rsidTr="00B1518A">
        <w:tc>
          <w:tcPr>
            <w:tcW w:w="4644" w:type="dxa"/>
          </w:tcPr>
          <w:p w14:paraId="670BE008" w14:textId="77777777" w:rsidR="00CC5428" w:rsidRPr="000F50A5" w:rsidRDefault="00CC5428" w:rsidP="007152BE">
            <w:pPr>
              <w:rPr>
                <w:rFonts w:ascii="Arial" w:hAnsi="Arial" w:cs="Arial"/>
                <w:b/>
                <w:color w:val="1F497D" w:themeColor="text2"/>
                <w:sz w:val="24"/>
                <w:szCs w:val="24"/>
              </w:rPr>
            </w:pPr>
            <w:r w:rsidRPr="000F50A5">
              <w:rPr>
                <w:rFonts w:ascii="Arial" w:hAnsi="Arial" w:cs="Arial"/>
                <w:b/>
                <w:color w:val="1F497D" w:themeColor="text2"/>
                <w:sz w:val="24"/>
                <w:szCs w:val="24"/>
              </w:rPr>
              <w:t>Essential</w:t>
            </w:r>
          </w:p>
        </w:tc>
        <w:tc>
          <w:tcPr>
            <w:tcW w:w="4111" w:type="dxa"/>
          </w:tcPr>
          <w:p w14:paraId="4D9E7DC1" w14:textId="77777777" w:rsidR="00CC5428" w:rsidRPr="000F50A5" w:rsidRDefault="00CC5428" w:rsidP="007152BE">
            <w:pPr>
              <w:rPr>
                <w:rFonts w:ascii="Arial" w:hAnsi="Arial" w:cs="Arial"/>
                <w:b/>
                <w:color w:val="1F497D" w:themeColor="text2"/>
                <w:sz w:val="24"/>
                <w:szCs w:val="24"/>
              </w:rPr>
            </w:pPr>
            <w:r w:rsidRPr="000F50A5">
              <w:rPr>
                <w:rFonts w:ascii="Arial" w:hAnsi="Arial" w:cs="Arial"/>
                <w:b/>
                <w:color w:val="1F497D" w:themeColor="text2"/>
                <w:sz w:val="24"/>
                <w:szCs w:val="24"/>
              </w:rPr>
              <w:t>Desirable</w:t>
            </w:r>
          </w:p>
        </w:tc>
        <w:tc>
          <w:tcPr>
            <w:tcW w:w="1985" w:type="dxa"/>
          </w:tcPr>
          <w:p w14:paraId="544B2FB3" w14:textId="77777777" w:rsidR="00CC5428" w:rsidRPr="000F50A5" w:rsidRDefault="00CC5428" w:rsidP="007152BE">
            <w:pPr>
              <w:rPr>
                <w:rFonts w:ascii="Arial" w:hAnsi="Arial" w:cs="Arial"/>
                <w:b/>
                <w:color w:val="1F497D" w:themeColor="text2"/>
                <w:sz w:val="24"/>
                <w:szCs w:val="24"/>
              </w:rPr>
            </w:pPr>
            <w:r w:rsidRPr="000F50A5">
              <w:rPr>
                <w:rFonts w:ascii="Arial" w:hAnsi="Arial" w:cs="Arial"/>
                <w:b/>
                <w:color w:val="1F497D" w:themeColor="text2"/>
                <w:sz w:val="24"/>
                <w:szCs w:val="24"/>
              </w:rPr>
              <w:t>To be identified by</w:t>
            </w:r>
          </w:p>
        </w:tc>
      </w:tr>
      <w:tr w:rsidR="00CC5428" w14:paraId="4F483A09" w14:textId="77777777" w:rsidTr="00B1518A">
        <w:tc>
          <w:tcPr>
            <w:tcW w:w="4644" w:type="dxa"/>
          </w:tcPr>
          <w:p w14:paraId="2152B15C" w14:textId="77777777" w:rsidR="00CC5428" w:rsidRPr="0094561C" w:rsidRDefault="00CC5428" w:rsidP="007152BE">
            <w:pPr>
              <w:rPr>
                <w:rFonts w:ascii="Arial" w:hAnsi="Arial" w:cs="Arial"/>
                <w:sz w:val="24"/>
                <w:lang w:eastAsia="en-GB"/>
              </w:rPr>
            </w:pPr>
          </w:p>
        </w:tc>
        <w:tc>
          <w:tcPr>
            <w:tcW w:w="4111" w:type="dxa"/>
          </w:tcPr>
          <w:p w14:paraId="7C6AE864" w14:textId="77777777" w:rsidR="00CC5428" w:rsidRPr="0094561C" w:rsidRDefault="00CC5428" w:rsidP="007152BE">
            <w:pPr>
              <w:rPr>
                <w:rFonts w:ascii="Arial" w:hAnsi="Arial" w:cs="Arial"/>
                <w:sz w:val="24"/>
                <w:lang w:eastAsia="en-GB"/>
              </w:rPr>
            </w:pPr>
            <w:r w:rsidRPr="0094561C">
              <w:rPr>
                <w:rFonts w:ascii="Arial" w:hAnsi="Arial" w:cs="Arial"/>
                <w:sz w:val="24"/>
                <w:lang w:eastAsia="en-GB"/>
              </w:rPr>
              <w:t>Intermediate typing/word processing qualification i.e. RSA II, ULCI III, IBT2, ECDL &amp;/or ability to type at 35 wpm</w:t>
            </w:r>
          </w:p>
        </w:tc>
        <w:tc>
          <w:tcPr>
            <w:tcW w:w="1985" w:type="dxa"/>
          </w:tcPr>
          <w:p w14:paraId="2C623998" w14:textId="77777777" w:rsidR="00CC5428" w:rsidRPr="0094561C" w:rsidRDefault="00CC5428" w:rsidP="007152BE">
            <w:pPr>
              <w:rPr>
                <w:rFonts w:ascii="Arial" w:hAnsi="Arial" w:cs="Arial"/>
                <w:sz w:val="24"/>
                <w:lang w:eastAsia="en-GB"/>
              </w:rPr>
            </w:pPr>
            <w:r w:rsidRPr="0094561C">
              <w:rPr>
                <w:rFonts w:ascii="Arial" w:hAnsi="Arial" w:cs="Arial"/>
                <w:sz w:val="24"/>
                <w:lang w:eastAsia="en-GB"/>
              </w:rPr>
              <w:t xml:space="preserve">Application form </w:t>
            </w:r>
          </w:p>
        </w:tc>
      </w:tr>
      <w:tr w:rsidR="00CC5428" w14:paraId="7767F5F0" w14:textId="77777777" w:rsidTr="00B1518A">
        <w:trPr>
          <w:trHeight w:val="400"/>
        </w:trPr>
        <w:tc>
          <w:tcPr>
            <w:tcW w:w="4644" w:type="dxa"/>
          </w:tcPr>
          <w:p w14:paraId="20E73F7E" w14:textId="77777777" w:rsidR="00CC5428" w:rsidRPr="0094561C" w:rsidRDefault="00CC5428" w:rsidP="007152BE">
            <w:pPr>
              <w:rPr>
                <w:rFonts w:ascii="Arial" w:hAnsi="Arial" w:cs="Arial"/>
                <w:sz w:val="24"/>
                <w:lang w:eastAsia="en-GB"/>
              </w:rPr>
            </w:pPr>
          </w:p>
        </w:tc>
        <w:tc>
          <w:tcPr>
            <w:tcW w:w="4111" w:type="dxa"/>
          </w:tcPr>
          <w:p w14:paraId="627B7E8B" w14:textId="77777777" w:rsidR="00CC5428" w:rsidRPr="0094561C" w:rsidRDefault="00CC5428" w:rsidP="007152BE">
            <w:pPr>
              <w:rPr>
                <w:rFonts w:ascii="Arial" w:hAnsi="Arial" w:cs="Arial"/>
                <w:sz w:val="24"/>
                <w:lang w:eastAsia="en-GB"/>
              </w:rPr>
            </w:pPr>
            <w:r w:rsidRPr="0094561C">
              <w:rPr>
                <w:rFonts w:ascii="Arial" w:hAnsi="Arial" w:cs="Arial"/>
                <w:sz w:val="24"/>
                <w:lang w:eastAsia="en-GB"/>
              </w:rPr>
              <w:t>Minimum of 4 GCE/GCSE's grade C (or equivalent) including English</w:t>
            </w:r>
          </w:p>
        </w:tc>
        <w:tc>
          <w:tcPr>
            <w:tcW w:w="1985" w:type="dxa"/>
          </w:tcPr>
          <w:p w14:paraId="36B2760F" w14:textId="77777777" w:rsidR="00CC5428" w:rsidRPr="0094561C" w:rsidRDefault="00CC5428" w:rsidP="007152BE">
            <w:pPr>
              <w:rPr>
                <w:rFonts w:ascii="Arial" w:hAnsi="Arial" w:cs="Arial"/>
                <w:sz w:val="24"/>
                <w:lang w:eastAsia="en-GB"/>
              </w:rPr>
            </w:pPr>
            <w:r w:rsidRPr="0094561C">
              <w:rPr>
                <w:rFonts w:ascii="Arial" w:hAnsi="Arial" w:cs="Arial"/>
                <w:sz w:val="24"/>
                <w:lang w:eastAsia="en-GB"/>
              </w:rPr>
              <w:t>Application form</w:t>
            </w:r>
          </w:p>
        </w:tc>
      </w:tr>
      <w:tr w:rsidR="00CC5428" w14:paraId="0949E5F2" w14:textId="77777777" w:rsidTr="00B1518A">
        <w:tc>
          <w:tcPr>
            <w:tcW w:w="10740" w:type="dxa"/>
            <w:gridSpan w:val="3"/>
            <w:shd w:val="clear" w:color="auto" w:fill="0070C0"/>
          </w:tcPr>
          <w:p w14:paraId="6A52E5E1" w14:textId="77777777" w:rsidR="00CC5428" w:rsidRPr="00767072" w:rsidRDefault="00CC5428" w:rsidP="007152BE">
            <w:pPr>
              <w:rPr>
                <w:rFonts w:ascii="Arial" w:hAnsi="Arial" w:cs="Arial"/>
                <w:b/>
                <w:sz w:val="24"/>
              </w:rPr>
            </w:pPr>
            <w:r w:rsidRPr="00767072">
              <w:rPr>
                <w:rFonts w:ascii="Arial" w:hAnsi="Arial" w:cs="Arial"/>
                <w:b/>
                <w:color w:val="FFFFFF" w:themeColor="background1"/>
                <w:sz w:val="24"/>
              </w:rPr>
              <w:t>Knowledge/Experience</w:t>
            </w:r>
          </w:p>
        </w:tc>
      </w:tr>
      <w:tr w:rsidR="0094561C" w14:paraId="60F66D9F" w14:textId="77777777" w:rsidTr="00B1518A">
        <w:tc>
          <w:tcPr>
            <w:tcW w:w="4644" w:type="dxa"/>
          </w:tcPr>
          <w:p w14:paraId="77A4D378" w14:textId="70174FD0" w:rsidR="0094561C" w:rsidRPr="00171D2F" w:rsidRDefault="0094561C" w:rsidP="007152BE">
            <w:pPr>
              <w:rPr>
                <w:rFonts w:ascii="Arial" w:hAnsi="Arial" w:cs="Arial"/>
                <w:sz w:val="24"/>
                <w:lang w:eastAsia="en-GB"/>
              </w:rPr>
            </w:pPr>
            <w:r w:rsidRPr="00171D2F">
              <w:rPr>
                <w:rFonts w:ascii="Arial" w:hAnsi="Arial" w:cs="Arial"/>
                <w:sz w:val="24"/>
                <w:lang w:eastAsia="en-GB"/>
              </w:rPr>
              <w:t>Experience of working in an administrative/clerical role within a busy office environment dealing with confidential information</w:t>
            </w:r>
          </w:p>
        </w:tc>
        <w:tc>
          <w:tcPr>
            <w:tcW w:w="4111" w:type="dxa"/>
          </w:tcPr>
          <w:p w14:paraId="09518846" w14:textId="77777777" w:rsidR="0094561C" w:rsidRPr="0094561C" w:rsidRDefault="0094561C" w:rsidP="007152BE">
            <w:pPr>
              <w:rPr>
                <w:rFonts w:ascii="Arial" w:hAnsi="Arial" w:cs="Arial"/>
                <w:sz w:val="24"/>
                <w:lang w:eastAsia="en-GB"/>
              </w:rPr>
            </w:pPr>
            <w:r w:rsidRPr="0094561C">
              <w:rPr>
                <w:rFonts w:ascii="Arial" w:hAnsi="Arial" w:cs="Arial"/>
                <w:sz w:val="24"/>
                <w:lang w:eastAsia="en-GB"/>
              </w:rPr>
              <w:t>Previous experience of working within a Criminal Justice or legal environment</w:t>
            </w:r>
          </w:p>
        </w:tc>
        <w:tc>
          <w:tcPr>
            <w:tcW w:w="1985" w:type="dxa"/>
          </w:tcPr>
          <w:p w14:paraId="17E5ABA4" w14:textId="77777777" w:rsidR="0094561C" w:rsidRPr="0094561C" w:rsidRDefault="0094561C" w:rsidP="007152BE">
            <w:pPr>
              <w:rPr>
                <w:rFonts w:ascii="Arial" w:hAnsi="Arial" w:cs="Arial"/>
                <w:sz w:val="24"/>
                <w:lang w:eastAsia="en-GB"/>
              </w:rPr>
            </w:pPr>
            <w:r w:rsidRPr="0094561C">
              <w:rPr>
                <w:rFonts w:ascii="Arial" w:hAnsi="Arial" w:cs="Arial"/>
                <w:sz w:val="24"/>
                <w:lang w:eastAsia="en-GB"/>
              </w:rPr>
              <w:t>Application form and interview</w:t>
            </w:r>
          </w:p>
        </w:tc>
      </w:tr>
      <w:tr w:rsidR="0094561C" w14:paraId="22C23A66" w14:textId="77777777" w:rsidTr="00B1518A">
        <w:tc>
          <w:tcPr>
            <w:tcW w:w="4644" w:type="dxa"/>
          </w:tcPr>
          <w:p w14:paraId="68D84BB2" w14:textId="77777777" w:rsidR="0094561C" w:rsidRPr="00171D2F" w:rsidRDefault="0094561C" w:rsidP="007152BE">
            <w:pPr>
              <w:rPr>
                <w:rFonts w:ascii="Arial" w:hAnsi="Arial" w:cs="Arial"/>
                <w:sz w:val="24"/>
                <w:lang w:eastAsia="en-GB"/>
              </w:rPr>
            </w:pPr>
            <w:r w:rsidRPr="00171D2F">
              <w:rPr>
                <w:rFonts w:ascii="Arial" w:hAnsi="Arial" w:cs="Arial"/>
                <w:sz w:val="24"/>
                <w:lang w:eastAsia="en-GB"/>
              </w:rPr>
              <w:t>Experience of inputting, updating and maintaining manual and electronic filing/recording systems</w:t>
            </w:r>
          </w:p>
        </w:tc>
        <w:tc>
          <w:tcPr>
            <w:tcW w:w="4111" w:type="dxa"/>
          </w:tcPr>
          <w:p w14:paraId="4CDCCAD3" w14:textId="77777777" w:rsidR="0094561C" w:rsidRPr="007152BE" w:rsidRDefault="0094561C" w:rsidP="007152BE">
            <w:pPr>
              <w:rPr>
                <w:rFonts w:ascii="Arial" w:hAnsi="Arial" w:cs="Arial"/>
                <w:sz w:val="24"/>
                <w:lang w:eastAsia="en-GB"/>
              </w:rPr>
            </w:pPr>
            <w:r w:rsidRPr="007152BE">
              <w:rPr>
                <w:rFonts w:ascii="Arial" w:hAnsi="Arial" w:cs="Arial"/>
                <w:sz w:val="24"/>
                <w:lang w:eastAsia="en-GB"/>
              </w:rPr>
              <w:t>Experience of using Microsoft Software Applications, including MS Office – Word, Excel, PowerPoint &amp; Access</w:t>
            </w:r>
          </w:p>
        </w:tc>
        <w:tc>
          <w:tcPr>
            <w:tcW w:w="1985" w:type="dxa"/>
          </w:tcPr>
          <w:p w14:paraId="4D5DCE5A" w14:textId="405249A3" w:rsidR="0094561C" w:rsidRPr="0094561C" w:rsidRDefault="00171D2F" w:rsidP="007152BE">
            <w:pPr>
              <w:rPr>
                <w:rFonts w:ascii="Arial" w:hAnsi="Arial" w:cs="Arial"/>
                <w:sz w:val="24"/>
                <w:lang w:eastAsia="en-GB"/>
              </w:rPr>
            </w:pPr>
            <w:r>
              <w:rPr>
                <w:rFonts w:ascii="Arial" w:hAnsi="Arial" w:cs="Arial"/>
                <w:sz w:val="24"/>
                <w:lang w:eastAsia="en-GB"/>
              </w:rPr>
              <w:t>I</w:t>
            </w:r>
            <w:r w:rsidR="0094561C" w:rsidRPr="007152BE">
              <w:rPr>
                <w:rFonts w:ascii="Arial" w:hAnsi="Arial" w:cs="Arial"/>
                <w:sz w:val="24"/>
                <w:lang w:eastAsia="en-GB"/>
              </w:rPr>
              <w:t>nterview / assessment</w:t>
            </w:r>
          </w:p>
        </w:tc>
      </w:tr>
      <w:tr w:rsidR="0094561C" w14:paraId="18A16CD0" w14:textId="77777777" w:rsidTr="00B1518A">
        <w:tc>
          <w:tcPr>
            <w:tcW w:w="4644" w:type="dxa"/>
          </w:tcPr>
          <w:p w14:paraId="10471D85" w14:textId="77777777" w:rsidR="0094561C" w:rsidRPr="00171D2F" w:rsidRDefault="0094561C" w:rsidP="007152BE">
            <w:pPr>
              <w:rPr>
                <w:rFonts w:ascii="Arial" w:hAnsi="Arial" w:cs="Arial"/>
                <w:sz w:val="24"/>
                <w:lang w:eastAsia="en-GB"/>
              </w:rPr>
            </w:pPr>
            <w:r w:rsidRPr="00171D2F">
              <w:rPr>
                <w:rFonts w:ascii="Arial" w:hAnsi="Arial" w:cs="Arial"/>
                <w:sz w:val="24"/>
                <w:lang w:eastAsia="en-GB"/>
              </w:rPr>
              <w:t>Experience of producing accurate records demonstrating a high level of attention to detail</w:t>
            </w:r>
          </w:p>
        </w:tc>
        <w:tc>
          <w:tcPr>
            <w:tcW w:w="4111" w:type="dxa"/>
          </w:tcPr>
          <w:p w14:paraId="13442F37" w14:textId="77777777" w:rsidR="0094561C" w:rsidRPr="0094561C" w:rsidRDefault="0094561C" w:rsidP="007152BE">
            <w:pPr>
              <w:rPr>
                <w:rFonts w:ascii="Arial" w:hAnsi="Arial" w:cs="Arial"/>
                <w:sz w:val="24"/>
                <w:lang w:eastAsia="en-GB"/>
              </w:rPr>
            </w:pPr>
          </w:p>
        </w:tc>
        <w:tc>
          <w:tcPr>
            <w:tcW w:w="1985" w:type="dxa"/>
          </w:tcPr>
          <w:p w14:paraId="39D417CA" w14:textId="49BCCE5E" w:rsidR="0094561C" w:rsidRPr="0094561C" w:rsidRDefault="0094561C" w:rsidP="007152BE">
            <w:pPr>
              <w:rPr>
                <w:rFonts w:ascii="Arial" w:hAnsi="Arial" w:cs="Arial"/>
                <w:sz w:val="24"/>
                <w:lang w:eastAsia="en-GB"/>
              </w:rPr>
            </w:pPr>
            <w:r w:rsidRPr="0094561C">
              <w:rPr>
                <w:rFonts w:ascii="Arial" w:hAnsi="Arial" w:cs="Arial"/>
                <w:sz w:val="24"/>
                <w:lang w:eastAsia="en-GB"/>
              </w:rPr>
              <w:t>Interview / assessment</w:t>
            </w:r>
          </w:p>
        </w:tc>
      </w:tr>
      <w:tr w:rsidR="0094561C" w14:paraId="4D7F6F2F" w14:textId="77777777" w:rsidTr="00B1518A">
        <w:tc>
          <w:tcPr>
            <w:tcW w:w="4644" w:type="dxa"/>
          </w:tcPr>
          <w:p w14:paraId="03D82588" w14:textId="77777777" w:rsidR="0094561C" w:rsidRPr="00171D2F" w:rsidRDefault="0094561C" w:rsidP="007152BE">
            <w:pPr>
              <w:rPr>
                <w:rFonts w:ascii="Arial" w:hAnsi="Arial" w:cs="Arial"/>
                <w:sz w:val="24"/>
                <w:lang w:eastAsia="en-GB"/>
              </w:rPr>
            </w:pPr>
            <w:r w:rsidRPr="00171D2F">
              <w:rPr>
                <w:rFonts w:ascii="Arial" w:hAnsi="Arial" w:cs="Arial"/>
                <w:sz w:val="24"/>
                <w:lang w:eastAsia="en-GB"/>
              </w:rPr>
              <w:t>Experience of dealing with members of the public and working in partnership with other departments and agencies</w:t>
            </w:r>
          </w:p>
        </w:tc>
        <w:tc>
          <w:tcPr>
            <w:tcW w:w="4111" w:type="dxa"/>
          </w:tcPr>
          <w:p w14:paraId="16248E34" w14:textId="77777777" w:rsidR="0094561C" w:rsidRPr="0094561C" w:rsidRDefault="0094561C" w:rsidP="007152BE">
            <w:pPr>
              <w:rPr>
                <w:rFonts w:ascii="Arial" w:hAnsi="Arial" w:cs="Arial"/>
                <w:sz w:val="24"/>
                <w:lang w:eastAsia="en-GB"/>
              </w:rPr>
            </w:pPr>
          </w:p>
        </w:tc>
        <w:tc>
          <w:tcPr>
            <w:tcW w:w="1985" w:type="dxa"/>
          </w:tcPr>
          <w:p w14:paraId="1370126C" w14:textId="77777777" w:rsidR="0094561C" w:rsidRPr="0094561C" w:rsidRDefault="0094561C" w:rsidP="007152BE">
            <w:pPr>
              <w:rPr>
                <w:rFonts w:ascii="Arial" w:hAnsi="Arial" w:cs="Arial"/>
                <w:sz w:val="24"/>
                <w:lang w:eastAsia="en-GB"/>
              </w:rPr>
            </w:pPr>
            <w:r w:rsidRPr="0094561C">
              <w:rPr>
                <w:rFonts w:ascii="Arial" w:hAnsi="Arial" w:cs="Arial"/>
                <w:sz w:val="24"/>
                <w:lang w:eastAsia="en-GB"/>
              </w:rPr>
              <w:t>Application form and interview</w:t>
            </w:r>
          </w:p>
        </w:tc>
      </w:tr>
      <w:tr w:rsidR="0094561C" w14:paraId="06950C77" w14:textId="77777777" w:rsidTr="00B1518A">
        <w:tc>
          <w:tcPr>
            <w:tcW w:w="4644" w:type="dxa"/>
          </w:tcPr>
          <w:p w14:paraId="2CD92F86" w14:textId="77777777" w:rsidR="0094561C" w:rsidRPr="00171D2F" w:rsidRDefault="0094561C" w:rsidP="007152BE">
            <w:pPr>
              <w:rPr>
                <w:rFonts w:ascii="Arial" w:hAnsi="Arial" w:cs="Arial"/>
                <w:sz w:val="24"/>
                <w:lang w:eastAsia="en-GB"/>
              </w:rPr>
            </w:pPr>
            <w:r w:rsidRPr="00171D2F">
              <w:rPr>
                <w:rFonts w:ascii="Arial" w:hAnsi="Arial" w:cs="Arial"/>
                <w:sz w:val="24"/>
                <w:lang w:eastAsia="en-GB"/>
              </w:rPr>
              <w:t>Experience of working effectively as part of a team</w:t>
            </w:r>
          </w:p>
        </w:tc>
        <w:tc>
          <w:tcPr>
            <w:tcW w:w="4111" w:type="dxa"/>
          </w:tcPr>
          <w:p w14:paraId="2300EC2B" w14:textId="77777777" w:rsidR="0094561C" w:rsidRPr="0094561C" w:rsidRDefault="0094561C" w:rsidP="007152BE">
            <w:pPr>
              <w:rPr>
                <w:rFonts w:ascii="Arial" w:hAnsi="Arial" w:cs="Arial"/>
                <w:sz w:val="24"/>
                <w:lang w:eastAsia="en-GB"/>
              </w:rPr>
            </w:pPr>
          </w:p>
        </w:tc>
        <w:tc>
          <w:tcPr>
            <w:tcW w:w="1985" w:type="dxa"/>
          </w:tcPr>
          <w:p w14:paraId="7570E1D8" w14:textId="77777777" w:rsidR="0094561C" w:rsidRPr="0094561C" w:rsidRDefault="0094561C" w:rsidP="007152BE">
            <w:pPr>
              <w:rPr>
                <w:rFonts w:ascii="Arial" w:hAnsi="Arial" w:cs="Arial"/>
                <w:sz w:val="24"/>
                <w:lang w:eastAsia="en-GB"/>
              </w:rPr>
            </w:pPr>
            <w:r w:rsidRPr="0094561C">
              <w:rPr>
                <w:rFonts w:ascii="Arial" w:hAnsi="Arial" w:cs="Arial"/>
                <w:sz w:val="24"/>
                <w:lang w:eastAsia="en-GB"/>
              </w:rPr>
              <w:t>Application form and interview</w:t>
            </w:r>
          </w:p>
        </w:tc>
      </w:tr>
      <w:tr w:rsidR="0094561C" w14:paraId="28275237" w14:textId="77777777" w:rsidTr="00B1518A">
        <w:tc>
          <w:tcPr>
            <w:tcW w:w="4644" w:type="dxa"/>
          </w:tcPr>
          <w:p w14:paraId="1F0BE169" w14:textId="77777777" w:rsidR="0094561C" w:rsidRPr="00171D2F" w:rsidRDefault="0094561C" w:rsidP="007152BE">
            <w:pPr>
              <w:rPr>
                <w:rFonts w:ascii="Arial" w:hAnsi="Arial" w:cs="Arial"/>
                <w:sz w:val="24"/>
                <w:lang w:eastAsia="en-GB"/>
              </w:rPr>
            </w:pPr>
            <w:r w:rsidRPr="00171D2F">
              <w:rPr>
                <w:rFonts w:ascii="Arial" w:hAnsi="Arial" w:cs="Arial"/>
                <w:sz w:val="24"/>
                <w:lang w:eastAsia="en-GB"/>
              </w:rPr>
              <w:t>Experience of working to deadlines and tight timescales, within a busy environment</w:t>
            </w:r>
          </w:p>
        </w:tc>
        <w:tc>
          <w:tcPr>
            <w:tcW w:w="4111" w:type="dxa"/>
          </w:tcPr>
          <w:p w14:paraId="25D34B1E" w14:textId="77777777" w:rsidR="0094561C" w:rsidRPr="0094561C" w:rsidRDefault="0094561C" w:rsidP="007152BE">
            <w:pPr>
              <w:rPr>
                <w:rFonts w:ascii="Arial" w:hAnsi="Arial" w:cs="Arial"/>
                <w:sz w:val="24"/>
                <w:lang w:eastAsia="en-GB"/>
              </w:rPr>
            </w:pPr>
          </w:p>
        </w:tc>
        <w:tc>
          <w:tcPr>
            <w:tcW w:w="1985" w:type="dxa"/>
          </w:tcPr>
          <w:p w14:paraId="35F58CCD" w14:textId="77777777" w:rsidR="0094561C" w:rsidRPr="0094561C" w:rsidRDefault="0094561C" w:rsidP="007152BE">
            <w:pPr>
              <w:rPr>
                <w:rFonts w:ascii="Arial" w:hAnsi="Arial" w:cs="Arial"/>
                <w:sz w:val="24"/>
                <w:lang w:eastAsia="en-GB"/>
              </w:rPr>
            </w:pPr>
            <w:r w:rsidRPr="0094561C">
              <w:rPr>
                <w:rFonts w:ascii="Arial" w:hAnsi="Arial" w:cs="Arial"/>
                <w:sz w:val="24"/>
                <w:lang w:eastAsia="en-GB"/>
              </w:rPr>
              <w:t>Interview</w:t>
            </w:r>
          </w:p>
        </w:tc>
      </w:tr>
      <w:tr w:rsidR="0094561C" w14:paraId="024C12A4" w14:textId="77777777" w:rsidTr="00B1518A">
        <w:tc>
          <w:tcPr>
            <w:tcW w:w="4644" w:type="dxa"/>
          </w:tcPr>
          <w:p w14:paraId="0789D53C" w14:textId="77777777" w:rsidR="0094561C" w:rsidRPr="00171D2F" w:rsidRDefault="0094561C" w:rsidP="007152BE">
            <w:pPr>
              <w:rPr>
                <w:rFonts w:ascii="Arial" w:hAnsi="Arial" w:cs="Arial"/>
                <w:sz w:val="24"/>
                <w:lang w:eastAsia="en-GB"/>
              </w:rPr>
            </w:pPr>
            <w:r w:rsidRPr="00171D2F">
              <w:rPr>
                <w:rFonts w:ascii="Arial" w:hAnsi="Arial" w:cs="Arial"/>
                <w:sz w:val="24"/>
                <w:lang w:eastAsia="en-GB"/>
              </w:rPr>
              <w:t>Experience of working with minimal supervision, organising and prioritising own workload</w:t>
            </w:r>
            <w:bookmarkStart w:id="0" w:name="_GoBack"/>
            <w:bookmarkEnd w:id="0"/>
          </w:p>
        </w:tc>
        <w:tc>
          <w:tcPr>
            <w:tcW w:w="4111" w:type="dxa"/>
          </w:tcPr>
          <w:p w14:paraId="4DC61CB0" w14:textId="77777777" w:rsidR="0094561C" w:rsidRPr="0094561C" w:rsidRDefault="0094561C" w:rsidP="007152BE">
            <w:pPr>
              <w:rPr>
                <w:rFonts w:ascii="Arial" w:hAnsi="Arial" w:cs="Arial"/>
                <w:sz w:val="24"/>
                <w:lang w:eastAsia="en-GB"/>
              </w:rPr>
            </w:pPr>
          </w:p>
        </w:tc>
        <w:tc>
          <w:tcPr>
            <w:tcW w:w="1985" w:type="dxa"/>
          </w:tcPr>
          <w:p w14:paraId="44476720" w14:textId="77777777" w:rsidR="0094561C" w:rsidRPr="0094561C" w:rsidRDefault="0094561C" w:rsidP="007152BE">
            <w:pPr>
              <w:rPr>
                <w:rFonts w:ascii="Arial" w:hAnsi="Arial" w:cs="Arial"/>
                <w:sz w:val="24"/>
                <w:lang w:eastAsia="en-GB"/>
              </w:rPr>
            </w:pPr>
            <w:r w:rsidRPr="0094561C">
              <w:rPr>
                <w:rFonts w:ascii="Arial" w:hAnsi="Arial" w:cs="Arial"/>
                <w:sz w:val="24"/>
                <w:lang w:eastAsia="en-GB"/>
              </w:rPr>
              <w:t>Application form / Interview / assessment</w:t>
            </w:r>
          </w:p>
        </w:tc>
      </w:tr>
      <w:tr w:rsidR="0094561C" w14:paraId="65785423" w14:textId="77777777" w:rsidTr="00B1518A">
        <w:tc>
          <w:tcPr>
            <w:tcW w:w="10740" w:type="dxa"/>
            <w:gridSpan w:val="3"/>
            <w:shd w:val="clear" w:color="auto" w:fill="4F81BD" w:themeFill="accent1"/>
          </w:tcPr>
          <w:p w14:paraId="3B73D327" w14:textId="77777777" w:rsidR="0094561C" w:rsidRPr="00457B0C" w:rsidRDefault="0094561C" w:rsidP="000F50A5">
            <w:pPr>
              <w:rPr>
                <w:rFonts w:ascii="Arial" w:hAnsi="Arial" w:cs="Arial"/>
                <w:b/>
                <w:color w:val="1F497D" w:themeColor="text2"/>
                <w:sz w:val="24"/>
                <w:szCs w:val="24"/>
              </w:rPr>
            </w:pPr>
            <w:r w:rsidRPr="00457B0C">
              <w:rPr>
                <w:rFonts w:ascii="Arial" w:hAnsi="Arial" w:cs="Arial"/>
                <w:b/>
                <w:color w:val="FFFFFF" w:themeColor="background1"/>
                <w:sz w:val="24"/>
                <w:szCs w:val="24"/>
              </w:rPr>
              <w:t>Other</w:t>
            </w:r>
          </w:p>
        </w:tc>
      </w:tr>
      <w:tr w:rsidR="0094561C" w14:paraId="7A524698" w14:textId="77777777" w:rsidTr="00B1518A">
        <w:tc>
          <w:tcPr>
            <w:tcW w:w="4644" w:type="dxa"/>
          </w:tcPr>
          <w:p w14:paraId="5440B2CF" w14:textId="77777777" w:rsidR="0094561C" w:rsidRPr="005E1FCA" w:rsidRDefault="0094561C" w:rsidP="000F50A5">
            <w:pPr>
              <w:rPr>
                <w:rFonts w:ascii="Arial" w:hAnsi="Arial" w:cs="Arial"/>
                <w:color w:val="1F497D" w:themeColor="text2"/>
                <w:sz w:val="24"/>
                <w:szCs w:val="24"/>
              </w:rPr>
            </w:pPr>
            <w:r w:rsidRPr="005E1FCA">
              <w:rPr>
                <w:rFonts w:ascii="Arial" w:hAnsi="Arial" w:cs="Arial"/>
                <w:sz w:val="24"/>
                <w:szCs w:val="24"/>
              </w:rPr>
              <w:lastRenderedPageBreak/>
              <w:t>An acceptable level of sickness absence in accordance with the Constabulary’s Attendance Policy.</w:t>
            </w:r>
          </w:p>
        </w:tc>
        <w:tc>
          <w:tcPr>
            <w:tcW w:w="4111" w:type="dxa"/>
          </w:tcPr>
          <w:p w14:paraId="51187ED9" w14:textId="77777777" w:rsidR="0094561C" w:rsidRPr="005E1FCA" w:rsidRDefault="0094561C" w:rsidP="000F50A5">
            <w:pPr>
              <w:rPr>
                <w:rFonts w:ascii="Arial" w:hAnsi="Arial" w:cs="Arial"/>
                <w:color w:val="1F497D" w:themeColor="text2"/>
                <w:sz w:val="24"/>
                <w:szCs w:val="24"/>
              </w:rPr>
            </w:pPr>
          </w:p>
        </w:tc>
        <w:tc>
          <w:tcPr>
            <w:tcW w:w="1985" w:type="dxa"/>
          </w:tcPr>
          <w:p w14:paraId="33C727E5" w14:textId="77777777" w:rsidR="0094561C" w:rsidRPr="005E1FCA" w:rsidRDefault="0094561C" w:rsidP="000F50A5">
            <w:pPr>
              <w:rPr>
                <w:rFonts w:ascii="Arial" w:hAnsi="Arial" w:cs="Arial"/>
                <w:color w:val="1F497D" w:themeColor="text2"/>
                <w:sz w:val="24"/>
                <w:szCs w:val="24"/>
              </w:rPr>
            </w:pPr>
            <w:r w:rsidRPr="005E1FCA">
              <w:rPr>
                <w:rFonts w:ascii="Arial" w:hAnsi="Arial" w:cs="Arial"/>
                <w:sz w:val="24"/>
                <w:szCs w:val="24"/>
              </w:rPr>
              <w:t>Attendance to be checked post interview by Recruitment for internal staff, via references for external applicants</w:t>
            </w:r>
          </w:p>
        </w:tc>
      </w:tr>
      <w:tr w:rsidR="0094561C" w14:paraId="4DBC7537" w14:textId="77777777" w:rsidTr="00B1518A">
        <w:trPr>
          <w:trHeight w:val="400"/>
        </w:trPr>
        <w:tc>
          <w:tcPr>
            <w:tcW w:w="4644" w:type="dxa"/>
          </w:tcPr>
          <w:p w14:paraId="416B1D38" w14:textId="0ADD6333" w:rsidR="0094561C" w:rsidRPr="0094561C" w:rsidRDefault="0094561C" w:rsidP="007152BE">
            <w:pPr>
              <w:rPr>
                <w:rFonts w:ascii="Arial" w:hAnsi="Arial" w:cs="Arial"/>
                <w:sz w:val="24"/>
                <w:lang w:eastAsia="en-GB"/>
              </w:rPr>
            </w:pPr>
            <w:r w:rsidRPr="0094561C">
              <w:rPr>
                <w:rFonts w:ascii="Arial" w:hAnsi="Arial" w:cs="Arial"/>
                <w:sz w:val="24"/>
                <w:lang w:eastAsia="en-GB"/>
              </w:rPr>
              <w:t>A flexible approach to working hours and practices</w:t>
            </w:r>
            <w:r w:rsidR="00F6243A">
              <w:rPr>
                <w:rFonts w:ascii="Arial" w:hAnsi="Arial" w:cs="Arial"/>
                <w:sz w:val="24"/>
                <w:lang w:eastAsia="en-GB"/>
              </w:rPr>
              <w:t>.</w:t>
            </w:r>
          </w:p>
        </w:tc>
        <w:tc>
          <w:tcPr>
            <w:tcW w:w="4111" w:type="dxa"/>
          </w:tcPr>
          <w:p w14:paraId="454CCBAE" w14:textId="77777777" w:rsidR="0094561C" w:rsidRPr="0094561C" w:rsidRDefault="0094561C" w:rsidP="007152BE">
            <w:pPr>
              <w:rPr>
                <w:rFonts w:ascii="Arial" w:hAnsi="Arial" w:cs="Arial"/>
                <w:sz w:val="24"/>
                <w:lang w:eastAsia="en-GB"/>
              </w:rPr>
            </w:pPr>
          </w:p>
        </w:tc>
        <w:tc>
          <w:tcPr>
            <w:tcW w:w="1985" w:type="dxa"/>
          </w:tcPr>
          <w:p w14:paraId="2E2E9FFD" w14:textId="77777777" w:rsidR="0094561C" w:rsidRPr="0094561C" w:rsidRDefault="0094561C" w:rsidP="007152BE">
            <w:pPr>
              <w:rPr>
                <w:rFonts w:ascii="Arial" w:hAnsi="Arial" w:cs="Arial"/>
                <w:sz w:val="24"/>
                <w:lang w:eastAsia="en-GB"/>
              </w:rPr>
            </w:pPr>
            <w:r w:rsidRPr="0094561C">
              <w:rPr>
                <w:rFonts w:ascii="Arial" w:hAnsi="Arial" w:cs="Arial"/>
                <w:sz w:val="24"/>
                <w:lang w:eastAsia="en-GB"/>
              </w:rPr>
              <w:t>Interview</w:t>
            </w:r>
          </w:p>
        </w:tc>
      </w:tr>
      <w:tr w:rsidR="007152BE" w14:paraId="0C4FDC2C" w14:textId="77777777" w:rsidTr="00B1518A">
        <w:trPr>
          <w:trHeight w:val="400"/>
        </w:trPr>
        <w:tc>
          <w:tcPr>
            <w:tcW w:w="4644" w:type="dxa"/>
          </w:tcPr>
          <w:p w14:paraId="728F66B5" w14:textId="6A335D9D" w:rsidR="007152BE" w:rsidRPr="0094561C" w:rsidRDefault="007152BE" w:rsidP="007152BE">
            <w:pPr>
              <w:rPr>
                <w:rFonts w:ascii="Arial" w:hAnsi="Arial" w:cs="Arial"/>
                <w:sz w:val="24"/>
              </w:rPr>
            </w:pPr>
            <w:r>
              <w:rPr>
                <w:rFonts w:ascii="Arial" w:hAnsi="Arial" w:cs="Arial"/>
                <w:sz w:val="24"/>
              </w:rPr>
              <w:t>The ability to travel on Constabulary business as requested</w:t>
            </w:r>
            <w:r w:rsidR="00F6243A">
              <w:rPr>
                <w:rFonts w:ascii="Arial" w:hAnsi="Arial" w:cs="Arial"/>
                <w:sz w:val="24"/>
              </w:rPr>
              <w:t>.</w:t>
            </w:r>
          </w:p>
        </w:tc>
        <w:tc>
          <w:tcPr>
            <w:tcW w:w="4111" w:type="dxa"/>
          </w:tcPr>
          <w:p w14:paraId="02642246" w14:textId="1DD852C2" w:rsidR="007152BE" w:rsidRPr="0094561C" w:rsidRDefault="007152BE" w:rsidP="007152BE">
            <w:pPr>
              <w:rPr>
                <w:rFonts w:ascii="Arial" w:hAnsi="Arial" w:cs="Arial"/>
                <w:sz w:val="24"/>
              </w:rPr>
            </w:pPr>
          </w:p>
        </w:tc>
        <w:tc>
          <w:tcPr>
            <w:tcW w:w="1985" w:type="dxa"/>
          </w:tcPr>
          <w:p w14:paraId="568375ED" w14:textId="0EEB9B45" w:rsidR="007152BE" w:rsidRPr="0094561C" w:rsidRDefault="007152BE" w:rsidP="007152BE">
            <w:pPr>
              <w:rPr>
                <w:rFonts w:ascii="Arial" w:hAnsi="Arial" w:cs="Arial"/>
                <w:sz w:val="24"/>
              </w:rPr>
            </w:pPr>
            <w:r>
              <w:rPr>
                <w:rFonts w:ascii="Arial" w:hAnsi="Arial" w:cs="Arial"/>
                <w:sz w:val="24"/>
              </w:rPr>
              <w:t>Interview</w:t>
            </w:r>
          </w:p>
        </w:tc>
      </w:tr>
    </w:tbl>
    <w:p w14:paraId="51E9A3AF" w14:textId="77777777" w:rsidR="00827A78" w:rsidRDefault="00827A78" w:rsidP="00827A78">
      <w:pPr>
        <w:overflowPunct/>
        <w:autoSpaceDE/>
        <w:autoSpaceDN/>
        <w:adjustRightInd/>
        <w:jc w:val="both"/>
        <w:textAlignment w:val="auto"/>
        <w:rPr>
          <w:rFonts w:ascii="Arial" w:hAnsi="Arial" w:cs="Arial"/>
          <w:color w:val="000000" w:themeColor="text1"/>
          <w:sz w:val="24"/>
          <w:szCs w:val="24"/>
        </w:rPr>
      </w:pPr>
    </w:p>
    <w:p w14:paraId="0B394F36" w14:textId="77777777" w:rsidR="00827A78" w:rsidRDefault="00827A78" w:rsidP="00827A78">
      <w:pPr>
        <w:overflowPunct/>
        <w:autoSpaceDE/>
        <w:autoSpaceDN/>
        <w:adjustRightInd/>
        <w:jc w:val="both"/>
        <w:textAlignment w:val="auto"/>
        <w:rPr>
          <w:rFonts w:ascii="Arial" w:eastAsiaTheme="minorHAnsi" w:hAnsi="Arial" w:cs="Arial"/>
          <w:sz w:val="24"/>
          <w:lang w:eastAsia="en-US"/>
        </w:rPr>
      </w:pPr>
      <w:r w:rsidRPr="00457B0C">
        <w:rPr>
          <w:rFonts w:ascii="Arial" w:eastAsiaTheme="minorHAnsi" w:hAnsi="Arial" w:cs="Arial"/>
          <w:sz w:val="24"/>
          <w:lang w:eastAsia="en-US"/>
        </w:rPr>
        <w:t>Please note that the use of the terms “Assessment &amp; Interview” is based upon candidates being successfully short-listed. In addition, the Division reserves the right to select the most suitable candidate based upon any combination of assessments that is deems appropriate.</w:t>
      </w:r>
      <w:r w:rsidRPr="00457B0C">
        <w:rPr>
          <w:rFonts w:ascii="Arial" w:eastAsiaTheme="minorHAnsi" w:hAnsi="Arial" w:cs="Arial"/>
          <w:sz w:val="24"/>
          <w:lang w:eastAsia="en-US"/>
        </w:rPr>
        <w:tab/>
        <w:t xml:space="preserve"> </w:t>
      </w:r>
    </w:p>
    <w:p w14:paraId="58CBAE65" w14:textId="77777777" w:rsidR="007152BE" w:rsidRDefault="007152BE" w:rsidP="007152BE">
      <w:pPr>
        <w:rPr>
          <w:rFonts w:ascii="Arial" w:eastAsiaTheme="minorHAnsi" w:hAnsi="Arial" w:cs="Arial"/>
          <w:sz w:val="32"/>
          <w:szCs w:val="24"/>
          <w:lang w:eastAsia="en-US"/>
        </w:rPr>
      </w:pPr>
    </w:p>
    <w:p w14:paraId="30A08DE7" w14:textId="2B50E0C5" w:rsidR="0094561C" w:rsidRDefault="00827A78" w:rsidP="007152BE">
      <w:pPr>
        <w:jc w:val="right"/>
        <w:rPr>
          <w:rFonts w:ascii="Arial" w:eastAsiaTheme="minorHAnsi" w:hAnsi="Arial" w:cs="Arial"/>
          <w:b/>
          <w:sz w:val="24"/>
          <w:szCs w:val="24"/>
          <w:lang w:eastAsia="en-US"/>
        </w:rPr>
      </w:pPr>
      <w:r w:rsidRPr="007D7831">
        <w:rPr>
          <w:rFonts w:ascii="Arial" w:eastAsiaTheme="minorHAnsi" w:hAnsi="Arial" w:cs="Arial"/>
          <w:b/>
          <w:sz w:val="24"/>
          <w:szCs w:val="24"/>
          <w:lang w:eastAsia="en-US"/>
        </w:rPr>
        <w:t>Date</w:t>
      </w:r>
      <w:r w:rsidR="007152BE">
        <w:rPr>
          <w:rFonts w:ascii="Arial" w:eastAsiaTheme="minorHAnsi" w:hAnsi="Arial" w:cs="Arial"/>
          <w:b/>
          <w:sz w:val="24"/>
          <w:szCs w:val="24"/>
          <w:lang w:eastAsia="en-US"/>
        </w:rPr>
        <w:t>:  January 2020</w:t>
      </w:r>
    </w:p>
    <w:p w14:paraId="1A70B51B" w14:textId="77777777" w:rsidR="0094561C" w:rsidRPr="0094561C" w:rsidRDefault="0094561C" w:rsidP="0094561C">
      <w:pPr>
        <w:rPr>
          <w:rFonts w:ascii="Arial" w:eastAsiaTheme="minorHAnsi" w:hAnsi="Arial" w:cs="Arial"/>
          <w:sz w:val="24"/>
          <w:szCs w:val="24"/>
          <w:lang w:eastAsia="en-US"/>
        </w:rPr>
      </w:pPr>
    </w:p>
    <w:p w14:paraId="70E08CA5" w14:textId="77777777" w:rsidR="0094561C" w:rsidRPr="0094561C" w:rsidRDefault="0094561C" w:rsidP="0094561C">
      <w:pPr>
        <w:rPr>
          <w:rFonts w:ascii="Arial" w:eastAsiaTheme="minorHAnsi" w:hAnsi="Arial" w:cs="Arial"/>
          <w:sz w:val="24"/>
          <w:szCs w:val="24"/>
          <w:lang w:eastAsia="en-US"/>
        </w:rPr>
      </w:pPr>
    </w:p>
    <w:p w14:paraId="71808CDA" w14:textId="77777777" w:rsidR="0094561C" w:rsidRDefault="0094561C" w:rsidP="0094561C">
      <w:pPr>
        <w:rPr>
          <w:rFonts w:ascii="Arial" w:eastAsiaTheme="minorHAnsi" w:hAnsi="Arial" w:cs="Arial"/>
          <w:sz w:val="24"/>
          <w:szCs w:val="24"/>
          <w:lang w:eastAsia="en-US"/>
        </w:rPr>
      </w:pPr>
    </w:p>
    <w:p w14:paraId="6BA86B39" w14:textId="77777777" w:rsidR="000F50A5" w:rsidRDefault="000F50A5" w:rsidP="0094561C">
      <w:pPr>
        <w:rPr>
          <w:rFonts w:ascii="Arial" w:eastAsiaTheme="minorHAnsi" w:hAnsi="Arial" w:cs="Arial"/>
          <w:sz w:val="24"/>
          <w:szCs w:val="24"/>
          <w:lang w:eastAsia="en-US"/>
        </w:rPr>
      </w:pPr>
    </w:p>
    <w:p w14:paraId="3726566E" w14:textId="77777777" w:rsidR="0094561C" w:rsidRDefault="0094561C" w:rsidP="0094561C">
      <w:pPr>
        <w:rPr>
          <w:rFonts w:ascii="Arial" w:eastAsiaTheme="minorHAnsi" w:hAnsi="Arial" w:cs="Arial"/>
          <w:sz w:val="24"/>
          <w:szCs w:val="24"/>
          <w:lang w:eastAsia="en-US"/>
        </w:rPr>
      </w:pPr>
    </w:p>
    <w:p w14:paraId="54CE8304" w14:textId="77777777" w:rsidR="0094561C" w:rsidRDefault="0094561C" w:rsidP="0094561C">
      <w:pPr>
        <w:rPr>
          <w:rFonts w:ascii="Arial" w:eastAsiaTheme="minorHAnsi" w:hAnsi="Arial" w:cs="Arial"/>
          <w:sz w:val="24"/>
          <w:szCs w:val="24"/>
          <w:lang w:eastAsia="en-US"/>
        </w:rPr>
      </w:pPr>
    </w:p>
    <w:p w14:paraId="11850E1E" w14:textId="77777777" w:rsidR="0094561C" w:rsidRDefault="0094561C" w:rsidP="0094561C">
      <w:pPr>
        <w:rPr>
          <w:rFonts w:ascii="Arial" w:eastAsiaTheme="minorHAnsi" w:hAnsi="Arial" w:cs="Arial"/>
          <w:sz w:val="24"/>
          <w:szCs w:val="24"/>
          <w:lang w:eastAsia="en-US"/>
        </w:rPr>
      </w:pPr>
    </w:p>
    <w:p w14:paraId="387B4A53" w14:textId="77777777" w:rsidR="0094561C" w:rsidRDefault="0094561C" w:rsidP="0094561C">
      <w:pPr>
        <w:rPr>
          <w:rFonts w:ascii="Arial" w:eastAsiaTheme="minorHAnsi" w:hAnsi="Arial" w:cs="Arial"/>
          <w:sz w:val="24"/>
          <w:szCs w:val="24"/>
          <w:lang w:eastAsia="en-US"/>
        </w:rPr>
      </w:pPr>
    </w:p>
    <w:p w14:paraId="6CDF192F" w14:textId="77777777" w:rsidR="0094561C" w:rsidRDefault="0094561C" w:rsidP="0094561C">
      <w:pPr>
        <w:rPr>
          <w:rFonts w:ascii="Arial" w:eastAsiaTheme="minorHAnsi" w:hAnsi="Arial" w:cs="Arial"/>
          <w:sz w:val="24"/>
          <w:szCs w:val="24"/>
          <w:lang w:eastAsia="en-US"/>
        </w:rPr>
      </w:pPr>
    </w:p>
    <w:p w14:paraId="45D60168" w14:textId="77777777" w:rsidR="0094561C" w:rsidRDefault="0094561C" w:rsidP="0094561C">
      <w:pPr>
        <w:rPr>
          <w:rFonts w:ascii="Arial" w:eastAsiaTheme="minorHAnsi" w:hAnsi="Arial" w:cs="Arial"/>
          <w:sz w:val="24"/>
          <w:szCs w:val="24"/>
          <w:lang w:eastAsia="en-US"/>
        </w:rPr>
      </w:pPr>
    </w:p>
    <w:p w14:paraId="3E00CAD3" w14:textId="77777777" w:rsidR="0094561C" w:rsidRDefault="0094561C" w:rsidP="0094561C">
      <w:pPr>
        <w:rPr>
          <w:rFonts w:ascii="Arial" w:eastAsiaTheme="minorHAnsi" w:hAnsi="Arial" w:cs="Arial"/>
          <w:sz w:val="24"/>
          <w:szCs w:val="24"/>
          <w:lang w:eastAsia="en-US"/>
        </w:rPr>
      </w:pPr>
    </w:p>
    <w:p w14:paraId="3F71C48A" w14:textId="77777777" w:rsidR="0094561C" w:rsidRDefault="0094561C" w:rsidP="0094561C">
      <w:pPr>
        <w:rPr>
          <w:rFonts w:ascii="Arial" w:eastAsiaTheme="minorHAnsi" w:hAnsi="Arial" w:cs="Arial"/>
          <w:sz w:val="24"/>
          <w:szCs w:val="24"/>
          <w:lang w:eastAsia="en-US"/>
        </w:rPr>
      </w:pPr>
    </w:p>
    <w:p w14:paraId="0A8DAB57" w14:textId="77777777" w:rsidR="0094561C" w:rsidRDefault="0094561C" w:rsidP="0094561C">
      <w:pPr>
        <w:rPr>
          <w:rFonts w:ascii="Arial" w:eastAsiaTheme="minorHAnsi" w:hAnsi="Arial" w:cs="Arial"/>
          <w:sz w:val="24"/>
          <w:szCs w:val="24"/>
          <w:lang w:eastAsia="en-US"/>
        </w:rPr>
      </w:pPr>
    </w:p>
    <w:p w14:paraId="77F2EDD6" w14:textId="77777777" w:rsidR="0094561C" w:rsidRDefault="0094561C" w:rsidP="0094561C">
      <w:pPr>
        <w:rPr>
          <w:rFonts w:ascii="Arial" w:eastAsiaTheme="minorHAnsi" w:hAnsi="Arial" w:cs="Arial"/>
          <w:sz w:val="24"/>
          <w:szCs w:val="24"/>
          <w:lang w:eastAsia="en-US"/>
        </w:rPr>
      </w:pPr>
    </w:p>
    <w:p w14:paraId="3D9B24A7" w14:textId="77777777" w:rsidR="0094561C" w:rsidRDefault="0094561C" w:rsidP="0094561C">
      <w:pPr>
        <w:rPr>
          <w:rFonts w:ascii="Arial" w:eastAsiaTheme="minorHAnsi" w:hAnsi="Arial" w:cs="Arial"/>
          <w:sz w:val="24"/>
          <w:szCs w:val="24"/>
          <w:lang w:eastAsia="en-US"/>
        </w:rPr>
      </w:pPr>
    </w:p>
    <w:p w14:paraId="03D9E287" w14:textId="77777777" w:rsidR="0094561C" w:rsidRDefault="0094561C" w:rsidP="0094561C">
      <w:pPr>
        <w:rPr>
          <w:rFonts w:ascii="Arial" w:eastAsiaTheme="minorHAnsi" w:hAnsi="Arial" w:cs="Arial"/>
          <w:sz w:val="24"/>
          <w:szCs w:val="24"/>
          <w:lang w:eastAsia="en-US"/>
        </w:rPr>
      </w:pPr>
    </w:p>
    <w:p w14:paraId="495DC37E" w14:textId="77777777" w:rsidR="00B1518A" w:rsidRDefault="00B1518A" w:rsidP="0094561C">
      <w:pPr>
        <w:rPr>
          <w:rFonts w:ascii="Arial" w:eastAsiaTheme="minorHAnsi" w:hAnsi="Arial" w:cs="Arial"/>
          <w:sz w:val="24"/>
          <w:szCs w:val="24"/>
          <w:lang w:eastAsia="en-US"/>
        </w:rPr>
      </w:pPr>
    </w:p>
    <w:p w14:paraId="2D218607" w14:textId="77777777" w:rsidR="00B1518A" w:rsidRDefault="00B1518A" w:rsidP="0094561C">
      <w:pPr>
        <w:rPr>
          <w:rFonts w:ascii="Arial" w:eastAsiaTheme="minorHAnsi" w:hAnsi="Arial" w:cs="Arial"/>
          <w:sz w:val="24"/>
          <w:szCs w:val="24"/>
          <w:lang w:eastAsia="en-US"/>
        </w:rPr>
      </w:pPr>
    </w:p>
    <w:p w14:paraId="7A1F786E" w14:textId="77777777" w:rsidR="00B1518A" w:rsidRDefault="00B1518A" w:rsidP="0094561C">
      <w:pPr>
        <w:rPr>
          <w:rFonts w:ascii="Arial" w:eastAsiaTheme="minorHAnsi" w:hAnsi="Arial" w:cs="Arial"/>
          <w:sz w:val="24"/>
          <w:szCs w:val="24"/>
          <w:lang w:eastAsia="en-US"/>
        </w:rPr>
      </w:pPr>
    </w:p>
    <w:p w14:paraId="245C1584" w14:textId="77777777" w:rsidR="00B1518A" w:rsidRDefault="00B1518A" w:rsidP="0094561C">
      <w:pPr>
        <w:rPr>
          <w:rFonts w:ascii="Arial" w:eastAsiaTheme="minorHAnsi" w:hAnsi="Arial" w:cs="Arial"/>
          <w:sz w:val="24"/>
          <w:szCs w:val="24"/>
          <w:lang w:eastAsia="en-US"/>
        </w:rPr>
      </w:pPr>
    </w:p>
    <w:p w14:paraId="7BB21EAC" w14:textId="77777777" w:rsidR="00B1518A" w:rsidRDefault="00B1518A" w:rsidP="0094561C">
      <w:pPr>
        <w:rPr>
          <w:rFonts w:ascii="Arial" w:eastAsiaTheme="minorHAnsi" w:hAnsi="Arial" w:cs="Arial"/>
          <w:sz w:val="24"/>
          <w:szCs w:val="24"/>
          <w:lang w:eastAsia="en-US"/>
        </w:rPr>
      </w:pPr>
    </w:p>
    <w:p w14:paraId="7B4FB5C0" w14:textId="77777777" w:rsidR="00B1518A" w:rsidRDefault="00B1518A" w:rsidP="0094561C">
      <w:pPr>
        <w:rPr>
          <w:rFonts w:ascii="Arial" w:eastAsiaTheme="minorHAnsi" w:hAnsi="Arial" w:cs="Arial"/>
          <w:sz w:val="24"/>
          <w:szCs w:val="24"/>
          <w:lang w:eastAsia="en-US"/>
        </w:rPr>
      </w:pPr>
    </w:p>
    <w:p w14:paraId="3BFC7DF6" w14:textId="77777777" w:rsidR="00B1518A" w:rsidRDefault="00B1518A" w:rsidP="0094561C">
      <w:pPr>
        <w:rPr>
          <w:rFonts w:ascii="Arial" w:eastAsiaTheme="minorHAnsi" w:hAnsi="Arial" w:cs="Arial"/>
          <w:sz w:val="24"/>
          <w:szCs w:val="24"/>
          <w:lang w:eastAsia="en-US"/>
        </w:rPr>
      </w:pPr>
    </w:p>
    <w:p w14:paraId="60791FE8" w14:textId="77777777" w:rsidR="00B1518A" w:rsidRDefault="00B1518A" w:rsidP="0094561C">
      <w:pPr>
        <w:rPr>
          <w:rFonts w:ascii="Arial" w:eastAsiaTheme="minorHAnsi" w:hAnsi="Arial" w:cs="Arial"/>
          <w:sz w:val="24"/>
          <w:szCs w:val="24"/>
          <w:lang w:eastAsia="en-US"/>
        </w:rPr>
      </w:pPr>
    </w:p>
    <w:p w14:paraId="21C9E372" w14:textId="77777777" w:rsidR="00B1518A" w:rsidRDefault="00B1518A" w:rsidP="0094561C">
      <w:pPr>
        <w:rPr>
          <w:rFonts w:ascii="Arial" w:eastAsiaTheme="minorHAnsi" w:hAnsi="Arial" w:cs="Arial"/>
          <w:sz w:val="24"/>
          <w:szCs w:val="24"/>
          <w:lang w:eastAsia="en-US"/>
        </w:rPr>
      </w:pPr>
    </w:p>
    <w:p w14:paraId="59274FEC" w14:textId="77777777" w:rsidR="00B1518A" w:rsidRDefault="00B1518A" w:rsidP="0094561C">
      <w:pPr>
        <w:rPr>
          <w:rFonts w:ascii="Arial" w:eastAsiaTheme="minorHAnsi" w:hAnsi="Arial" w:cs="Arial"/>
          <w:sz w:val="24"/>
          <w:szCs w:val="24"/>
          <w:lang w:eastAsia="en-US"/>
        </w:rPr>
      </w:pPr>
    </w:p>
    <w:p w14:paraId="543203D3" w14:textId="77777777" w:rsidR="00B1518A" w:rsidRDefault="00B1518A" w:rsidP="0094561C">
      <w:pPr>
        <w:rPr>
          <w:rFonts w:ascii="Arial" w:eastAsiaTheme="minorHAnsi" w:hAnsi="Arial" w:cs="Arial"/>
          <w:sz w:val="24"/>
          <w:szCs w:val="24"/>
          <w:lang w:eastAsia="en-US"/>
        </w:rPr>
      </w:pPr>
    </w:p>
    <w:p w14:paraId="1DC98F7E" w14:textId="77777777" w:rsidR="00B1518A" w:rsidRDefault="00B1518A" w:rsidP="0094561C">
      <w:pPr>
        <w:rPr>
          <w:rFonts w:ascii="Arial" w:eastAsiaTheme="minorHAnsi" w:hAnsi="Arial" w:cs="Arial"/>
          <w:sz w:val="24"/>
          <w:szCs w:val="24"/>
          <w:lang w:eastAsia="en-US"/>
        </w:rPr>
      </w:pPr>
    </w:p>
    <w:p w14:paraId="5892A672" w14:textId="77777777" w:rsidR="00B1518A" w:rsidRDefault="00B1518A" w:rsidP="0094561C">
      <w:pPr>
        <w:rPr>
          <w:rFonts w:ascii="Arial" w:eastAsiaTheme="minorHAnsi" w:hAnsi="Arial" w:cs="Arial"/>
          <w:sz w:val="24"/>
          <w:szCs w:val="24"/>
          <w:lang w:eastAsia="en-US"/>
        </w:rPr>
      </w:pPr>
    </w:p>
    <w:p w14:paraId="0D083CCF" w14:textId="77777777" w:rsidR="00B1518A" w:rsidRDefault="00B1518A" w:rsidP="0094561C">
      <w:pPr>
        <w:rPr>
          <w:rFonts w:ascii="Arial" w:eastAsiaTheme="minorHAnsi" w:hAnsi="Arial" w:cs="Arial"/>
          <w:sz w:val="24"/>
          <w:szCs w:val="24"/>
          <w:lang w:eastAsia="en-US"/>
        </w:rPr>
      </w:pPr>
    </w:p>
    <w:p w14:paraId="10117910" w14:textId="77777777" w:rsidR="00B1518A" w:rsidRDefault="00B1518A" w:rsidP="0094561C">
      <w:pPr>
        <w:rPr>
          <w:rFonts w:ascii="Arial" w:eastAsiaTheme="minorHAnsi" w:hAnsi="Arial" w:cs="Arial"/>
          <w:sz w:val="24"/>
          <w:szCs w:val="24"/>
          <w:lang w:eastAsia="en-US"/>
        </w:rPr>
      </w:pPr>
    </w:p>
    <w:p w14:paraId="095E2692" w14:textId="77777777" w:rsidR="00B1518A" w:rsidRDefault="00B1518A" w:rsidP="0094561C">
      <w:pPr>
        <w:rPr>
          <w:rFonts w:ascii="Arial" w:eastAsiaTheme="minorHAnsi" w:hAnsi="Arial" w:cs="Arial"/>
          <w:sz w:val="24"/>
          <w:szCs w:val="24"/>
          <w:lang w:eastAsia="en-US"/>
        </w:rPr>
      </w:pPr>
    </w:p>
    <w:p w14:paraId="7BFA54A6" w14:textId="77777777" w:rsidR="00B1518A" w:rsidRDefault="00B1518A" w:rsidP="0094561C">
      <w:pPr>
        <w:rPr>
          <w:rFonts w:ascii="Arial" w:eastAsiaTheme="minorHAnsi" w:hAnsi="Arial" w:cs="Arial"/>
          <w:sz w:val="24"/>
          <w:szCs w:val="24"/>
          <w:lang w:eastAsia="en-US"/>
        </w:rPr>
      </w:pPr>
    </w:p>
    <w:p w14:paraId="4D8E6B8D" w14:textId="77777777" w:rsidR="00B1518A" w:rsidRDefault="00B1518A" w:rsidP="0094561C">
      <w:pPr>
        <w:rPr>
          <w:rFonts w:ascii="Arial" w:eastAsiaTheme="minorHAnsi" w:hAnsi="Arial" w:cs="Arial"/>
          <w:sz w:val="24"/>
          <w:szCs w:val="24"/>
          <w:lang w:eastAsia="en-US"/>
        </w:rPr>
      </w:pPr>
    </w:p>
    <w:p w14:paraId="6BC0D4D0" w14:textId="77777777" w:rsidR="00B1518A" w:rsidRDefault="00B1518A" w:rsidP="0094561C">
      <w:pPr>
        <w:rPr>
          <w:rFonts w:ascii="Arial" w:eastAsiaTheme="minorHAnsi" w:hAnsi="Arial" w:cs="Arial"/>
          <w:sz w:val="24"/>
          <w:szCs w:val="24"/>
          <w:lang w:eastAsia="en-US"/>
        </w:rPr>
      </w:pPr>
    </w:p>
    <w:p w14:paraId="5FB13289" w14:textId="77777777" w:rsidR="00B1518A" w:rsidRDefault="00B1518A" w:rsidP="0094561C">
      <w:pPr>
        <w:rPr>
          <w:rFonts w:ascii="Arial" w:eastAsiaTheme="minorHAnsi" w:hAnsi="Arial" w:cs="Arial"/>
          <w:sz w:val="24"/>
          <w:szCs w:val="24"/>
          <w:lang w:eastAsia="en-US"/>
        </w:rPr>
      </w:pPr>
    </w:p>
    <w:p w14:paraId="2BEC9F17" w14:textId="77777777" w:rsidR="00B1518A" w:rsidRDefault="00B1518A" w:rsidP="0094561C">
      <w:pPr>
        <w:rPr>
          <w:rFonts w:ascii="Arial" w:eastAsiaTheme="minorHAnsi" w:hAnsi="Arial" w:cs="Arial"/>
          <w:sz w:val="24"/>
          <w:szCs w:val="24"/>
          <w:lang w:eastAsia="en-US"/>
        </w:rPr>
      </w:pPr>
    </w:p>
    <w:p w14:paraId="58D40FEF" w14:textId="77777777" w:rsidR="0094561C" w:rsidRPr="0094561C" w:rsidRDefault="0094561C" w:rsidP="0094561C">
      <w:pPr>
        <w:pStyle w:val="Default"/>
        <w:spacing w:before="360" w:after="360"/>
        <w:jc w:val="center"/>
        <w:rPr>
          <w:szCs w:val="23"/>
        </w:rPr>
      </w:pPr>
      <w:r w:rsidRPr="0094561C">
        <w:rPr>
          <w:b/>
          <w:bCs/>
          <w:szCs w:val="23"/>
        </w:rPr>
        <w:t>LANCASHIRE CONSTABULARY</w:t>
      </w:r>
    </w:p>
    <w:p w14:paraId="5A743B2F" w14:textId="77777777" w:rsidR="0094561C" w:rsidRPr="0094561C" w:rsidRDefault="0094561C" w:rsidP="0094561C">
      <w:pPr>
        <w:pStyle w:val="Default"/>
        <w:spacing w:before="360" w:after="360"/>
        <w:jc w:val="center"/>
        <w:rPr>
          <w:b/>
          <w:bCs/>
          <w:szCs w:val="23"/>
        </w:rPr>
      </w:pPr>
      <w:r w:rsidRPr="0094561C">
        <w:rPr>
          <w:b/>
          <w:bCs/>
          <w:szCs w:val="23"/>
        </w:rPr>
        <w:t>CJ ADMINSTRATIVE ASSISTANT LC 4-5</w:t>
      </w:r>
    </w:p>
    <w:p w14:paraId="380F617A" w14:textId="77777777" w:rsidR="0094561C" w:rsidRPr="0094561C" w:rsidRDefault="0094561C" w:rsidP="0094561C">
      <w:pPr>
        <w:pStyle w:val="Default"/>
        <w:spacing w:before="360" w:after="360"/>
        <w:jc w:val="center"/>
        <w:rPr>
          <w:szCs w:val="23"/>
        </w:rPr>
      </w:pPr>
      <w:r w:rsidRPr="0094561C">
        <w:rPr>
          <w:b/>
          <w:bCs/>
          <w:szCs w:val="23"/>
        </w:rPr>
        <w:t>PROGRESSION ARRANGEMENTS</w:t>
      </w:r>
    </w:p>
    <w:p w14:paraId="411B5246" w14:textId="77777777" w:rsidR="0094561C" w:rsidRDefault="0094561C" w:rsidP="0094561C">
      <w:pPr>
        <w:jc w:val="center"/>
        <w:rPr>
          <w:rFonts w:ascii="Arial" w:hAnsi="Arial" w:cs="Arial"/>
          <w:b/>
        </w:rPr>
      </w:pPr>
    </w:p>
    <w:p w14:paraId="50300FCF" w14:textId="77777777" w:rsidR="0094561C" w:rsidRPr="0094561C" w:rsidRDefault="0094561C" w:rsidP="0094561C">
      <w:pPr>
        <w:rPr>
          <w:rFonts w:ascii="Arial" w:hAnsi="Arial" w:cs="Arial"/>
          <w:sz w:val="24"/>
        </w:rPr>
      </w:pPr>
      <w:r w:rsidRPr="0094561C">
        <w:rPr>
          <w:rFonts w:ascii="Arial" w:hAnsi="Arial" w:cs="Arial"/>
          <w:sz w:val="24"/>
        </w:rPr>
        <w:t xml:space="preserve">The following arrangements are subject to the needs of the post and not the post holder.  </w:t>
      </w:r>
    </w:p>
    <w:p w14:paraId="5EDB63DF" w14:textId="77777777" w:rsidR="0094561C" w:rsidRPr="0094561C" w:rsidRDefault="0094561C" w:rsidP="0094561C">
      <w:pPr>
        <w:rPr>
          <w:rFonts w:ascii="Arial" w:hAnsi="Arial" w:cs="Arial"/>
          <w:sz w:val="24"/>
        </w:rPr>
      </w:pPr>
    </w:p>
    <w:p w14:paraId="21933C87" w14:textId="77777777" w:rsidR="0094561C" w:rsidRPr="0094561C" w:rsidRDefault="0094561C" w:rsidP="0094561C">
      <w:pPr>
        <w:rPr>
          <w:rFonts w:ascii="Arial" w:hAnsi="Arial" w:cs="Arial"/>
          <w:sz w:val="24"/>
        </w:rPr>
      </w:pPr>
      <w:r w:rsidRPr="0094561C">
        <w:rPr>
          <w:rFonts w:ascii="Arial" w:hAnsi="Arial" w:cs="Arial"/>
          <w:sz w:val="24"/>
        </w:rPr>
        <w:t xml:space="preserve">These arrangements do not prevent management seeking authority to appoint at any spinal column point in the LC 4-5 range, subject to the individual meeting the progression criteria.  </w:t>
      </w:r>
    </w:p>
    <w:p w14:paraId="2885CAB4" w14:textId="77777777" w:rsidR="0094561C" w:rsidRPr="0094561C" w:rsidRDefault="0094561C" w:rsidP="0094561C">
      <w:pPr>
        <w:rPr>
          <w:rFonts w:ascii="Arial" w:hAnsi="Arial" w:cs="Arial"/>
          <w:b/>
          <w:sz w:val="24"/>
        </w:rPr>
      </w:pPr>
    </w:p>
    <w:p w14:paraId="2FBE360E" w14:textId="77777777" w:rsidR="0094561C" w:rsidRPr="0094561C" w:rsidRDefault="0094561C" w:rsidP="0094561C">
      <w:pPr>
        <w:rPr>
          <w:rFonts w:ascii="Arial" w:hAnsi="Arial" w:cs="Arial"/>
          <w:b/>
          <w:sz w:val="24"/>
        </w:rPr>
      </w:pPr>
    </w:p>
    <w:p w14:paraId="2F2C88AF" w14:textId="77777777" w:rsidR="0094561C" w:rsidRPr="0094561C" w:rsidRDefault="0094561C" w:rsidP="0094561C">
      <w:pPr>
        <w:spacing w:before="120" w:after="120"/>
        <w:rPr>
          <w:rFonts w:ascii="Arial" w:hAnsi="Arial" w:cs="Arial"/>
          <w:b/>
          <w:sz w:val="24"/>
        </w:rPr>
      </w:pPr>
      <w:r w:rsidRPr="0094561C">
        <w:rPr>
          <w:rFonts w:ascii="Arial" w:hAnsi="Arial" w:cs="Arial"/>
          <w:b/>
          <w:sz w:val="24"/>
        </w:rPr>
        <w:t>LC 4 on appointment (bar at the top)</w:t>
      </w:r>
    </w:p>
    <w:p w14:paraId="5A8473FE" w14:textId="77777777" w:rsidR="0094561C" w:rsidRPr="0094561C" w:rsidRDefault="0094561C" w:rsidP="0094561C">
      <w:pPr>
        <w:spacing w:before="120" w:after="120"/>
        <w:rPr>
          <w:rFonts w:ascii="Arial" w:hAnsi="Arial" w:cs="Arial"/>
          <w:b/>
          <w:sz w:val="24"/>
        </w:rPr>
      </w:pPr>
    </w:p>
    <w:p w14:paraId="2662CFFC" w14:textId="77777777" w:rsidR="0094561C" w:rsidRPr="0094561C" w:rsidRDefault="0094561C" w:rsidP="0094561C">
      <w:pPr>
        <w:spacing w:before="120" w:after="120"/>
        <w:rPr>
          <w:rFonts w:ascii="Arial" w:hAnsi="Arial" w:cs="Arial"/>
          <w:sz w:val="24"/>
        </w:rPr>
      </w:pPr>
      <w:r w:rsidRPr="0094561C">
        <w:rPr>
          <w:rFonts w:ascii="Arial" w:hAnsi="Arial" w:cs="Arial"/>
          <w:sz w:val="24"/>
        </w:rPr>
        <w:t>Appointees to this post will normally commence at Spinal Column Point 9.</w:t>
      </w:r>
    </w:p>
    <w:p w14:paraId="37D1C1ED" w14:textId="77777777" w:rsidR="0094561C" w:rsidRPr="0094561C" w:rsidRDefault="0094561C" w:rsidP="0094561C">
      <w:pPr>
        <w:spacing w:before="120" w:after="120"/>
        <w:rPr>
          <w:rFonts w:ascii="Arial" w:hAnsi="Arial" w:cs="Arial"/>
          <w:b/>
          <w:sz w:val="24"/>
        </w:rPr>
      </w:pPr>
    </w:p>
    <w:p w14:paraId="56316CB5" w14:textId="77777777" w:rsidR="0094561C" w:rsidRPr="0094561C" w:rsidRDefault="0094561C" w:rsidP="0094561C">
      <w:pPr>
        <w:spacing w:before="120" w:after="120"/>
        <w:rPr>
          <w:rFonts w:ascii="Arial" w:hAnsi="Arial" w:cs="Arial"/>
          <w:b/>
          <w:sz w:val="24"/>
        </w:rPr>
      </w:pPr>
      <w:r w:rsidRPr="0094561C">
        <w:rPr>
          <w:rFonts w:ascii="Arial" w:hAnsi="Arial" w:cs="Arial"/>
          <w:b/>
          <w:sz w:val="24"/>
        </w:rPr>
        <w:t xml:space="preserve">LC 5 </w:t>
      </w:r>
    </w:p>
    <w:p w14:paraId="41242E66" w14:textId="77777777" w:rsidR="0094561C" w:rsidRPr="0094561C" w:rsidRDefault="0094561C" w:rsidP="0094561C">
      <w:pPr>
        <w:spacing w:before="120" w:after="120"/>
        <w:rPr>
          <w:rFonts w:ascii="Arial" w:hAnsi="Arial" w:cs="Arial"/>
          <w:b/>
          <w:sz w:val="24"/>
        </w:rPr>
      </w:pPr>
    </w:p>
    <w:p w14:paraId="2414E64F" w14:textId="77777777" w:rsidR="0094561C" w:rsidRPr="0094561C" w:rsidRDefault="0094561C" w:rsidP="0094561C">
      <w:pPr>
        <w:spacing w:before="120" w:after="120"/>
        <w:rPr>
          <w:rFonts w:ascii="Arial" w:hAnsi="Arial" w:cs="Arial"/>
          <w:sz w:val="24"/>
        </w:rPr>
      </w:pPr>
      <w:r w:rsidRPr="0094561C">
        <w:rPr>
          <w:rFonts w:ascii="Arial" w:hAnsi="Arial" w:cs="Arial"/>
          <w:sz w:val="24"/>
        </w:rPr>
        <w:t>Post holders can apply to progress to LC 5 when they can evidence:</w:t>
      </w:r>
    </w:p>
    <w:p w14:paraId="50D423B7" w14:textId="77777777" w:rsidR="0094561C" w:rsidRPr="0094561C" w:rsidRDefault="0094561C" w:rsidP="0094561C">
      <w:pPr>
        <w:pStyle w:val="ListParagraph"/>
        <w:numPr>
          <w:ilvl w:val="0"/>
          <w:numId w:val="6"/>
        </w:numPr>
        <w:overflowPunct/>
        <w:autoSpaceDE/>
        <w:autoSpaceDN/>
        <w:adjustRightInd/>
        <w:spacing w:before="120" w:after="120"/>
        <w:contextualSpacing w:val="0"/>
        <w:textAlignment w:val="auto"/>
        <w:rPr>
          <w:rFonts w:ascii="Arial" w:hAnsi="Arial" w:cs="Arial"/>
          <w:sz w:val="24"/>
        </w:rPr>
      </w:pPr>
      <w:r w:rsidRPr="0094561C">
        <w:rPr>
          <w:rFonts w:ascii="Arial" w:hAnsi="Arial" w:cs="Arial"/>
          <w:sz w:val="24"/>
        </w:rPr>
        <w:t xml:space="preserve">A comprehensive knowledge of CJ departmental procedures and specialist knowledge </w:t>
      </w:r>
    </w:p>
    <w:p w14:paraId="756AF41A" w14:textId="77777777" w:rsidR="0094561C" w:rsidRPr="0094561C" w:rsidRDefault="0094561C" w:rsidP="0094561C">
      <w:pPr>
        <w:pStyle w:val="ListParagraph"/>
        <w:numPr>
          <w:ilvl w:val="0"/>
          <w:numId w:val="6"/>
        </w:numPr>
        <w:overflowPunct/>
        <w:autoSpaceDE/>
        <w:autoSpaceDN/>
        <w:adjustRightInd/>
        <w:spacing w:before="120" w:after="120"/>
        <w:contextualSpacing w:val="0"/>
        <w:textAlignment w:val="auto"/>
        <w:rPr>
          <w:rFonts w:ascii="Arial" w:hAnsi="Arial" w:cs="Arial"/>
          <w:sz w:val="24"/>
        </w:rPr>
      </w:pPr>
      <w:r w:rsidRPr="0094561C">
        <w:rPr>
          <w:rFonts w:ascii="Arial" w:hAnsi="Arial" w:cs="Arial"/>
          <w:sz w:val="24"/>
        </w:rPr>
        <w:t>Contributing to devising and implementing new procedures</w:t>
      </w:r>
    </w:p>
    <w:p w14:paraId="2323745F" w14:textId="77777777" w:rsidR="0094561C" w:rsidRPr="0094561C" w:rsidRDefault="0094561C" w:rsidP="0094561C">
      <w:pPr>
        <w:pStyle w:val="ListParagraph"/>
        <w:numPr>
          <w:ilvl w:val="0"/>
          <w:numId w:val="6"/>
        </w:numPr>
        <w:overflowPunct/>
        <w:autoSpaceDE/>
        <w:autoSpaceDN/>
        <w:adjustRightInd/>
        <w:spacing w:before="120" w:after="120"/>
        <w:contextualSpacing w:val="0"/>
        <w:textAlignment w:val="auto"/>
        <w:rPr>
          <w:rFonts w:ascii="Arial" w:hAnsi="Arial" w:cs="Arial"/>
          <w:sz w:val="24"/>
        </w:rPr>
      </w:pPr>
      <w:r w:rsidRPr="0094561C">
        <w:rPr>
          <w:rFonts w:ascii="Arial" w:hAnsi="Arial" w:cs="Arial"/>
          <w:sz w:val="24"/>
        </w:rPr>
        <w:t>Providing training to other team members</w:t>
      </w:r>
    </w:p>
    <w:p w14:paraId="22341BC8" w14:textId="77777777" w:rsidR="0094561C" w:rsidRPr="0094561C" w:rsidRDefault="0094561C" w:rsidP="0094561C">
      <w:pPr>
        <w:pStyle w:val="ListParagraph"/>
        <w:numPr>
          <w:ilvl w:val="0"/>
          <w:numId w:val="6"/>
        </w:numPr>
        <w:overflowPunct/>
        <w:autoSpaceDE/>
        <w:autoSpaceDN/>
        <w:adjustRightInd/>
        <w:spacing w:before="120" w:after="120"/>
        <w:contextualSpacing w:val="0"/>
        <w:textAlignment w:val="auto"/>
        <w:rPr>
          <w:rFonts w:ascii="Arial" w:hAnsi="Arial" w:cs="Arial"/>
          <w:sz w:val="24"/>
        </w:rPr>
      </w:pPr>
      <w:r w:rsidRPr="0094561C">
        <w:rPr>
          <w:rFonts w:ascii="Arial" w:hAnsi="Arial" w:cs="Arial"/>
          <w:sz w:val="24"/>
        </w:rPr>
        <w:t>Using initiative to resolve problems</w:t>
      </w:r>
    </w:p>
    <w:p w14:paraId="441A9522" w14:textId="77777777" w:rsidR="0094561C" w:rsidRPr="0094561C" w:rsidRDefault="0094561C" w:rsidP="0094561C">
      <w:pPr>
        <w:pStyle w:val="ListParagraph"/>
        <w:numPr>
          <w:ilvl w:val="0"/>
          <w:numId w:val="6"/>
        </w:numPr>
        <w:overflowPunct/>
        <w:autoSpaceDE/>
        <w:autoSpaceDN/>
        <w:adjustRightInd/>
        <w:spacing w:before="120" w:after="120"/>
        <w:contextualSpacing w:val="0"/>
        <w:textAlignment w:val="auto"/>
        <w:rPr>
          <w:rFonts w:ascii="Arial" w:hAnsi="Arial" w:cs="Arial"/>
          <w:sz w:val="24"/>
        </w:rPr>
      </w:pPr>
      <w:r w:rsidRPr="0094561C">
        <w:rPr>
          <w:rFonts w:ascii="Arial" w:hAnsi="Arial" w:cs="Arial"/>
          <w:sz w:val="24"/>
        </w:rPr>
        <w:t xml:space="preserve">Issuing advice and guidance to officers and staff and external bodies </w:t>
      </w:r>
    </w:p>
    <w:p w14:paraId="4AD80C26" w14:textId="77777777" w:rsidR="0094561C" w:rsidRDefault="0094561C" w:rsidP="0094561C">
      <w:pPr>
        <w:spacing w:before="120" w:after="120"/>
        <w:rPr>
          <w:rFonts w:ascii="Arial" w:hAnsi="Arial" w:cs="Arial"/>
        </w:rPr>
      </w:pPr>
    </w:p>
    <w:p w14:paraId="5D56DCA1" w14:textId="77777777" w:rsidR="0094561C" w:rsidRPr="0094561C" w:rsidRDefault="0094561C" w:rsidP="0094561C">
      <w:pPr>
        <w:spacing w:before="120" w:after="120"/>
        <w:rPr>
          <w:rFonts w:ascii="Arial" w:hAnsi="Arial" w:cs="Arial"/>
          <w:sz w:val="24"/>
        </w:rPr>
      </w:pPr>
    </w:p>
    <w:p w14:paraId="685AE99F" w14:textId="77777777" w:rsidR="0094561C" w:rsidRPr="0094561C" w:rsidRDefault="0094561C" w:rsidP="0094561C">
      <w:pPr>
        <w:spacing w:before="120" w:after="120"/>
        <w:rPr>
          <w:rFonts w:ascii="Arial" w:hAnsi="Arial" w:cs="Arial"/>
          <w:b/>
          <w:sz w:val="24"/>
        </w:rPr>
      </w:pPr>
      <w:r w:rsidRPr="0094561C">
        <w:rPr>
          <w:rFonts w:ascii="Arial" w:hAnsi="Arial" w:cs="Arial"/>
          <w:b/>
          <w:sz w:val="24"/>
        </w:rPr>
        <w:t>Performance will be assessed by line managers via Performance Development Reviews.</w:t>
      </w:r>
    </w:p>
    <w:p w14:paraId="02C17080" w14:textId="77777777" w:rsidR="0094561C" w:rsidRPr="0094561C" w:rsidRDefault="0094561C" w:rsidP="0094561C">
      <w:pPr>
        <w:rPr>
          <w:rFonts w:ascii="Arial" w:eastAsiaTheme="minorHAnsi" w:hAnsi="Arial" w:cs="Arial"/>
          <w:sz w:val="24"/>
          <w:szCs w:val="24"/>
          <w:lang w:eastAsia="en-US"/>
        </w:rPr>
      </w:pPr>
    </w:p>
    <w:sectPr w:rsidR="0094561C" w:rsidRPr="0094561C" w:rsidSect="00B1518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A44A4" w14:textId="77777777" w:rsidR="007152BE" w:rsidRDefault="007152BE" w:rsidP="008345DE">
      <w:r>
        <w:separator/>
      </w:r>
    </w:p>
  </w:endnote>
  <w:endnote w:type="continuationSeparator" w:id="0">
    <w:p w14:paraId="1728FAB9" w14:textId="77777777" w:rsidR="007152BE" w:rsidRDefault="007152BE" w:rsidP="00834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24CD" w14:textId="77777777" w:rsidR="007152BE" w:rsidRDefault="007152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E1DD4" w14:textId="77777777" w:rsidR="007152BE" w:rsidRDefault="007152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23B5" w14:textId="77777777" w:rsidR="007152BE" w:rsidRDefault="0071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B4083" w14:textId="77777777" w:rsidR="007152BE" w:rsidRDefault="007152BE" w:rsidP="008345DE">
      <w:r>
        <w:separator/>
      </w:r>
    </w:p>
  </w:footnote>
  <w:footnote w:type="continuationSeparator" w:id="0">
    <w:p w14:paraId="377DC9AE" w14:textId="77777777" w:rsidR="007152BE" w:rsidRDefault="007152BE" w:rsidP="008345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30347" w14:textId="77777777" w:rsidR="007152BE" w:rsidRDefault="007152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902FE" w14:textId="77777777" w:rsidR="007152BE" w:rsidRDefault="007152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3DBA1" w14:textId="77777777" w:rsidR="007152BE" w:rsidRDefault="007152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D55F7"/>
    <w:multiLevelType w:val="hybridMultilevel"/>
    <w:tmpl w:val="571C4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A40691"/>
    <w:multiLevelType w:val="hybridMultilevel"/>
    <w:tmpl w:val="2240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B26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D0325FD"/>
    <w:multiLevelType w:val="hybridMultilevel"/>
    <w:tmpl w:val="085287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F34327"/>
    <w:multiLevelType w:val="hybridMultilevel"/>
    <w:tmpl w:val="0810C6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ED"/>
    <w:rsid w:val="0000016B"/>
    <w:rsid w:val="0000180A"/>
    <w:rsid w:val="00002187"/>
    <w:rsid w:val="00003A76"/>
    <w:rsid w:val="00006227"/>
    <w:rsid w:val="00010C6F"/>
    <w:rsid w:val="0001153E"/>
    <w:rsid w:val="00012256"/>
    <w:rsid w:val="000123A3"/>
    <w:rsid w:val="000124E6"/>
    <w:rsid w:val="00013087"/>
    <w:rsid w:val="0001323A"/>
    <w:rsid w:val="000152E7"/>
    <w:rsid w:val="000161C4"/>
    <w:rsid w:val="000173A1"/>
    <w:rsid w:val="00020706"/>
    <w:rsid w:val="00020CEF"/>
    <w:rsid w:val="00023297"/>
    <w:rsid w:val="00024A85"/>
    <w:rsid w:val="00025354"/>
    <w:rsid w:val="000259F9"/>
    <w:rsid w:val="000265AD"/>
    <w:rsid w:val="00026750"/>
    <w:rsid w:val="000272D2"/>
    <w:rsid w:val="000308E6"/>
    <w:rsid w:val="00030996"/>
    <w:rsid w:val="00030B48"/>
    <w:rsid w:val="00030F7C"/>
    <w:rsid w:val="000310E5"/>
    <w:rsid w:val="00033AED"/>
    <w:rsid w:val="00033E64"/>
    <w:rsid w:val="00036AA4"/>
    <w:rsid w:val="0004060C"/>
    <w:rsid w:val="00040B41"/>
    <w:rsid w:val="00040B95"/>
    <w:rsid w:val="0004259E"/>
    <w:rsid w:val="00043B95"/>
    <w:rsid w:val="000447AB"/>
    <w:rsid w:val="000460F4"/>
    <w:rsid w:val="00047176"/>
    <w:rsid w:val="00047DA5"/>
    <w:rsid w:val="00051532"/>
    <w:rsid w:val="00051719"/>
    <w:rsid w:val="000531A6"/>
    <w:rsid w:val="000549BB"/>
    <w:rsid w:val="00055770"/>
    <w:rsid w:val="00056EA7"/>
    <w:rsid w:val="00057547"/>
    <w:rsid w:val="0005786B"/>
    <w:rsid w:val="000605BA"/>
    <w:rsid w:val="00061365"/>
    <w:rsid w:val="00061D41"/>
    <w:rsid w:val="00064E42"/>
    <w:rsid w:val="000652C2"/>
    <w:rsid w:val="000655AE"/>
    <w:rsid w:val="000665DF"/>
    <w:rsid w:val="00066FBF"/>
    <w:rsid w:val="0006721B"/>
    <w:rsid w:val="000719D2"/>
    <w:rsid w:val="00071E7D"/>
    <w:rsid w:val="00071F25"/>
    <w:rsid w:val="0007332F"/>
    <w:rsid w:val="00073B0A"/>
    <w:rsid w:val="000758B1"/>
    <w:rsid w:val="00080C4E"/>
    <w:rsid w:val="000824EF"/>
    <w:rsid w:val="00082B85"/>
    <w:rsid w:val="0008339D"/>
    <w:rsid w:val="0008379C"/>
    <w:rsid w:val="00084334"/>
    <w:rsid w:val="00086113"/>
    <w:rsid w:val="00086A13"/>
    <w:rsid w:val="00086B66"/>
    <w:rsid w:val="00086DFE"/>
    <w:rsid w:val="000871A4"/>
    <w:rsid w:val="00087F2E"/>
    <w:rsid w:val="00091C5C"/>
    <w:rsid w:val="0009435D"/>
    <w:rsid w:val="00095A00"/>
    <w:rsid w:val="00096287"/>
    <w:rsid w:val="000A11F0"/>
    <w:rsid w:val="000A42B2"/>
    <w:rsid w:val="000A5275"/>
    <w:rsid w:val="000A5B66"/>
    <w:rsid w:val="000A600D"/>
    <w:rsid w:val="000A60B1"/>
    <w:rsid w:val="000A7545"/>
    <w:rsid w:val="000B0391"/>
    <w:rsid w:val="000B0642"/>
    <w:rsid w:val="000B0C9D"/>
    <w:rsid w:val="000B19EB"/>
    <w:rsid w:val="000B1BA9"/>
    <w:rsid w:val="000B1F05"/>
    <w:rsid w:val="000B2E73"/>
    <w:rsid w:val="000B5862"/>
    <w:rsid w:val="000B63B5"/>
    <w:rsid w:val="000B726E"/>
    <w:rsid w:val="000C00A5"/>
    <w:rsid w:val="000C01AB"/>
    <w:rsid w:val="000C12F6"/>
    <w:rsid w:val="000C2D5A"/>
    <w:rsid w:val="000C4643"/>
    <w:rsid w:val="000C4D09"/>
    <w:rsid w:val="000C52A4"/>
    <w:rsid w:val="000C6EF0"/>
    <w:rsid w:val="000D0580"/>
    <w:rsid w:val="000D1360"/>
    <w:rsid w:val="000D16E5"/>
    <w:rsid w:val="000D24D5"/>
    <w:rsid w:val="000D37DE"/>
    <w:rsid w:val="000D51EE"/>
    <w:rsid w:val="000D55B4"/>
    <w:rsid w:val="000D5CD5"/>
    <w:rsid w:val="000D5FE8"/>
    <w:rsid w:val="000D6253"/>
    <w:rsid w:val="000D732B"/>
    <w:rsid w:val="000E04B9"/>
    <w:rsid w:val="000E1446"/>
    <w:rsid w:val="000E1E6C"/>
    <w:rsid w:val="000E316D"/>
    <w:rsid w:val="000E3A83"/>
    <w:rsid w:val="000E3ED1"/>
    <w:rsid w:val="000E3EF7"/>
    <w:rsid w:val="000E476F"/>
    <w:rsid w:val="000F2A2E"/>
    <w:rsid w:val="000F4515"/>
    <w:rsid w:val="000F50A5"/>
    <w:rsid w:val="000F5178"/>
    <w:rsid w:val="000F526A"/>
    <w:rsid w:val="000F60B4"/>
    <w:rsid w:val="000F7403"/>
    <w:rsid w:val="000F7818"/>
    <w:rsid w:val="00100356"/>
    <w:rsid w:val="00100479"/>
    <w:rsid w:val="00100B5D"/>
    <w:rsid w:val="00100B84"/>
    <w:rsid w:val="00101A34"/>
    <w:rsid w:val="00102C50"/>
    <w:rsid w:val="00103881"/>
    <w:rsid w:val="00105720"/>
    <w:rsid w:val="001058AE"/>
    <w:rsid w:val="00106135"/>
    <w:rsid w:val="00106EA7"/>
    <w:rsid w:val="00107DBA"/>
    <w:rsid w:val="00110DAA"/>
    <w:rsid w:val="0011107F"/>
    <w:rsid w:val="00111833"/>
    <w:rsid w:val="001123D6"/>
    <w:rsid w:val="00113AB7"/>
    <w:rsid w:val="001152CE"/>
    <w:rsid w:val="00115828"/>
    <w:rsid w:val="00115BC7"/>
    <w:rsid w:val="00116597"/>
    <w:rsid w:val="00117C26"/>
    <w:rsid w:val="001217D8"/>
    <w:rsid w:val="0012218C"/>
    <w:rsid w:val="00122E07"/>
    <w:rsid w:val="00125774"/>
    <w:rsid w:val="00126102"/>
    <w:rsid w:val="001262DE"/>
    <w:rsid w:val="00126D4D"/>
    <w:rsid w:val="00130C22"/>
    <w:rsid w:val="00130C2E"/>
    <w:rsid w:val="00130F31"/>
    <w:rsid w:val="0013135B"/>
    <w:rsid w:val="001339EE"/>
    <w:rsid w:val="001341A8"/>
    <w:rsid w:val="001355FC"/>
    <w:rsid w:val="00136231"/>
    <w:rsid w:val="00140FCB"/>
    <w:rsid w:val="001410AE"/>
    <w:rsid w:val="0014242C"/>
    <w:rsid w:val="00142AF9"/>
    <w:rsid w:val="00142E0C"/>
    <w:rsid w:val="00144136"/>
    <w:rsid w:val="00146360"/>
    <w:rsid w:val="00147AA0"/>
    <w:rsid w:val="001501CF"/>
    <w:rsid w:val="001510EC"/>
    <w:rsid w:val="00151269"/>
    <w:rsid w:val="00151580"/>
    <w:rsid w:val="0015400F"/>
    <w:rsid w:val="001540A9"/>
    <w:rsid w:val="00155983"/>
    <w:rsid w:val="00156148"/>
    <w:rsid w:val="00161371"/>
    <w:rsid w:val="00163251"/>
    <w:rsid w:val="00164485"/>
    <w:rsid w:val="0016693C"/>
    <w:rsid w:val="0017000F"/>
    <w:rsid w:val="00170D85"/>
    <w:rsid w:val="00171D2F"/>
    <w:rsid w:val="001750C3"/>
    <w:rsid w:val="0017591A"/>
    <w:rsid w:val="00180504"/>
    <w:rsid w:val="001842C7"/>
    <w:rsid w:val="00184D27"/>
    <w:rsid w:val="00184E17"/>
    <w:rsid w:val="001854EF"/>
    <w:rsid w:val="00186D4C"/>
    <w:rsid w:val="001872FD"/>
    <w:rsid w:val="0019030D"/>
    <w:rsid w:val="00190DD8"/>
    <w:rsid w:val="001914EF"/>
    <w:rsid w:val="00192F03"/>
    <w:rsid w:val="00192FDC"/>
    <w:rsid w:val="0019323B"/>
    <w:rsid w:val="0019378F"/>
    <w:rsid w:val="00195BD0"/>
    <w:rsid w:val="00197615"/>
    <w:rsid w:val="00197BCF"/>
    <w:rsid w:val="00197DBE"/>
    <w:rsid w:val="001A074D"/>
    <w:rsid w:val="001A0CFF"/>
    <w:rsid w:val="001A7ECA"/>
    <w:rsid w:val="001B07A3"/>
    <w:rsid w:val="001B2009"/>
    <w:rsid w:val="001B2590"/>
    <w:rsid w:val="001B2596"/>
    <w:rsid w:val="001B324C"/>
    <w:rsid w:val="001B611D"/>
    <w:rsid w:val="001B6CEE"/>
    <w:rsid w:val="001B736B"/>
    <w:rsid w:val="001B782E"/>
    <w:rsid w:val="001C14C5"/>
    <w:rsid w:val="001C1500"/>
    <w:rsid w:val="001C2C75"/>
    <w:rsid w:val="001C3D33"/>
    <w:rsid w:val="001C7704"/>
    <w:rsid w:val="001D2855"/>
    <w:rsid w:val="001D54AE"/>
    <w:rsid w:val="001D6241"/>
    <w:rsid w:val="001E0837"/>
    <w:rsid w:val="001E0F9B"/>
    <w:rsid w:val="001E1866"/>
    <w:rsid w:val="001E2E09"/>
    <w:rsid w:val="001E38F4"/>
    <w:rsid w:val="001E3ECC"/>
    <w:rsid w:val="001E5D12"/>
    <w:rsid w:val="001E62E2"/>
    <w:rsid w:val="001F0348"/>
    <w:rsid w:val="001F0D8A"/>
    <w:rsid w:val="001F6CDE"/>
    <w:rsid w:val="00200DEB"/>
    <w:rsid w:val="00201675"/>
    <w:rsid w:val="0020309F"/>
    <w:rsid w:val="002042D1"/>
    <w:rsid w:val="00204A36"/>
    <w:rsid w:val="00205CD9"/>
    <w:rsid w:val="00207356"/>
    <w:rsid w:val="00210A73"/>
    <w:rsid w:val="00212D2E"/>
    <w:rsid w:val="00216137"/>
    <w:rsid w:val="00216C8C"/>
    <w:rsid w:val="00222B0D"/>
    <w:rsid w:val="00222BFD"/>
    <w:rsid w:val="00225B09"/>
    <w:rsid w:val="00226CD2"/>
    <w:rsid w:val="0022725E"/>
    <w:rsid w:val="00227E4D"/>
    <w:rsid w:val="0023091A"/>
    <w:rsid w:val="00230926"/>
    <w:rsid w:val="00230B69"/>
    <w:rsid w:val="0023188E"/>
    <w:rsid w:val="00233F57"/>
    <w:rsid w:val="002344E9"/>
    <w:rsid w:val="00234A2D"/>
    <w:rsid w:val="00234F21"/>
    <w:rsid w:val="00236632"/>
    <w:rsid w:val="00237480"/>
    <w:rsid w:val="00237790"/>
    <w:rsid w:val="00241209"/>
    <w:rsid w:val="00242367"/>
    <w:rsid w:val="0024422D"/>
    <w:rsid w:val="00244B51"/>
    <w:rsid w:val="002466B9"/>
    <w:rsid w:val="00247512"/>
    <w:rsid w:val="00247924"/>
    <w:rsid w:val="0025085B"/>
    <w:rsid w:val="00251405"/>
    <w:rsid w:val="0025253E"/>
    <w:rsid w:val="002528F8"/>
    <w:rsid w:val="0025398A"/>
    <w:rsid w:val="00254572"/>
    <w:rsid w:val="00254AF0"/>
    <w:rsid w:val="002558FC"/>
    <w:rsid w:val="00255B91"/>
    <w:rsid w:val="002571E4"/>
    <w:rsid w:val="00257453"/>
    <w:rsid w:val="00257AF3"/>
    <w:rsid w:val="00260748"/>
    <w:rsid w:val="002612EB"/>
    <w:rsid w:val="00266276"/>
    <w:rsid w:val="00266466"/>
    <w:rsid w:val="002664C8"/>
    <w:rsid w:val="00266A93"/>
    <w:rsid w:val="002675EF"/>
    <w:rsid w:val="002710FB"/>
    <w:rsid w:val="00271B9C"/>
    <w:rsid w:val="00271E89"/>
    <w:rsid w:val="00273420"/>
    <w:rsid w:val="00273865"/>
    <w:rsid w:val="002750B8"/>
    <w:rsid w:val="002765CA"/>
    <w:rsid w:val="00280A61"/>
    <w:rsid w:val="00280C5A"/>
    <w:rsid w:val="00281C74"/>
    <w:rsid w:val="002852B7"/>
    <w:rsid w:val="0028723C"/>
    <w:rsid w:val="002909EC"/>
    <w:rsid w:val="00291019"/>
    <w:rsid w:val="002918EF"/>
    <w:rsid w:val="0029196E"/>
    <w:rsid w:val="00292446"/>
    <w:rsid w:val="00293D4C"/>
    <w:rsid w:val="00296B09"/>
    <w:rsid w:val="002A0DDB"/>
    <w:rsid w:val="002A53A2"/>
    <w:rsid w:val="002A6484"/>
    <w:rsid w:val="002A69FD"/>
    <w:rsid w:val="002A74D9"/>
    <w:rsid w:val="002A7932"/>
    <w:rsid w:val="002B0AA8"/>
    <w:rsid w:val="002B167E"/>
    <w:rsid w:val="002B3D99"/>
    <w:rsid w:val="002B3E85"/>
    <w:rsid w:val="002B6C28"/>
    <w:rsid w:val="002C01F6"/>
    <w:rsid w:val="002C07A1"/>
    <w:rsid w:val="002C1519"/>
    <w:rsid w:val="002C1BD7"/>
    <w:rsid w:val="002C1C96"/>
    <w:rsid w:val="002C2A34"/>
    <w:rsid w:val="002C4FA3"/>
    <w:rsid w:val="002C51FB"/>
    <w:rsid w:val="002C5BDA"/>
    <w:rsid w:val="002C603E"/>
    <w:rsid w:val="002C656D"/>
    <w:rsid w:val="002C6980"/>
    <w:rsid w:val="002C6E96"/>
    <w:rsid w:val="002D0579"/>
    <w:rsid w:val="002D1402"/>
    <w:rsid w:val="002D2E3E"/>
    <w:rsid w:val="002D4712"/>
    <w:rsid w:val="002D4D46"/>
    <w:rsid w:val="002D5464"/>
    <w:rsid w:val="002D6541"/>
    <w:rsid w:val="002D7624"/>
    <w:rsid w:val="002D7EA8"/>
    <w:rsid w:val="002E275D"/>
    <w:rsid w:val="002E2A07"/>
    <w:rsid w:val="002E65C1"/>
    <w:rsid w:val="002E6E06"/>
    <w:rsid w:val="002F140B"/>
    <w:rsid w:val="002F28F7"/>
    <w:rsid w:val="002F29AE"/>
    <w:rsid w:val="002F2EF8"/>
    <w:rsid w:val="002F2FC6"/>
    <w:rsid w:val="002F3B11"/>
    <w:rsid w:val="002F4DB9"/>
    <w:rsid w:val="002F533D"/>
    <w:rsid w:val="002F7124"/>
    <w:rsid w:val="002F73A7"/>
    <w:rsid w:val="00300400"/>
    <w:rsid w:val="0030217D"/>
    <w:rsid w:val="00303402"/>
    <w:rsid w:val="00304A3E"/>
    <w:rsid w:val="0030581F"/>
    <w:rsid w:val="0031459F"/>
    <w:rsid w:val="003159A9"/>
    <w:rsid w:val="00317635"/>
    <w:rsid w:val="00320DC9"/>
    <w:rsid w:val="003234A3"/>
    <w:rsid w:val="00323BD5"/>
    <w:rsid w:val="00325020"/>
    <w:rsid w:val="00327BA9"/>
    <w:rsid w:val="00327C8B"/>
    <w:rsid w:val="00327FE7"/>
    <w:rsid w:val="00330ED9"/>
    <w:rsid w:val="00334E7F"/>
    <w:rsid w:val="0033585C"/>
    <w:rsid w:val="003411A5"/>
    <w:rsid w:val="003417D3"/>
    <w:rsid w:val="00342D6B"/>
    <w:rsid w:val="00347444"/>
    <w:rsid w:val="003500FB"/>
    <w:rsid w:val="00355FD9"/>
    <w:rsid w:val="003566A2"/>
    <w:rsid w:val="003569B7"/>
    <w:rsid w:val="00356ABF"/>
    <w:rsid w:val="00357717"/>
    <w:rsid w:val="00357FC3"/>
    <w:rsid w:val="00360590"/>
    <w:rsid w:val="00362055"/>
    <w:rsid w:val="00367A94"/>
    <w:rsid w:val="00374041"/>
    <w:rsid w:val="00374E5A"/>
    <w:rsid w:val="00383C8A"/>
    <w:rsid w:val="003856EA"/>
    <w:rsid w:val="00390814"/>
    <w:rsid w:val="003919F9"/>
    <w:rsid w:val="00391DA0"/>
    <w:rsid w:val="0039282F"/>
    <w:rsid w:val="00394D94"/>
    <w:rsid w:val="00394EF4"/>
    <w:rsid w:val="003A228D"/>
    <w:rsid w:val="003A2757"/>
    <w:rsid w:val="003A381A"/>
    <w:rsid w:val="003A3969"/>
    <w:rsid w:val="003A57A0"/>
    <w:rsid w:val="003A60EB"/>
    <w:rsid w:val="003B095F"/>
    <w:rsid w:val="003B3BF7"/>
    <w:rsid w:val="003B4FD6"/>
    <w:rsid w:val="003B69A4"/>
    <w:rsid w:val="003B7256"/>
    <w:rsid w:val="003B7892"/>
    <w:rsid w:val="003C50FD"/>
    <w:rsid w:val="003C5B82"/>
    <w:rsid w:val="003C6B10"/>
    <w:rsid w:val="003C73F6"/>
    <w:rsid w:val="003D08D9"/>
    <w:rsid w:val="003D1E2F"/>
    <w:rsid w:val="003D4BE7"/>
    <w:rsid w:val="003D634F"/>
    <w:rsid w:val="003D7902"/>
    <w:rsid w:val="003E2FE4"/>
    <w:rsid w:val="003E41B4"/>
    <w:rsid w:val="003E5378"/>
    <w:rsid w:val="003E6361"/>
    <w:rsid w:val="003F0F06"/>
    <w:rsid w:val="003F1216"/>
    <w:rsid w:val="003F1AA0"/>
    <w:rsid w:val="003F2CC3"/>
    <w:rsid w:val="003F3D85"/>
    <w:rsid w:val="003F4C99"/>
    <w:rsid w:val="003F5177"/>
    <w:rsid w:val="003F6095"/>
    <w:rsid w:val="003F6492"/>
    <w:rsid w:val="003F67D5"/>
    <w:rsid w:val="00400456"/>
    <w:rsid w:val="00400495"/>
    <w:rsid w:val="00400E32"/>
    <w:rsid w:val="00402754"/>
    <w:rsid w:val="00402765"/>
    <w:rsid w:val="00403D96"/>
    <w:rsid w:val="00406510"/>
    <w:rsid w:val="0040728F"/>
    <w:rsid w:val="00411FEC"/>
    <w:rsid w:val="00414C6C"/>
    <w:rsid w:val="0041615D"/>
    <w:rsid w:val="0041662F"/>
    <w:rsid w:val="00416B8F"/>
    <w:rsid w:val="00417CB5"/>
    <w:rsid w:val="00417E95"/>
    <w:rsid w:val="00421173"/>
    <w:rsid w:val="00421B23"/>
    <w:rsid w:val="00422934"/>
    <w:rsid w:val="00422D72"/>
    <w:rsid w:val="004237CC"/>
    <w:rsid w:val="00424425"/>
    <w:rsid w:val="004277CB"/>
    <w:rsid w:val="00427A14"/>
    <w:rsid w:val="00427A27"/>
    <w:rsid w:val="004307CF"/>
    <w:rsid w:val="004309F9"/>
    <w:rsid w:val="0043377E"/>
    <w:rsid w:val="004338A6"/>
    <w:rsid w:val="00434E6E"/>
    <w:rsid w:val="00436773"/>
    <w:rsid w:val="00440E1E"/>
    <w:rsid w:val="00442886"/>
    <w:rsid w:val="00444CDE"/>
    <w:rsid w:val="004452EB"/>
    <w:rsid w:val="00451505"/>
    <w:rsid w:val="004517C2"/>
    <w:rsid w:val="004525A8"/>
    <w:rsid w:val="00452E69"/>
    <w:rsid w:val="00453A47"/>
    <w:rsid w:val="00456B43"/>
    <w:rsid w:val="00457256"/>
    <w:rsid w:val="0045785B"/>
    <w:rsid w:val="004578AE"/>
    <w:rsid w:val="00457B0C"/>
    <w:rsid w:val="00461E1F"/>
    <w:rsid w:val="004621DB"/>
    <w:rsid w:val="004629C0"/>
    <w:rsid w:val="00462C56"/>
    <w:rsid w:val="004631C2"/>
    <w:rsid w:val="00465A09"/>
    <w:rsid w:val="00465ACE"/>
    <w:rsid w:val="00466590"/>
    <w:rsid w:val="00466DA7"/>
    <w:rsid w:val="00471404"/>
    <w:rsid w:val="0047188A"/>
    <w:rsid w:val="00471ABB"/>
    <w:rsid w:val="0047201A"/>
    <w:rsid w:val="00472BD4"/>
    <w:rsid w:val="00472E39"/>
    <w:rsid w:val="00474E55"/>
    <w:rsid w:val="004812AC"/>
    <w:rsid w:val="00481C1E"/>
    <w:rsid w:val="00484729"/>
    <w:rsid w:val="00485715"/>
    <w:rsid w:val="00485E88"/>
    <w:rsid w:val="00486061"/>
    <w:rsid w:val="00486DA4"/>
    <w:rsid w:val="00490700"/>
    <w:rsid w:val="00491DA3"/>
    <w:rsid w:val="004926E5"/>
    <w:rsid w:val="00493829"/>
    <w:rsid w:val="00496C11"/>
    <w:rsid w:val="004A0D48"/>
    <w:rsid w:val="004A340F"/>
    <w:rsid w:val="004A38B8"/>
    <w:rsid w:val="004A61A3"/>
    <w:rsid w:val="004A79C8"/>
    <w:rsid w:val="004B0401"/>
    <w:rsid w:val="004B120E"/>
    <w:rsid w:val="004B3513"/>
    <w:rsid w:val="004B3934"/>
    <w:rsid w:val="004B59AF"/>
    <w:rsid w:val="004B6739"/>
    <w:rsid w:val="004C0909"/>
    <w:rsid w:val="004C0A0A"/>
    <w:rsid w:val="004C1EAF"/>
    <w:rsid w:val="004C2DD8"/>
    <w:rsid w:val="004C4078"/>
    <w:rsid w:val="004C578E"/>
    <w:rsid w:val="004C70DD"/>
    <w:rsid w:val="004D045E"/>
    <w:rsid w:val="004D1FE0"/>
    <w:rsid w:val="004D2732"/>
    <w:rsid w:val="004D29EA"/>
    <w:rsid w:val="004D5514"/>
    <w:rsid w:val="004D6307"/>
    <w:rsid w:val="004E06FE"/>
    <w:rsid w:val="004E1F84"/>
    <w:rsid w:val="004E2ABE"/>
    <w:rsid w:val="004E340A"/>
    <w:rsid w:val="004E3A55"/>
    <w:rsid w:val="004E4996"/>
    <w:rsid w:val="004E5496"/>
    <w:rsid w:val="004F04C4"/>
    <w:rsid w:val="004F1A0C"/>
    <w:rsid w:val="004F32D2"/>
    <w:rsid w:val="004F350E"/>
    <w:rsid w:val="004F416B"/>
    <w:rsid w:val="004F4E85"/>
    <w:rsid w:val="004F5058"/>
    <w:rsid w:val="004F59AE"/>
    <w:rsid w:val="00501DB6"/>
    <w:rsid w:val="00502152"/>
    <w:rsid w:val="00502EA8"/>
    <w:rsid w:val="0050346A"/>
    <w:rsid w:val="00503D02"/>
    <w:rsid w:val="00506E64"/>
    <w:rsid w:val="00510001"/>
    <w:rsid w:val="00510614"/>
    <w:rsid w:val="0051276D"/>
    <w:rsid w:val="0051403F"/>
    <w:rsid w:val="00514127"/>
    <w:rsid w:val="0051598D"/>
    <w:rsid w:val="00517572"/>
    <w:rsid w:val="005211F5"/>
    <w:rsid w:val="005216A9"/>
    <w:rsid w:val="00521791"/>
    <w:rsid w:val="00521976"/>
    <w:rsid w:val="00521A9F"/>
    <w:rsid w:val="005224A3"/>
    <w:rsid w:val="00523EC7"/>
    <w:rsid w:val="00526A05"/>
    <w:rsid w:val="00530D23"/>
    <w:rsid w:val="00532F83"/>
    <w:rsid w:val="005333DD"/>
    <w:rsid w:val="00534340"/>
    <w:rsid w:val="005345B5"/>
    <w:rsid w:val="00534AAE"/>
    <w:rsid w:val="00535B57"/>
    <w:rsid w:val="00540241"/>
    <w:rsid w:val="00540686"/>
    <w:rsid w:val="005406CC"/>
    <w:rsid w:val="00542859"/>
    <w:rsid w:val="00542FA3"/>
    <w:rsid w:val="00543F46"/>
    <w:rsid w:val="00544564"/>
    <w:rsid w:val="00544E1E"/>
    <w:rsid w:val="0054542B"/>
    <w:rsid w:val="00546050"/>
    <w:rsid w:val="005465A3"/>
    <w:rsid w:val="00546DBB"/>
    <w:rsid w:val="00547693"/>
    <w:rsid w:val="00550946"/>
    <w:rsid w:val="005515D8"/>
    <w:rsid w:val="0055161A"/>
    <w:rsid w:val="00551871"/>
    <w:rsid w:val="00554026"/>
    <w:rsid w:val="0055468C"/>
    <w:rsid w:val="00554F42"/>
    <w:rsid w:val="0055585E"/>
    <w:rsid w:val="00560957"/>
    <w:rsid w:val="0056158A"/>
    <w:rsid w:val="005641E1"/>
    <w:rsid w:val="00565D9A"/>
    <w:rsid w:val="005665D1"/>
    <w:rsid w:val="0056772C"/>
    <w:rsid w:val="005703A5"/>
    <w:rsid w:val="00570CBF"/>
    <w:rsid w:val="005723DF"/>
    <w:rsid w:val="00572A2B"/>
    <w:rsid w:val="00573239"/>
    <w:rsid w:val="00574BCC"/>
    <w:rsid w:val="00577151"/>
    <w:rsid w:val="00577B5E"/>
    <w:rsid w:val="00580127"/>
    <w:rsid w:val="00580CAD"/>
    <w:rsid w:val="00580EDB"/>
    <w:rsid w:val="005818EE"/>
    <w:rsid w:val="005821A6"/>
    <w:rsid w:val="00582C99"/>
    <w:rsid w:val="00584E8B"/>
    <w:rsid w:val="0058661C"/>
    <w:rsid w:val="00586BBD"/>
    <w:rsid w:val="005904A2"/>
    <w:rsid w:val="005917C2"/>
    <w:rsid w:val="00591BAF"/>
    <w:rsid w:val="00592370"/>
    <w:rsid w:val="005927DA"/>
    <w:rsid w:val="0059295A"/>
    <w:rsid w:val="005934AC"/>
    <w:rsid w:val="00594049"/>
    <w:rsid w:val="005954F3"/>
    <w:rsid w:val="0059728D"/>
    <w:rsid w:val="00597A94"/>
    <w:rsid w:val="005A04D6"/>
    <w:rsid w:val="005A1547"/>
    <w:rsid w:val="005A1D51"/>
    <w:rsid w:val="005A2329"/>
    <w:rsid w:val="005A2449"/>
    <w:rsid w:val="005A4C6D"/>
    <w:rsid w:val="005A4E7F"/>
    <w:rsid w:val="005B09A4"/>
    <w:rsid w:val="005B2209"/>
    <w:rsid w:val="005B341F"/>
    <w:rsid w:val="005B6357"/>
    <w:rsid w:val="005B6C47"/>
    <w:rsid w:val="005B7094"/>
    <w:rsid w:val="005C4117"/>
    <w:rsid w:val="005C4E80"/>
    <w:rsid w:val="005C539B"/>
    <w:rsid w:val="005C62D0"/>
    <w:rsid w:val="005C62D6"/>
    <w:rsid w:val="005D07AE"/>
    <w:rsid w:val="005D1CC3"/>
    <w:rsid w:val="005D200F"/>
    <w:rsid w:val="005D34A0"/>
    <w:rsid w:val="005D516B"/>
    <w:rsid w:val="005D63CC"/>
    <w:rsid w:val="005D7C40"/>
    <w:rsid w:val="005E1329"/>
    <w:rsid w:val="005E135D"/>
    <w:rsid w:val="005E1FCA"/>
    <w:rsid w:val="005E3074"/>
    <w:rsid w:val="005E3594"/>
    <w:rsid w:val="005E5037"/>
    <w:rsid w:val="005E5339"/>
    <w:rsid w:val="005E5D74"/>
    <w:rsid w:val="005E6045"/>
    <w:rsid w:val="005E613F"/>
    <w:rsid w:val="005E6A17"/>
    <w:rsid w:val="005E774F"/>
    <w:rsid w:val="005F0B67"/>
    <w:rsid w:val="005F2FDE"/>
    <w:rsid w:val="005F4AA1"/>
    <w:rsid w:val="005F4C9C"/>
    <w:rsid w:val="005F6178"/>
    <w:rsid w:val="005F6663"/>
    <w:rsid w:val="005F7A5A"/>
    <w:rsid w:val="00602945"/>
    <w:rsid w:val="006036A7"/>
    <w:rsid w:val="0060562B"/>
    <w:rsid w:val="00605972"/>
    <w:rsid w:val="0060675E"/>
    <w:rsid w:val="00611364"/>
    <w:rsid w:val="00612824"/>
    <w:rsid w:val="00612B01"/>
    <w:rsid w:val="00612B8F"/>
    <w:rsid w:val="0061416A"/>
    <w:rsid w:val="0061574F"/>
    <w:rsid w:val="00616CD4"/>
    <w:rsid w:val="006177E8"/>
    <w:rsid w:val="00617A7E"/>
    <w:rsid w:val="00622478"/>
    <w:rsid w:val="00622D12"/>
    <w:rsid w:val="00624FDC"/>
    <w:rsid w:val="00625DEC"/>
    <w:rsid w:val="006262A2"/>
    <w:rsid w:val="00627980"/>
    <w:rsid w:val="00630487"/>
    <w:rsid w:val="006308D7"/>
    <w:rsid w:val="00630AF9"/>
    <w:rsid w:val="00631925"/>
    <w:rsid w:val="00633F0D"/>
    <w:rsid w:val="00633FD0"/>
    <w:rsid w:val="006352FA"/>
    <w:rsid w:val="00635416"/>
    <w:rsid w:val="006372C3"/>
    <w:rsid w:val="006404D1"/>
    <w:rsid w:val="00641F0A"/>
    <w:rsid w:val="0064347E"/>
    <w:rsid w:val="00643517"/>
    <w:rsid w:val="006439D8"/>
    <w:rsid w:val="00652175"/>
    <w:rsid w:val="00652B69"/>
    <w:rsid w:val="00652D04"/>
    <w:rsid w:val="0065403C"/>
    <w:rsid w:val="006555E5"/>
    <w:rsid w:val="00656C4D"/>
    <w:rsid w:val="006617F6"/>
    <w:rsid w:val="00661E70"/>
    <w:rsid w:val="00662CDB"/>
    <w:rsid w:val="0066408B"/>
    <w:rsid w:val="00666F8E"/>
    <w:rsid w:val="00671B26"/>
    <w:rsid w:val="0067303C"/>
    <w:rsid w:val="006732CD"/>
    <w:rsid w:val="006779E2"/>
    <w:rsid w:val="00680467"/>
    <w:rsid w:val="00680CAB"/>
    <w:rsid w:val="0068106D"/>
    <w:rsid w:val="0068366A"/>
    <w:rsid w:val="006851A4"/>
    <w:rsid w:val="0068662A"/>
    <w:rsid w:val="0068745B"/>
    <w:rsid w:val="00687505"/>
    <w:rsid w:val="006919C2"/>
    <w:rsid w:val="00691D02"/>
    <w:rsid w:val="006965E6"/>
    <w:rsid w:val="006965F2"/>
    <w:rsid w:val="006A0B44"/>
    <w:rsid w:val="006A0BA5"/>
    <w:rsid w:val="006A2CC2"/>
    <w:rsid w:val="006A5DD9"/>
    <w:rsid w:val="006A6377"/>
    <w:rsid w:val="006B02F5"/>
    <w:rsid w:val="006B0408"/>
    <w:rsid w:val="006B1A64"/>
    <w:rsid w:val="006B4ADE"/>
    <w:rsid w:val="006B611E"/>
    <w:rsid w:val="006B6492"/>
    <w:rsid w:val="006B66FF"/>
    <w:rsid w:val="006B69DC"/>
    <w:rsid w:val="006B7C35"/>
    <w:rsid w:val="006C1890"/>
    <w:rsid w:val="006C2440"/>
    <w:rsid w:val="006C2AFE"/>
    <w:rsid w:val="006C4316"/>
    <w:rsid w:val="006C553E"/>
    <w:rsid w:val="006C6750"/>
    <w:rsid w:val="006C7605"/>
    <w:rsid w:val="006C7F58"/>
    <w:rsid w:val="006D07AC"/>
    <w:rsid w:val="006D149A"/>
    <w:rsid w:val="006D3B5F"/>
    <w:rsid w:val="006D5398"/>
    <w:rsid w:val="006D6006"/>
    <w:rsid w:val="006D753C"/>
    <w:rsid w:val="006D7945"/>
    <w:rsid w:val="006D7F8A"/>
    <w:rsid w:val="006E0284"/>
    <w:rsid w:val="006E22C8"/>
    <w:rsid w:val="006E421E"/>
    <w:rsid w:val="006E5484"/>
    <w:rsid w:val="006E6896"/>
    <w:rsid w:val="006E7890"/>
    <w:rsid w:val="006F2235"/>
    <w:rsid w:val="006F3D3C"/>
    <w:rsid w:val="006F5D0F"/>
    <w:rsid w:val="006F6D0D"/>
    <w:rsid w:val="006F79DF"/>
    <w:rsid w:val="006F7F69"/>
    <w:rsid w:val="0070134B"/>
    <w:rsid w:val="0070262B"/>
    <w:rsid w:val="00703A1C"/>
    <w:rsid w:val="00705B3F"/>
    <w:rsid w:val="00710615"/>
    <w:rsid w:val="007152BE"/>
    <w:rsid w:val="00716380"/>
    <w:rsid w:val="00716EC0"/>
    <w:rsid w:val="0072158F"/>
    <w:rsid w:val="00721EAD"/>
    <w:rsid w:val="0072204D"/>
    <w:rsid w:val="00724013"/>
    <w:rsid w:val="00724063"/>
    <w:rsid w:val="007247F8"/>
    <w:rsid w:val="0072495C"/>
    <w:rsid w:val="007249EB"/>
    <w:rsid w:val="0072555D"/>
    <w:rsid w:val="00725811"/>
    <w:rsid w:val="00727AA4"/>
    <w:rsid w:val="00727C57"/>
    <w:rsid w:val="00727CE4"/>
    <w:rsid w:val="007306EB"/>
    <w:rsid w:val="00731135"/>
    <w:rsid w:val="00736770"/>
    <w:rsid w:val="007408CA"/>
    <w:rsid w:val="007426CA"/>
    <w:rsid w:val="007440C4"/>
    <w:rsid w:val="00744839"/>
    <w:rsid w:val="00744E38"/>
    <w:rsid w:val="00745720"/>
    <w:rsid w:val="00746A5D"/>
    <w:rsid w:val="00751119"/>
    <w:rsid w:val="00751894"/>
    <w:rsid w:val="00752103"/>
    <w:rsid w:val="00752955"/>
    <w:rsid w:val="00752D24"/>
    <w:rsid w:val="00752F64"/>
    <w:rsid w:val="00753A3F"/>
    <w:rsid w:val="007546EC"/>
    <w:rsid w:val="007554C3"/>
    <w:rsid w:val="00755620"/>
    <w:rsid w:val="00761678"/>
    <w:rsid w:val="00762BF8"/>
    <w:rsid w:val="0076558A"/>
    <w:rsid w:val="00766333"/>
    <w:rsid w:val="00767072"/>
    <w:rsid w:val="00767C37"/>
    <w:rsid w:val="00767D00"/>
    <w:rsid w:val="007707B5"/>
    <w:rsid w:val="00771F80"/>
    <w:rsid w:val="00772038"/>
    <w:rsid w:val="0077460A"/>
    <w:rsid w:val="0077528C"/>
    <w:rsid w:val="007761D7"/>
    <w:rsid w:val="0077622A"/>
    <w:rsid w:val="00780049"/>
    <w:rsid w:val="00780074"/>
    <w:rsid w:val="00783018"/>
    <w:rsid w:val="00785626"/>
    <w:rsid w:val="007859B8"/>
    <w:rsid w:val="007862B2"/>
    <w:rsid w:val="00786D29"/>
    <w:rsid w:val="00786D8B"/>
    <w:rsid w:val="00787495"/>
    <w:rsid w:val="00790555"/>
    <w:rsid w:val="00790EA3"/>
    <w:rsid w:val="00791945"/>
    <w:rsid w:val="00791B34"/>
    <w:rsid w:val="00794968"/>
    <w:rsid w:val="00794B9D"/>
    <w:rsid w:val="00795CA9"/>
    <w:rsid w:val="0079646B"/>
    <w:rsid w:val="00796505"/>
    <w:rsid w:val="007A0EFF"/>
    <w:rsid w:val="007A25C1"/>
    <w:rsid w:val="007A28FA"/>
    <w:rsid w:val="007A4013"/>
    <w:rsid w:val="007A429E"/>
    <w:rsid w:val="007A72A4"/>
    <w:rsid w:val="007B10B3"/>
    <w:rsid w:val="007B1944"/>
    <w:rsid w:val="007B1B9C"/>
    <w:rsid w:val="007B2157"/>
    <w:rsid w:val="007B2AD4"/>
    <w:rsid w:val="007B4782"/>
    <w:rsid w:val="007B633D"/>
    <w:rsid w:val="007C00DB"/>
    <w:rsid w:val="007C1D81"/>
    <w:rsid w:val="007C3B65"/>
    <w:rsid w:val="007C48C0"/>
    <w:rsid w:val="007C564F"/>
    <w:rsid w:val="007C5A11"/>
    <w:rsid w:val="007C7136"/>
    <w:rsid w:val="007C7A57"/>
    <w:rsid w:val="007D2B9F"/>
    <w:rsid w:val="007D4029"/>
    <w:rsid w:val="007D57A3"/>
    <w:rsid w:val="007D5845"/>
    <w:rsid w:val="007D625D"/>
    <w:rsid w:val="007D6422"/>
    <w:rsid w:val="007D7688"/>
    <w:rsid w:val="007D7831"/>
    <w:rsid w:val="007D7D61"/>
    <w:rsid w:val="007E0B30"/>
    <w:rsid w:val="007E2C48"/>
    <w:rsid w:val="007E2D99"/>
    <w:rsid w:val="007E33E1"/>
    <w:rsid w:val="007E3437"/>
    <w:rsid w:val="007E44E2"/>
    <w:rsid w:val="007E4E40"/>
    <w:rsid w:val="007E5EB6"/>
    <w:rsid w:val="007F0324"/>
    <w:rsid w:val="007F0AA3"/>
    <w:rsid w:val="007F1BDC"/>
    <w:rsid w:val="007F2462"/>
    <w:rsid w:val="00801406"/>
    <w:rsid w:val="008037AE"/>
    <w:rsid w:val="00803B1A"/>
    <w:rsid w:val="008050AD"/>
    <w:rsid w:val="008050C8"/>
    <w:rsid w:val="00805FC8"/>
    <w:rsid w:val="00806E03"/>
    <w:rsid w:val="008076C2"/>
    <w:rsid w:val="00810588"/>
    <w:rsid w:val="00810AC7"/>
    <w:rsid w:val="008119FB"/>
    <w:rsid w:val="00812708"/>
    <w:rsid w:val="00813197"/>
    <w:rsid w:val="00815007"/>
    <w:rsid w:val="00817F99"/>
    <w:rsid w:val="00821CFD"/>
    <w:rsid w:val="00822D34"/>
    <w:rsid w:val="00824498"/>
    <w:rsid w:val="00824855"/>
    <w:rsid w:val="008248BA"/>
    <w:rsid w:val="00825367"/>
    <w:rsid w:val="00825D22"/>
    <w:rsid w:val="00825E20"/>
    <w:rsid w:val="00826411"/>
    <w:rsid w:val="008278C4"/>
    <w:rsid w:val="00827A78"/>
    <w:rsid w:val="00827B24"/>
    <w:rsid w:val="008310AB"/>
    <w:rsid w:val="008311C5"/>
    <w:rsid w:val="008345DE"/>
    <w:rsid w:val="00835089"/>
    <w:rsid w:val="00835148"/>
    <w:rsid w:val="00836D05"/>
    <w:rsid w:val="008408A9"/>
    <w:rsid w:val="00840AB6"/>
    <w:rsid w:val="00840B1F"/>
    <w:rsid w:val="00841172"/>
    <w:rsid w:val="008434A4"/>
    <w:rsid w:val="00844EE7"/>
    <w:rsid w:val="00845FC2"/>
    <w:rsid w:val="00850516"/>
    <w:rsid w:val="00852411"/>
    <w:rsid w:val="008540D7"/>
    <w:rsid w:val="008555A0"/>
    <w:rsid w:val="00855E23"/>
    <w:rsid w:val="00857D1E"/>
    <w:rsid w:val="00860B24"/>
    <w:rsid w:val="008627C6"/>
    <w:rsid w:val="00862D6C"/>
    <w:rsid w:val="00863125"/>
    <w:rsid w:val="00863144"/>
    <w:rsid w:val="00863256"/>
    <w:rsid w:val="0086453F"/>
    <w:rsid w:val="00864AAF"/>
    <w:rsid w:val="00865E9C"/>
    <w:rsid w:val="008676C5"/>
    <w:rsid w:val="00867AC8"/>
    <w:rsid w:val="00870016"/>
    <w:rsid w:val="00871D6D"/>
    <w:rsid w:val="00872D65"/>
    <w:rsid w:val="00873341"/>
    <w:rsid w:val="0087432D"/>
    <w:rsid w:val="00874EE2"/>
    <w:rsid w:val="00875129"/>
    <w:rsid w:val="00876E33"/>
    <w:rsid w:val="00877920"/>
    <w:rsid w:val="00877927"/>
    <w:rsid w:val="00880BE1"/>
    <w:rsid w:val="00880E43"/>
    <w:rsid w:val="00882B29"/>
    <w:rsid w:val="00883135"/>
    <w:rsid w:val="00884BAE"/>
    <w:rsid w:val="00885C4A"/>
    <w:rsid w:val="00885D13"/>
    <w:rsid w:val="00886544"/>
    <w:rsid w:val="008867EA"/>
    <w:rsid w:val="00891D5E"/>
    <w:rsid w:val="00894DA5"/>
    <w:rsid w:val="00895EE4"/>
    <w:rsid w:val="00895FAE"/>
    <w:rsid w:val="00896BC9"/>
    <w:rsid w:val="00897CC4"/>
    <w:rsid w:val="008A37EE"/>
    <w:rsid w:val="008A435A"/>
    <w:rsid w:val="008A4654"/>
    <w:rsid w:val="008A4F7D"/>
    <w:rsid w:val="008A508B"/>
    <w:rsid w:val="008A5F9F"/>
    <w:rsid w:val="008A60F0"/>
    <w:rsid w:val="008A6DC6"/>
    <w:rsid w:val="008A7DBB"/>
    <w:rsid w:val="008A7E6E"/>
    <w:rsid w:val="008B0E6C"/>
    <w:rsid w:val="008B0E8D"/>
    <w:rsid w:val="008B2FF9"/>
    <w:rsid w:val="008B376D"/>
    <w:rsid w:val="008B4B67"/>
    <w:rsid w:val="008B5936"/>
    <w:rsid w:val="008B5C80"/>
    <w:rsid w:val="008B6754"/>
    <w:rsid w:val="008B6EAC"/>
    <w:rsid w:val="008B72AA"/>
    <w:rsid w:val="008C049E"/>
    <w:rsid w:val="008C2D8F"/>
    <w:rsid w:val="008C2D93"/>
    <w:rsid w:val="008C2DCF"/>
    <w:rsid w:val="008C3860"/>
    <w:rsid w:val="008C42EE"/>
    <w:rsid w:val="008C4519"/>
    <w:rsid w:val="008C689D"/>
    <w:rsid w:val="008D1593"/>
    <w:rsid w:val="008D20C1"/>
    <w:rsid w:val="008D2E85"/>
    <w:rsid w:val="008D4226"/>
    <w:rsid w:val="008D45C8"/>
    <w:rsid w:val="008D6526"/>
    <w:rsid w:val="008D7878"/>
    <w:rsid w:val="008E2C17"/>
    <w:rsid w:val="008E52CC"/>
    <w:rsid w:val="008E53E4"/>
    <w:rsid w:val="008E6B4B"/>
    <w:rsid w:val="008E7A23"/>
    <w:rsid w:val="008F03F6"/>
    <w:rsid w:val="008F4ED9"/>
    <w:rsid w:val="008F6AF6"/>
    <w:rsid w:val="008F7B35"/>
    <w:rsid w:val="008F7BBF"/>
    <w:rsid w:val="0090185D"/>
    <w:rsid w:val="00902052"/>
    <w:rsid w:val="00903038"/>
    <w:rsid w:val="00903F6F"/>
    <w:rsid w:val="00907083"/>
    <w:rsid w:val="00907E8F"/>
    <w:rsid w:val="00912D8B"/>
    <w:rsid w:val="00913303"/>
    <w:rsid w:val="009140C5"/>
    <w:rsid w:val="0091486F"/>
    <w:rsid w:val="00915CE2"/>
    <w:rsid w:val="0091726C"/>
    <w:rsid w:val="00917364"/>
    <w:rsid w:val="00920326"/>
    <w:rsid w:val="0092037E"/>
    <w:rsid w:val="00921538"/>
    <w:rsid w:val="00921B4B"/>
    <w:rsid w:val="00922759"/>
    <w:rsid w:val="009253A0"/>
    <w:rsid w:val="00926FCA"/>
    <w:rsid w:val="009319E8"/>
    <w:rsid w:val="00934E83"/>
    <w:rsid w:val="00935A0F"/>
    <w:rsid w:val="00936DF2"/>
    <w:rsid w:val="0093704A"/>
    <w:rsid w:val="00937543"/>
    <w:rsid w:val="00937F6B"/>
    <w:rsid w:val="009404A7"/>
    <w:rsid w:val="00941CB4"/>
    <w:rsid w:val="00943649"/>
    <w:rsid w:val="00943C73"/>
    <w:rsid w:val="0094490B"/>
    <w:rsid w:val="0094561C"/>
    <w:rsid w:val="00946440"/>
    <w:rsid w:val="0094732B"/>
    <w:rsid w:val="0094789A"/>
    <w:rsid w:val="0095145C"/>
    <w:rsid w:val="009517D2"/>
    <w:rsid w:val="00952ECA"/>
    <w:rsid w:val="00953420"/>
    <w:rsid w:val="009544AB"/>
    <w:rsid w:val="0095552F"/>
    <w:rsid w:val="009569D6"/>
    <w:rsid w:val="009571B1"/>
    <w:rsid w:val="0095737B"/>
    <w:rsid w:val="009604D4"/>
    <w:rsid w:val="00961915"/>
    <w:rsid w:val="00963CF7"/>
    <w:rsid w:val="00963FA0"/>
    <w:rsid w:val="00964003"/>
    <w:rsid w:val="00964135"/>
    <w:rsid w:val="00964DE2"/>
    <w:rsid w:val="009657D4"/>
    <w:rsid w:val="00966738"/>
    <w:rsid w:val="00966E5C"/>
    <w:rsid w:val="00970B75"/>
    <w:rsid w:val="00971285"/>
    <w:rsid w:val="009717EC"/>
    <w:rsid w:val="00974542"/>
    <w:rsid w:val="00974C15"/>
    <w:rsid w:val="00982237"/>
    <w:rsid w:val="00983A01"/>
    <w:rsid w:val="00985435"/>
    <w:rsid w:val="00985FFB"/>
    <w:rsid w:val="00992225"/>
    <w:rsid w:val="0099252F"/>
    <w:rsid w:val="009926EB"/>
    <w:rsid w:val="009934DC"/>
    <w:rsid w:val="00993DF7"/>
    <w:rsid w:val="00994E3C"/>
    <w:rsid w:val="00995D8C"/>
    <w:rsid w:val="009964FE"/>
    <w:rsid w:val="0099664E"/>
    <w:rsid w:val="009967E1"/>
    <w:rsid w:val="009974DB"/>
    <w:rsid w:val="00997772"/>
    <w:rsid w:val="00997A1D"/>
    <w:rsid w:val="009A0BFD"/>
    <w:rsid w:val="009A1934"/>
    <w:rsid w:val="009A1ED3"/>
    <w:rsid w:val="009A24EA"/>
    <w:rsid w:val="009A3F41"/>
    <w:rsid w:val="009A54E7"/>
    <w:rsid w:val="009A6010"/>
    <w:rsid w:val="009A7404"/>
    <w:rsid w:val="009B12D3"/>
    <w:rsid w:val="009B3591"/>
    <w:rsid w:val="009B3E70"/>
    <w:rsid w:val="009B4CBE"/>
    <w:rsid w:val="009B6415"/>
    <w:rsid w:val="009C03C0"/>
    <w:rsid w:val="009C1B28"/>
    <w:rsid w:val="009C2381"/>
    <w:rsid w:val="009C30D9"/>
    <w:rsid w:val="009C644A"/>
    <w:rsid w:val="009C76A1"/>
    <w:rsid w:val="009D0071"/>
    <w:rsid w:val="009D1A81"/>
    <w:rsid w:val="009D4A13"/>
    <w:rsid w:val="009D5274"/>
    <w:rsid w:val="009D6392"/>
    <w:rsid w:val="009D73B5"/>
    <w:rsid w:val="009E0108"/>
    <w:rsid w:val="009E4B2F"/>
    <w:rsid w:val="009E5662"/>
    <w:rsid w:val="009E567C"/>
    <w:rsid w:val="009E6174"/>
    <w:rsid w:val="009E6675"/>
    <w:rsid w:val="009E7080"/>
    <w:rsid w:val="009F4882"/>
    <w:rsid w:val="009F5C8C"/>
    <w:rsid w:val="00A00529"/>
    <w:rsid w:val="00A01235"/>
    <w:rsid w:val="00A01515"/>
    <w:rsid w:val="00A0245A"/>
    <w:rsid w:val="00A02990"/>
    <w:rsid w:val="00A040D0"/>
    <w:rsid w:val="00A05C28"/>
    <w:rsid w:val="00A0635B"/>
    <w:rsid w:val="00A070F3"/>
    <w:rsid w:val="00A07659"/>
    <w:rsid w:val="00A116B2"/>
    <w:rsid w:val="00A1239E"/>
    <w:rsid w:val="00A1253B"/>
    <w:rsid w:val="00A12D25"/>
    <w:rsid w:val="00A13507"/>
    <w:rsid w:val="00A14643"/>
    <w:rsid w:val="00A15F43"/>
    <w:rsid w:val="00A2010B"/>
    <w:rsid w:val="00A204B0"/>
    <w:rsid w:val="00A21761"/>
    <w:rsid w:val="00A220CB"/>
    <w:rsid w:val="00A23D4C"/>
    <w:rsid w:val="00A23F6E"/>
    <w:rsid w:val="00A27429"/>
    <w:rsid w:val="00A32932"/>
    <w:rsid w:val="00A330FC"/>
    <w:rsid w:val="00A339AE"/>
    <w:rsid w:val="00A36765"/>
    <w:rsid w:val="00A3704D"/>
    <w:rsid w:val="00A3742F"/>
    <w:rsid w:val="00A41888"/>
    <w:rsid w:val="00A43233"/>
    <w:rsid w:val="00A43CCE"/>
    <w:rsid w:val="00A448BE"/>
    <w:rsid w:val="00A4494C"/>
    <w:rsid w:val="00A4574E"/>
    <w:rsid w:val="00A46375"/>
    <w:rsid w:val="00A46541"/>
    <w:rsid w:val="00A47A18"/>
    <w:rsid w:val="00A52577"/>
    <w:rsid w:val="00A53545"/>
    <w:rsid w:val="00A5380E"/>
    <w:rsid w:val="00A53C89"/>
    <w:rsid w:val="00A5431F"/>
    <w:rsid w:val="00A55519"/>
    <w:rsid w:val="00A5589C"/>
    <w:rsid w:val="00A559E4"/>
    <w:rsid w:val="00A6141D"/>
    <w:rsid w:val="00A619FC"/>
    <w:rsid w:val="00A61CC1"/>
    <w:rsid w:val="00A63385"/>
    <w:rsid w:val="00A666C6"/>
    <w:rsid w:val="00A671B9"/>
    <w:rsid w:val="00A67ABF"/>
    <w:rsid w:val="00A67B7A"/>
    <w:rsid w:val="00A67C3E"/>
    <w:rsid w:val="00A72270"/>
    <w:rsid w:val="00A73F44"/>
    <w:rsid w:val="00A77626"/>
    <w:rsid w:val="00A779C5"/>
    <w:rsid w:val="00A77E8C"/>
    <w:rsid w:val="00A80462"/>
    <w:rsid w:val="00A815FC"/>
    <w:rsid w:val="00A817CB"/>
    <w:rsid w:val="00A8199A"/>
    <w:rsid w:val="00A81C25"/>
    <w:rsid w:val="00A83641"/>
    <w:rsid w:val="00A862C7"/>
    <w:rsid w:val="00A93D27"/>
    <w:rsid w:val="00A944C3"/>
    <w:rsid w:val="00A94DEB"/>
    <w:rsid w:val="00A952FF"/>
    <w:rsid w:val="00A96E48"/>
    <w:rsid w:val="00A976F1"/>
    <w:rsid w:val="00A9794D"/>
    <w:rsid w:val="00A97996"/>
    <w:rsid w:val="00AA2CF8"/>
    <w:rsid w:val="00AA304A"/>
    <w:rsid w:val="00AA61C7"/>
    <w:rsid w:val="00AA677F"/>
    <w:rsid w:val="00AA7B2F"/>
    <w:rsid w:val="00AB17E6"/>
    <w:rsid w:val="00AB18E0"/>
    <w:rsid w:val="00AB2750"/>
    <w:rsid w:val="00AB37D4"/>
    <w:rsid w:val="00AB40F0"/>
    <w:rsid w:val="00AB45B8"/>
    <w:rsid w:val="00AC018A"/>
    <w:rsid w:val="00AC091B"/>
    <w:rsid w:val="00AC1803"/>
    <w:rsid w:val="00AC2656"/>
    <w:rsid w:val="00AC2684"/>
    <w:rsid w:val="00AC5957"/>
    <w:rsid w:val="00AD0130"/>
    <w:rsid w:val="00AD0B6D"/>
    <w:rsid w:val="00AD1AC3"/>
    <w:rsid w:val="00AD21D0"/>
    <w:rsid w:val="00AD47EE"/>
    <w:rsid w:val="00AD6425"/>
    <w:rsid w:val="00AD7B1F"/>
    <w:rsid w:val="00AE09AB"/>
    <w:rsid w:val="00AE0AE2"/>
    <w:rsid w:val="00AE0DC5"/>
    <w:rsid w:val="00AE11A1"/>
    <w:rsid w:val="00AE1C1A"/>
    <w:rsid w:val="00AE3380"/>
    <w:rsid w:val="00AE4DC3"/>
    <w:rsid w:val="00AE55B8"/>
    <w:rsid w:val="00AE56A4"/>
    <w:rsid w:val="00AE71DE"/>
    <w:rsid w:val="00AE77B1"/>
    <w:rsid w:val="00AF07CE"/>
    <w:rsid w:val="00AF0C26"/>
    <w:rsid w:val="00AF1617"/>
    <w:rsid w:val="00AF2579"/>
    <w:rsid w:val="00AF35BC"/>
    <w:rsid w:val="00AF4C2A"/>
    <w:rsid w:val="00AF5B2D"/>
    <w:rsid w:val="00AF64DF"/>
    <w:rsid w:val="00AF714D"/>
    <w:rsid w:val="00AF74BE"/>
    <w:rsid w:val="00AF7970"/>
    <w:rsid w:val="00B00B9B"/>
    <w:rsid w:val="00B03268"/>
    <w:rsid w:val="00B0339E"/>
    <w:rsid w:val="00B03FE1"/>
    <w:rsid w:val="00B06B85"/>
    <w:rsid w:val="00B12F4A"/>
    <w:rsid w:val="00B13329"/>
    <w:rsid w:val="00B13441"/>
    <w:rsid w:val="00B135AF"/>
    <w:rsid w:val="00B14B1B"/>
    <w:rsid w:val="00B1518A"/>
    <w:rsid w:val="00B171D3"/>
    <w:rsid w:val="00B230A2"/>
    <w:rsid w:val="00B23B01"/>
    <w:rsid w:val="00B23E1F"/>
    <w:rsid w:val="00B2479F"/>
    <w:rsid w:val="00B24BA8"/>
    <w:rsid w:val="00B24F79"/>
    <w:rsid w:val="00B2661E"/>
    <w:rsid w:val="00B26829"/>
    <w:rsid w:val="00B27327"/>
    <w:rsid w:val="00B27697"/>
    <w:rsid w:val="00B27DFD"/>
    <w:rsid w:val="00B314C5"/>
    <w:rsid w:val="00B31A3F"/>
    <w:rsid w:val="00B31B00"/>
    <w:rsid w:val="00B31D8D"/>
    <w:rsid w:val="00B323A1"/>
    <w:rsid w:val="00B35A5F"/>
    <w:rsid w:val="00B372A2"/>
    <w:rsid w:val="00B37A09"/>
    <w:rsid w:val="00B40662"/>
    <w:rsid w:val="00B40C83"/>
    <w:rsid w:val="00B41CAF"/>
    <w:rsid w:val="00B42201"/>
    <w:rsid w:val="00B42524"/>
    <w:rsid w:val="00B42929"/>
    <w:rsid w:val="00B42B7B"/>
    <w:rsid w:val="00B42ECF"/>
    <w:rsid w:val="00B46A38"/>
    <w:rsid w:val="00B46CD8"/>
    <w:rsid w:val="00B4703A"/>
    <w:rsid w:val="00B471AC"/>
    <w:rsid w:val="00B47326"/>
    <w:rsid w:val="00B47D19"/>
    <w:rsid w:val="00B51C52"/>
    <w:rsid w:val="00B53B5A"/>
    <w:rsid w:val="00B577AD"/>
    <w:rsid w:val="00B6169C"/>
    <w:rsid w:val="00B639DD"/>
    <w:rsid w:val="00B648EF"/>
    <w:rsid w:val="00B64A8B"/>
    <w:rsid w:val="00B64CB2"/>
    <w:rsid w:val="00B7022B"/>
    <w:rsid w:val="00B702D0"/>
    <w:rsid w:val="00B724C4"/>
    <w:rsid w:val="00B73690"/>
    <w:rsid w:val="00B74CD5"/>
    <w:rsid w:val="00B75214"/>
    <w:rsid w:val="00B7534D"/>
    <w:rsid w:val="00B75796"/>
    <w:rsid w:val="00B75EC2"/>
    <w:rsid w:val="00B76139"/>
    <w:rsid w:val="00B7677E"/>
    <w:rsid w:val="00B77BB8"/>
    <w:rsid w:val="00B80715"/>
    <w:rsid w:val="00B807A0"/>
    <w:rsid w:val="00B809A8"/>
    <w:rsid w:val="00B8355F"/>
    <w:rsid w:val="00B8387C"/>
    <w:rsid w:val="00B84A54"/>
    <w:rsid w:val="00B85140"/>
    <w:rsid w:val="00B851FB"/>
    <w:rsid w:val="00B86108"/>
    <w:rsid w:val="00B86678"/>
    <w:rsid w:val="00B87465"/>
    <w:rsid w:val="00B90261"/>
    <w:rsid w:val="00B90CDE"/>
    <w:rsid w:val="00B913BF"/>
    <w:rsid w:val="00B917E0"/>
    <w:rsid w:val="00B92031"/>
    <w:rsid w:val="00B920B0"/>
    <w:rsid w:val="00B922F9"/>
    <w:rsid w:val="00B95448"/>
    <w:rsid w:val="00B957A6"/>
    <w:rsid w:val="00B96482"/>
    <w:rsid w:val="00B96CD0"/>
    <w:rsid w:val="00B96FB6"/>
    <w:rsid w:val="00BA0D92"/>
    <w:rsid w:val="00BA0F3C"/>
    <w:rsid w:val="00BA1521"/>
    <w:rsid w:val="00BA1D08"/>
    <w:rsid w:val="00BA264B"/>
    <w:rsid w:val="00BA5D5F"/>
    <w:rsid w:val="00BA6BEA"/>
    <w:rsid w:val="00BA756C"/>
    <w:rsid w:val="00BB0399"/>
    <w:rsid w:val="00BB05AD"/>
    <w:rsid w:val="00BB1F85"/>
    <w:rsid w:val="00BB4512"/>
    <w:rsid w:val="00BB52D3"/>
    <w:rsid w:val="00BB699C"/>
    <w:rsid w:val="00BB6B24"/>
    <w:rsid w:val="00BB7211"/>
    <w:rsid w:val="00BB7293"/>
    <w:rsid w:val="00BC2C88"/>
    <w:rsid w:val="00BC30C0"/>
    <w:rsid w:val="00BC4169"/>
    <w:rsid w:val="00BC5AB8"/>
    <w:rsid w:val="00BC5CA1"/>
    <w:rsid w:val="00BC6429"/>
    <w:rsid w:val="00BC745E"/>
    <w:rsid w:val="00BC75DF"/>
    <w:rsid w:val="00BD0AE6"/>
    <w:rsid w:val="00BD3465"/>
    <w:rsid w:val="00BD3CA5"/>
    <w:rsid w:val="00BD3F6B"/>
    <w:rsid w:val="00BD5E12"/>
    <w:rsid w:val="00BD6678"/>
    <w:rsid w:val="00BE1CCF"/>
    <w:rsid w:val="00BE4AB7"/>
    <w:rsid w:val="00BE5124"/>
    <w:rsid w:val="00BE65B7"/>
    <w:rsid w:val="00BE65ED"/>
    <w:rsid w:val="00BF238F"/>
    <w:rsid w:val="00BF2DD4"/>
    <w:rsid w:val="00BF3FC6"/>
    <w:rsid w:val="00BF499A"/>
    <w:rsid w:val="00BF4DC2"/>
    <w:rsid w:val="00BF5BAD"/>
    <w:rsid w:val="00BF675F"/>
    <w:rsid w:val="00BF6AA1"/>
    <w:rsid w:val="00BF7504"/>
    <w:rsid w:val="00BF799A"/>
    <w:rsid w:val="00C002C3"/>
    <w:rsid w:val="00C00D4B"/>
    <w:rsid w:val="00C011A7"/>
    <w:rsid w:val="00C01544"/>
    <w:rsid w:val="00C0160A"/>
    <w:rsid w:val="00C03B03"/>
    <w:rsid w:val="00C045B6"/>
    <w:rsid w:val="00C0530D"/>
    <w:rsid w:val="00C0575E"/>
    <w:rsid w:val="00C077A6"/>
    <w:rsid w:val="00C07C18"/>
    <w:rsid w:val="00C13009"/>
    <w:rsid w:val="00C133AB"/>
    <w:rsid w:val="00C14846"/>
    <w:rsid w:val="00C1672D"/>
    <w:rsid w:val="00C200CA"/>
    <w:rsid w:val="00C2051D"/>
    <w:rsid w:val="00C21B47"/>
    <w:rsid w:val="00C23E62"/>
    <w:rsid w:val="00C23F0E"/>
    <w:rsid w:val="00C23FAD"/>
    <w:rsid w:val="00C2717C"/>
    <w:rsid w:val="00C32D72"/>
    <w:rsid w:val="00C338B0"/>
    <w:rsid w:val="00C36602"/>
    <w:rsid w:val="00C370CB"/>
    <w:rsid w:val="00C37B55"/>
    <w:rsid w:val="00C4075C"/>
    <w:rsid w:val="00C421AF"/>
    <w:rsid w:val="00C42CDF"/>
    <w:rsid w:val="00C43193"/>
    <w:rsid w:val="00C436BC"/>
    <w:rsid w:val="00C443A2"/>
    <w:rsid w:val="00C45273"/>
    <w:rsid w:val="00C46DA4"/>
    <w:rsid w:val="00C502E7"/>
    <w:rsid w:val="00C50AB3"/>
    <w:rsid w:val="00C5125E"/>
    <w:rsid w:val="00C5136E"/>
    <w:rsid w:val="00C515DE"/>
    <w:rsid w:val="00C5212E"/>
    <w:rsid w:val="00C535C3"/>
    <w:rsid w:val="00C57175"/>
    <w:rsid w:val="00C5727B"/>
    <w:rsid w:val="00C60949"/>
    <w:rsid w:val="00C60986"/>
    <w:rsid w:val="00C60E5C"/>
    <w:rsid w:val="00C627A7"/>
    <w:rsid w:val="00C6365F"/>
    <w:rsid w:val="00C641FD"/>
    <w:rsid w:val="00C65722"/>
    <w:rsid w:val="00C661CA"/>
    <w:rsid w:val="00C674C8"/>
    <w:rsid w:val="00C674E1"/>
    <w:rsid w:val="00C709D0"/>
    <w:rsid w:val="00C70B86"/>
    <w:rsid w:val="00C742A8"/>
    <w:rsid w:val="00C7465C"/>
    <w:rsid w:val="00C7493A"/>
    <w:rsid w:val="00C75DF5"/>
    <w:rsid w:val="00C7680D"/>
    <w:rsid w:val="00C772F8"/>
    <w:rsid w:val="00C773F4"/>
    <w:rsid w:val="00C7782E"/>
    <w:rsid w:val="00C80A7B"/>
    <w:rsid w:val="00C80F83"/>
    <w:rsid w:val="00C8209A"/>
    <w:rsid w:val="00C823AD"/>
    <w:rsid w:val="00C83608"/>
    <w:rsid w:val="00C84F7E"/>
    <w:rsid w:val="00C87588"/>
    <w:rsid w:val="00C91EC8"/>
    <w:rsid w:val="00C93058"/>
    <w:rsid w:val="00C933C2"/>
    <w:rsid w:val="00C93549"/>
    <w:rsid w:val="00C93B05"/>
    <w:rsid w:val="00C9429A"/>
    <w:rsid w:val="00C97518"/>
    <w:rsid w:val="00CA09D3"/>
    <w:rsid w:val="00CA20F9"/>
    <w:rsid w:val="00CA21EC"/>
    <w:rsid w:val="00CA2CE1"/>
    <w:rsid w:val="00CA342E"/>
    <w:rsid w:val="00CA54EF"/>
    <w:rsid w:val="00CA5ADD"/>
    <w:rsid w:val="00CA5D8B"/>
    <w:rsid w:val="00CA6A9D"/>
    <w:rsid w:val="00CB1009"/>
    <w:rsid w:val="00CB28B8"/>
    <w:rsid w:val="00CB3323"/>
    <w:rsid w:val="00CB44F6"/>
    <w:rsid w:val="00CB4648"/>
    <w:rsid w:val="00CB4DB5"/>
    <w:rsid w:val="00CB4F5A"/>
    <w:rsid w:val="00CB791E"/>
    <w:rsid w:val="00CC2961"/>
    <w:rsid w:val="00CC2F3E"/>
    <w:rsid w:val="00CC5428"/>
    <w:rsid w:val="00CC70B4"/>
    <w:rsid w:val="00CD07C9"/>
    <w:rsid w:val="00CD0C1C"/>
    <w:rsid w:val="00CD10F3"/>
    <w:rsid w:val="00CD147C"/>
    <w:rsid w:val="00CD1EA5"/>
    <w:rsid w:val="00CD1FAA"/>
    <w:rsid w:val="00CD265F"/>
    <w:rsid w:val="00CD298C"/>
    <w:rsid w:val="00CD41FB"/>
    <w:rsid w:val="00CD53B8"/>
    <w:rsid w:val="00CD7D63"/>
    <w:rsid w:val="00CE007D"/>
    <w:rsid w:val="00CE0435"/>
    <w:rsid w:val="00CE2BB1"/>
    <w:rsid w:val="00CE2DCF"/>
    <w:rsid w:val="00CE4B9A"/>
    <w:rsid w:val="00CE5162"/>
    <w:rsid w:val="00CE6DDF"/>
    <w:rsid w:val="00CF037C"/>
    <w:rsid w:val="00CF1577"/>
    <w:rsid w:val="00CF1598"/>
    <w:rsid w:val="00CF2120"/>
    <w:rsid w:val="00CF37E6"/>
    <w:rsid w:val="00CF52CB"/>
    <w:rsid w:val="00CF5894"/>
    <w:rsid w:val="00CF7B8F"/>
    <w:rsid w:val="00CF7D8A"/>
    <w:rsid w:val="00D014CF"/>
    <w:rsid w:val="00D01572"/>
    <w:rsid w:val="00D0219E"/>
    <w:rsid w:val="00D03759"/>
    <w:rsid w:val="00D03CCE"/>
    <w:rsid w:val="00D05FF8"/>
    <w:rsid w:val="00D0617F"/>
    <w:rsid w:val="00D061A8"/>
    <w:rsid w:val="00D079AD"/>
    <w:rsid w:val="00D07E64"/>
    <w:rsid w:val="00D10421"/>
    <w:rsid w:val="00D119AF"/>
    <w:rsid w:val="00D11AD4"/>
    <w:rsid w:val="00D1247C"/>
    <w:rsid w:val="00D12863"/>
    <w:rsid w:val="00D133C7"/>
    <w:rsid w:val="00D13CCE"/>
    <w:rsid w:val="00D16B27"/>
    <w:rsid w:val="00D21E46"/>
    <w:rsid w:val="00D2442E"/>
    <w:rsid w:val="00D25257"/>
    <w:rsid w:val="00D25604"/>
    <w:rsid w:val="00D25FF9"/>
    <w:rsid w:val="00D266DA"/>
    <w:rsid w:val="00D27C08"/>
    <w:rsid w:val="00D32380"/>
    <w:rsid w:val="00D32BC7"/>
    <w:rsid w:val="00D34875"/>
    <w:rsid w:val="00D359F0"/>
    <w:rsid w:val="00D3605F"/>
    <w:rsid w:val="00D36299"/>
    <w:rsid w:val="00D402FD"/>
    <w:rsid w:val="00D41F83"/>
    <w:rsid w:val="00D4383F"/>
    <w:rsid w:val="00D438E6"/>
    <w:rsid w:val="00D44144"/>
    <w:rsid w:val="00D46A41"/>
    <w:rsid w:val="00D5062C"/>
    <w:rsid w:val="00D506EC"/>
    <w:rsid w:val="00D511ED"/>
    <w:rsid w:val="00D523F9"/>
    <w:rsid w:val="00D56B6B"/>
    <w:rsid w:val="00D56E26"/>
    <w:rsid w:val="00D5761B"/>
    <w:rsid w:val="00D61ACB"/>
    <w:rsid w:val="00D64D78"/>
    <w:rsid w:val="00D65295"/>
    <w:rsid w:val="00D656FE"/>
    <w:rsid w:val="00D658D1"/>
    <w:rsid w:val="00D6616D"/>
    <w:rsid w:val="00D70D9B"/>
    <w:rsid w:val="00D715DA"/>
    <w:rsid w:val="00D727AA"/>
    <w:rsid w:val="00D736D7"/>
    <w:rsid w:val="00D77268"/>
    <w:rsid w:val="00D80487"/>
    <w:rsid w:val="00D812EE"/>
    <w:rsid w:val="00D81CD7"/>
    <w:rsid w:val="00D820F3"/>
    <w:rsid w:val="00D8258F"/>
    <w:rsid w:val="00D825E1"/>
    <w:rsid w:val="00D82988"/>
    <w:rsid w:val="00D845EA"/>
    <w:rsid w:val="00D846DB"/>
    <w:rsid w:val="00D84DF8"/>
    <w:rsid w:val="00D90ECB"/>
    <w:rsid w:val="00D91A51"/>
    <w:rsid w:val="00D9253F"/>
    <w:rsid w:val="00D93F1A"/>
    <w:rsid w:val="00D94547"/>
    <w:rsid w:val="00D9505B"/>
    <w:rsid w:val="00D95C81"/>
    <w:rsid w:val="00D96872"/>
    <w:rsid w:val="00DA0E1D"/>
    <w:rsid w:val="00DA2E74"/>
    <w:rsid w:val="00DA3D78"/>
    <w:rsid w:val="00DA4F2B"/>
    <w:rsid w:val="00DA5B9E"/>
    <w:rsid w:val="00DA62C5"/>
    <w:rsid w:val="00DA7421"/>
    <w:rsid w:val="00DA7A86"/>
    <w:rsid w:val="00DB0AC8"/>
    <w:rsid w:val="00DB0B63"/>
    <w:rsid w:val="00DB19E4"/>
    <w:rsid w:val="00DB29C6"/>
    <w:rsid w:val="00DB5448"/>
    <w:rsid w:val="00DC1FBF"/>
    <w:rsid w:val="00DC2938"/>
    <w:rsid w:val="00DC3BA2"/>
    <w:rsid w:val="00DC5ABC"/>
    <w:rsid w:val="00DC7098"/>
    <w:rsid w:val="00DD10D2"/>
    <w:rsid w:val="00DD1AE9"/>
    <w:rsid w:val="00DD348C"/>
    <w:rsid w:val="00DD3737"/>
    <w:rsid w:val="00DD4BEB"/>
    <w:rsid w:val="00DD722F"/>
    <w:rsid w:val="00DE0507"/>
    <w:rsid w:val="00DE1110"/>
    <w:rsid w:val="00DE511D"/>
    <w:rsid w:val="00DE6EAC"/>
    <w:rsid w:val="00DE7278"/>
    <w:rsid w:val="00DF0DBA"/>
    <w:rsid w:val="00DF369D"/>
    <w:rsid w:val="00DF4F79"/>
    <w:rsid w:val="00DF5E80"/>
    <w:rsid w:val="00DF62E7"/>
    <w:rsid w:val="00DF7351"/>
    <w:rsid w:val="00DF7906"/>
    <w:rsid w:val="00E00F31"/>
    <w:rsid w:val="00E01BCC"/>
    <w:rsid w:val="00E04B15"/>
    <w:rsid w:val="00E068CC"/>
    <w:rsid w:val="00E075BF"/>
    <w:rsid w:val="00E10CBD"/>
    <w:rsid w:val="00E1252E"/>
    <w:rsid w:val="00E131C3"/>
    <w:rsid w:val="00E14530"/>
    <w:rsid w:val="00E1556E"/>
    <w:rsid w:val="00E16AC4"/>
    <w:rsid w:val="00E16FEA"/>
    <w:rsid w:val="00E174AD"/>
    <w:rsid w:val="00E1783E"/>
    <w:rsid w:val="00E20DD1"/>
    <w:rsid w:val="00E21F52"/>
    <w:rsid w:val="00E24E12"/>
    <w:rsid w:val="00E256AD"/>
    <w:rsid w:val="00E25B00"/>
    <w:rsid w:val="00E26540"/>
    <w:rsid w:val="00E26561"/>
    <w:rsid w:val="00E271F7"/>
    <w:rsid w:val="00E272BF"/>
    <w:rsid w:val="00E3019E"/>
    <w:rsid w:val="00E301DA"/>
    <w:rsid w:val="00E31E43"/>
    <w:rsid w:val="00E32028"/>
    <w:rsid w:val="00E32209"/>
    <w:rsid w:val="00E327BB"/>
    <w:rsid w:val="00E32D23"/>
    <w:rsid w:val="00E34CCE"/>
    <w:rsid w:val="00E34F18"/>
    <w:rsid w:val="00E356E7"/>
    <w:rsid w:val="00E36205"/>
    <w:rsid w:val="00E366B5"/>
    <w:rsid w:val="00E36DA5"/>
    <w:rsid w:val="00E401F2"/>
    <w:rsid w:val="00E4059E"/>
    <w:rsid w:val="00E410BB"/>
    <w:rsid w:val="00E411EA"/>
    <w:rsid w:val="00E426CF"/>
    <w:rsid w:val="00E44584"/>
    <w:rsid w:val="00E44688"/>
    <w:rsid w:val="00E45B73"/>
    <w:rsid w:val="00E45D9E"/>
    <w:rsid w:val="00E466A7"/>
    <w:rsid w:val="00E46738"/>
    <w:rsid w:val="00E472FD"/>
    <w:rsid w:val="00E51485"/>
    <w:rsid w:val="00E517E6"/>
    <w:rsid w:val="00E52104"/>
    <w:rsid w:val="00E524A0"/>
    <w:rsid w:val="00E529DB"/>
    <w:rsid w:val="00E52A50"/>
    <w:rsid w:val="00E52B82"/>
    <w:rsid w:val="00E53704"/>
    <w:rsid w:val="00E53BDC"/>
    <w:rsid w:val="00E5473B"/>
    <w:rsid w:val="00E5599E"/>
    <w:rsid w:val="00E56ED6"/>
    <w:rsid w:val="00E56F83"/>
    <w:rsid w:val="00E62995"/>
    <w:rsid w:val="00E634AA"/>
    <w:rsid w:val="00E636D0"/>
    <w:rsid w:val="00E63C06"/>
    <w:rsid w:val="00E64273"/>
    <w:rsid w:val="00E70B08"/>
    <w:rsid w:val="00E718BF"/>
    <w:rsid w:val="00E71F7F"/>
    <w:rsid w:val="00E72332"/>
    <w:rsid w:val="00E73B6E"/>
    <w:rsid w:val="00E755AE"/>
    <w:rsid w:val="00E75FB9"/>
    <w:rsid w:val="00E76892"/>
    <w:rsid w:val="00E77F39"/>
    <w:rsid w:val="00E801D2"/>
    <w:rsid w:val="00E80A0D"/>
    <w:rsid w:val="00E8285E"/>
    <w:rsid w:val="00E836F2"/>
    <w:rsid w:val="00E83E4E"/>
    <w:rsid w:val="00E841AA"/>
    <w:rsid w:val="00E864C1"/>
    <w:rsid w:val="00E8662B"/>
    <w:rsid w:val="00E87861"/>
    <w:rsid w:val="00E87B4F"/>
    <w:rsid w:val="00E900BA"/>
    <w:rsid w:val="00E91449"/>
    <w:rsid w:val="00E922D5"/>
    <w:rsid w:val="00E9340B"/>
    <w:rsid w:val="00E94434"/>
    <w:rsid w:val="00E97E3C"/>
    <w:rsid w:val="00EA14C6"/>
    <w:rsid w:val="00EA1D1A"/>
    <w:rsid w:val="00EA2327"/>
    <w:rsid w:val="00EA3945"/>
    <w:rsid w:val="00EA7BEF"/>
    <w:rsid w:val="00EB4090"/>
    <w:rsid w:val="00EB4152"/>
    <w:rsid w:val="00EB47B7"/>
    <w:rsid w:val="00EB4B9F"/>
    <w:rsid w:val="00EC1329"/>
    <w:rsid w:val="00EC23DE"/>
    <w:rsid w:val="00EC2A9D"/>
    <w:rsid w:val="00EC45A1"/>
    <w:rsid w:val="00EC46BE"/>
    <w:rsid w:val="00EC51B3"/>
    <w:rsid w:val="00EC7C85"/>
    <w:rsid w:val="00ED02A1"/>
    <w:rsid w:val="00ED0996"/>
    <w:rsid w:val="00ED0B36"/>
    <w:rsid w:val="00ED0CA9"/>
    <w:rsid w:val="00ED0F9B"/>
    <w:rsid w:val="00ED2DCB"/>
    <w:rsid w:val="00ED37B4"/>
    <w:rsid w:val="00ED3A95"/>
    <w:rsid w:val="00ED3FC2"/>
    <w:rsid w:val="00ED4301"/>
    <w:rsid w:val="00ED4382"/>
    <w:rsid w:val="00ED4B39"/>
    <w:rsid w:val="00ED4DD2"/>
    <w:rsid w:val="00ED547A"/>
    <w:rsid w:val="00ED5646"/>
    <w:rsid w:val="00EE4C36"/>
    <w:rsid w:val="00EE4CC7"/>
    <w:rsid w:val="00EE4E9A"/>
    <w:rsid w:val="00EE67F5"/>
    <w:rsid w:val="00EE735F"/>
    <w:rsid w:val="00EE7C33"/>
    <w:rsid w:val="00EF2943"/>
    <w:rsid w:val="00EF2E3B"/>
    <w:rsid w:val="00EF3C07"/>
    <w:rsid w:val="00EF3C90"/>
    <w:rsid w:val="00EF4879"/>
    <w:rsid w:val="00EF54F9"/>
    <w:rsid w:val="00EF57F8"/>
    <w:rsid w:val="00EF5C7D"/>
    <w:rsid w:val="00EF5E40"/>
    <w:rsid w:val="00EF6A81"/>
    <w:rsid w:val="00EF7949"/>
    <w:rsid w:val="00F0170A"/>
    <w:rsid w:val="00F01807"/>
    <w:rsid w:val="00F01BF9"/>
    <w:rsid w:val="00F03520"/>
    <w:rsid w:val="00F04416"/>
    <w:rsid w:val="00F050DF"/>
    <w:rsid w:val="00F06953"/>
    <w:rsid w:val="00F07904"/>
    <w:rsid w:val="00F109DB"/>
    <w:rsid w:val="00F11290"/>
    <w:rsid w:val="00F1407E"/>
    <w:rsid w:val="00F142CE"/>
    <w:rsid w:val="00F17DF1"/>
    <w:rsid w:val="00F21A40"/>
    <w:rsid w:val="00F22163"/>
    <w:rsid w:val="00F24578"/>
    <w:rsid w:val="00F26076"/>
    <w:rsid w:val="00F3028B"/>
    <w:rsid w:val="00F3058B"/>
    <w:rsid w:val="00F30C1D"/>
    <w:rsid w:val="00F30CE3"/>
    <w:rsid w:val="00F31257"/>
    <w:rsid w:val="00F3232E"/>
    <w:rsid w:val="00F34128"/>
    <w:rsid w:val="00F345FB"/>
    <w:rsid w:val="00F34921"/>
    <w:rsid w:val="00F371C1"/>
    <w:rsid w:val="00F37C37"/>
    <w:rsid w:val="00F40150"/>
    <w:rsid w:val="00F426A2"/>
    <w:rsid w:val="00F436D7"/>
    <w:rsid w:val="00F46FA0"/>
    <w:rsid w:val="00F47AA2"/>
    <w:rsid w:val="00F47D05"/>
    <w:rsid w:val="00F51109"/>
    <w:rsid w:val="00F51527"/>
    <w:rsid w:val="00F52782"/>
    <w:rsid w:val="00F5476B"/>
    <w:rsid w:val="00F54A46"/>
    <w:rsid w:val="00F560C5"/>
    <w:rsid w:val="00F5777B"/>
    <w:rsid w:val="00F578EB"/>
    <w:rsid w:val="00F57C0E"/>
    <w:rsid w:val="00F613BF"/>
    <w:rsid w:val="00F62415"/>
    <w:rsid w:val="00F6243A"/>
    <w:rsid w:val="00F62831"/>
    <w:rsid w:val="00F64E48"/>
    <w:rsid w:val="00F6622B"/>
    <w:rsid w:val="00F66C41"/>
    <w:rsid w:val="00F70599"/>
    <w:rsid w:val="00F730B9"/>
    <w:rsid w:val="00F7357F"/>
    <w:rsid w:val="00F73746"/>
    <w:rsid w:val="00F7387F"/>
    <w:rsid w:val="00F7530E"/>
    <w:rsid w:val="00F804A4"/>
    <w:rsid w:val="00F827B5"/>
    <w:rsid w:val="00F82EF0"/>
    <w:rsid w:val="00F85CA7"/>
    <w:rsid w:val="00F85CE8"/>
    <w:rsid w:val="00F86694"/>
    <w:rsid w:val="00F90794"/>
    <w:rsid w:val="00F90A12"/>
    <w:rsid w:val="00F91049"/>
    <w:rsid w:val="00F9254F"/>
    <w:rsid w:val="00F94875"/>
    <w:rsid w:val="00F95148"/>
    <w:rsid w:val="00F9721E"/>
    <w:rsid w:val="00F97C36"/>
    <w:rsid w:val="00FA1007"/>
    <w:rsid w:val="00FA359A"/>
    <w:rsid w:val="00FA5949"/>
    <w:rsid w:val="00FA624C"/>
    <w:rsid w:val="00FA6490"/>
    <w:rsid w:val="00FA674D"/>
    <w:rsid w:val="00FA6B94"/>
    <w:rsid w:val="00FA74A6"/>
    <w:rsid w:val="00FA7C2E"/>
    <w:rsid w:val="00FB1C02"/>
    <w:rsid w:val="00FB34CC"/>
    <w:rsid w:val="00FB41FD"/>
    <w:rsid w:val="00FB44A6"/>
    <w:rsid w:val="00FB4583"/>
    <w:rsid w:val="00FB58C9"/>
    <w:rsid w:val="00FB621B"/>
    <w:rsid w:val="00FB6D68"/>
    <w:rsid w:val="00FC0038"/>
    <w:rsid w:val="00FC0489"/>
    <w:rsid w:val="00FC081D"/>
    <w:rsid w:val="00FC11B0"/>
    <w:rsid w:val="00FC2716"/>
    <w:rsid w:val="00FC3012"/>
    <w:rsid w:val="00FC4A31"/>
    <w:rsid w:val="00FC5FED"/>
    <w:rsid w:val="00FC6BEC"/>
    <w:rsid w:val="00FC6F7B"/>
    <w:rsid w:val="00FD15F2"/>
    <w:rsid w:val="00FD41C4"/>
    <w:rsid w:val="00FD4ED8"/>
    <w:rsid w:val="00FD75C5"/>
    <w:rsid w:val="00FD762D"/>
    <w:rsid w:val="00FE08B0"/>
    <w:rsid w:val="00FE0CE2"/>
    <w:rsid w:val="00FE0E16"/>
    <w:rsid w:val="00FE460D"/>
    <w:rsid w:val="00FE4C71"/>
    <w:rsid w:val="00FF15CA"/>
    <w:rsid w:val="00FF432C"/>
    <w:rsid w:val="00FF5D97"/>
    <w:rsid w:val="00FF7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2753F91"/>
  <w15:docId w15:val="{C6659F75-7CEB-4162-B075-D73E6E77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3AED"/>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3A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19F9"/>
    <w:pPr>
      <w:ind w:left="720"/>
      <w:contextualSpacing/>
    </w:pPr>
  </w:style>
  <w:style w:type="paragraph" w:customStyle="1" w:styleId="Default">
    <w:name w:val="Default"/>
    <w:rsid w:val="000F50A5"/>
    <w:pPr>
      <w:autoSpaceDE w:val="0"/>
      <w:autoSpaceDN w:val="0"/>
      <w:adjustRightInd w:val="0"/>
    </w:pPr>
    <w:rPr>
      <w:rFonts w:ascii="Arial" w:hAnsi="Arial" w:cs="Arial"/>
      <w:color w:val="000000"/>
      <w:sz w:val="24"/>
      <w:szCs w:val="24"/>
    </w:rPr>
  </w:style>
  <w:style w:type="character" w:styleId="Hyperlink">
    <w:name w:val="Hyperlink"/>
    <w:basedOn w:val="DefaultParagraphFont"/>
    <w:rsid w:val="00D81CD7"/>
    <w:rPr>
      <w:color w:val="0000FF" w:themeColor="hyperlink"/>
      <w:u w:val="single"/>
    </w:rPr>
  </w:style>
  <w:style w:type="character" w:styleId="FollowedHyperlink">
    <w:name w:val="FollowedHyperlink"/>
    <w:basedOn w:val="DefaultParagraphFont"/>
    <w:rsid w:val="00D81CD7"/>
    <w:rPr>
      <w:color w:val="800080" w:themeColor="followedHyperlink"/>
      <w:u w:val="single"/>
    </w:rPr>
  </w:style>
  <w:style w:type="paragraph" w:styleId="Header">
    <w:name w:val="header"/>
    <w:basedOn w:val="Normal"/>
    <w:link w:val="HeaderChar"/>
    <w:rsid w:val="008345DE"/>
    <w:pPr>
      <w:tabs>
        <w:tab w:val="center" w:pos="4513"/>
        <w:tab w:val="right" w:pos="9026"/>
      </w:tabs>
    </w:pPr>
  </w:style>
  <w:style w:type="character" w:customStyle="1" w:styleId="HeaderChar">
    <w:name w:val="Header Char"/>
    <w:basedOn w:val="DefaultParagraphFont"/>
    <w:link w:val="Header"/>
    <w:rsid w:val="008345DE"/>
  </w:style>
  <w:style w:type="paragraph" w:styleId="Footer">
    <w:name w:val="footer"/>
    <w:basedOn w:val="Normal"/>
    <w:link w:val="FooterChar"/>
    <w:rsid w:val="008345DE"/>
    <w:pPr>
      <w:tabs>
        <w:tab w:val="center" w:pos="4513"/>
        <w:tab w:val="right" w:pos="9026"/>
      </w:tabs>
    </w:pPr>
  </w:style>
  <w:style w:type="character" w:customStyle="1" w:styleId="FooterChar">
    <w:name w:val="Footer Char"/>
    <w:basedOn w:val="DefaultParagraphFont"/>
    <w:link w:val="Footer"/>
    <w:rsid w:val="00834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95215">
      <w:bodyDiv w:val="1"/>
      <w:marLeft w:val="0"/>
      <w:marRight w:val="0"/>
      <w:marTop w:val="0"/>
      <w:marBottom w:val="0"/>
      <w:divBdr>
        <w:top w:val="none" w:sz="0" w:space="0" w:color="auto"/>
        <w:left w:val="none" w:sz="0" w:space="0" w:color="auto"/>
        <w:bottom w:val="none" w:sz="0" w:space="0" w:color="auto"/>
        <w:right w:val="none" w:sz="0" w:space="0" w:color="auto"/>
      </w:divBdr>
    </w:div>
    <w:div w:id="732780862">
      <w:bodyDiv w:val="1"/>
      <w:marLeft w:val="0"/>
      <w:marRight w:val="0"/>
      <w:marTop w:val="0"/>
      <w:marBottom w:val="0"/>
      <w:divBdr>
        <w:top w:val="none" w:sz="0" w:space="0" w:color="auto"/>
        <w:left w:val="none" w:sz="0" w:space="0" w:color="auto"/>
        <w:bottom w:val="none" w:sz="0" w:space="0" w:color="auto"/>
        <w:right w:val="none" w:sz="0" w:space="0" w:color="auto"/>
      </w:divBdr>
    </w:div>
    <w:div w:id="939531803">
      <w:bodyDiv w:val="1"/>
      <w:marLeft w:val="0"/>
      <w:marRight w:val="0"/>
      <w:marTop w:val="0"/>
      <w:marBottom w:val="0"/>
      <w:divBdr>
        <w:top w:val="none" w:sz="0" w:space="0" w:color="auto"/>
        <w:left w:val="none" w:sz="0" w:space="0" w:color="auto"/>
        <w:bottom w:val="none" w:sz="0" w:space="0" w:color="auto"/>
        <w:right w:val="none" w:sz="0" w:space="0" w:color="auto"/>
      </w:divBdr>
    </w:div>
    <w:div w:id="1026981615">
      <w:bodyDiv w:val="1"/>
      <w:marLeft w:val="0"/>
      <w:marRight w:val="0"/>
      <w:marTop w:val="0"/>
      <w:marBottom w:val="0"/>
      <w:divBdr>
        <w:top w:val="none" w:sz="0" w:space="0" w:color="auto"/>
        <w:left w:val="none" w:sz="0" w:space="0" w:color="auto"/>
        <w:bottom w:val="none" w:sz="0" w:space="0" w:color="auto"/>
        <w:right w:val="none" w:sz="0" w:space="0" w:color="auto"/>
      </w:divBdr>
    </w:div>
    <w:div w:id="1312173699">
      <w:bodyDiv w:val="1"/>
      <w:marLeft w:val="0"/>
      <w:marRight w:val="0"/>
      <w:marTop w:val="0"/>
      <w:marBottom w:val="0"/>
      <w:divBdr>
        <w:top w:val="none" w:sz="0" w:space="0" w:color="auto"/>
        <w:left w:val="none" w:sz="0" w:space="0" w:color="auto"/>
        <w:bottom w:val="none" w:sz="0" w:space="0" w:color="auto"/>
        <w:right w:val="none" w:sz="0" w:space="0" w:color="auto"/>
      </w:divBdr>
    </w:div>
    <w:div w:id="1526021417">
      <w:bodyDiv w:val="1"/>
      <w:marLeft w:val="0"/>
      <w:marRight w:val="0"/>
      <w:marTop w:val="0"/>
      <w:marBottom w:val="0"/>
      <w:divBdr>
        <w:top w:val="none" w:sz="0" w:space="0" w:color="auto"/>
        <w:left w:val="none" w:sz="0" w:space="0" w:color="auto"/>
        <w:bottom w:val="none" w:sz="0" w:space="0" w:color="auto"/>
        <w:right w:val="none" w:sz="0" w:space="0" w:color="auto"/>
      </w:divBdr>
    </w:div>
    <w:div w:id="1712073206">
      <w:bodyDiv w:val="1"/>
      <w:marLeft w:val="0"/>
      <w:marRight w:val="0"/>
      <w:marTop w:val="0"/>
      <w:marBottom w:val="0"/>
      <w:divBdr>
        <w:top w:val="none" w:sz="0" w:space="0" w:color="auto"/>
        <w:left w:val="none" w:sz="0" w:space="0" w:color="auto"/>
        <w:bottom w:val="none" w:sz="0" w:space="0" w:color="auto"/>
        <w:right w:val="none" w:sz="0" w:space="0" w:color="auto"/>
      </w:divBdr>
    </w:div>
    <w:div w:id="1766995647">
      <w:bodyDiv w:val="1"/>
      <w:marLeft w:val="0"/>
      <w:marRight w:val="0"/>
      <w:marTop w:val="0"/>
      <w:marBottom w:val="0"/>
      <w:divBdr>
        <w:top w:val="none" w:sz="0" w:space="0" w:color="auto"/>
        <w:left w:val="none" w:sz="0" w:space="0" w:color="auto"/>
        <w:bottom w:val="none" w:sz="0" w:space="0" w:color="auto"/>
        <w:right w:val="none" w:sz="0" w:space="0" w:color="auto"/>
      </w:divBdr>
    </w:div>
    <w:div w:id="182474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fdev.college.police.uk/competency-valu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53DE40B4B5CA4292B33CDCB270F133" ma:contentTypeVersion="9" ma:contentTypeDescription="Create a new document." ma:contentTypeScope="" ma:versionID="c88ac48421f9d27b1cdb2eb52a2d580b">
  <xsd:schema xmlns:xsd="http://www.w3.org/2001/XMLSchema" xmlns:xs="http://www.w3.org/2001/XMLSchema" xmlns:p="http://schemas.microsoft.com/office/2006/metadata/properties" xmlns:ns2="5810a8f6-9ce3-4233-bb9d-24958a3dc2fd" targetNamespace="http://schemas.microsoft.com/office/2006/metadata/properties" ma:root="true" ma:fieldsID="5f3dbfad42c62eec915968b0a545d121" ns2:_="">
    <xsd:import namespace="5810a8f6-9ce3-4233-bb9d-24958a3dc2f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0a8f6-9ce3-4233-bb9d-24958a3dc2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52713-F43E-48AC-9E97-C49D89B4E22D}">
  <ds:schemaRefs>
    <ds:schemaRef ds:uri="http://schemas.microsoft.com/sharepoint/v3/contenttype/forms"/>
  </ds:schemaRefs>
</ds:datastoreItem>
</file>

<file path=customXml/itemProps2.xml><?xml version="1.0" encoding="utf-8"?>
<ds:datastoreItem xmlns:ds="http://schemas.openxmlformats.org/officeDocument/2006/customXml" ds:itemID="{05BBD425-057C-4C8A-B1D4-A82E68EBE5FA}">
  <ds:schemaRef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5810a8f6-9ce3-4233-bb9d-24958a3dc2fd"/>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35C9218-7D7D-417D-8E2A-E8D773BF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0a8f6-9ce3-4233-bb9d-24958a3dc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9AEEEB-C0B1-4220-99F3-1563338E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1042</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Louise - 11187</dc:creator>
  <cp:lastModifiedBy>Scott, Rachel</cp:lastModifiedBy>
  <cp:revision>4</cp:revision>
  <cp:lastPrinted>2018-08-14T16:21:00Z</cp:lastPrinted>
  <dcterms:created xsi:type="dcterms:W3CDTF">2020-08-27T10:39:00Z</dcterms:created>
  <dcterms:modified xsi:type="dcterms:W3CDTF">2020-09-01T10:24:00Z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0x010100A453DE40B4B5CA4292B33CDCB270F133</vt:lpwstr>
  </property>
  <property fmtid="{D5CDD505-2E9C-101B-9397-08002B2CF9AE}" pid="3" name="Order">
    <vt:r8>6800</vt:r8>
  </property>
</Properties>
</file>