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FB0EC" w14:textId="08DB73DA" w:rsidR="005D553D" w:rsidRDefault="001C7B0A" w:rsidP="005D553D">
      <w:pPr>
        <w:jc w:val="right"/>
        <w:rPr>
          <w:rFonts w:ascii="Arial" w:hAnsi="Arial" w:cs="Arial"/>
          <w:b/>
          <w:bCs/>
          <w:sz w:val="24"/>
          <w:szCs w:val="24"/>
        </w:rPr>
      </w:pPr>
      <w:r w:rsidRPr="004D2732">
        <w:rPr>
          <w:rFonts w:ascii="Arial" w:hAnsi="Arial" w:cs="Arial"/>
          <w:noProof/>
          <w:color w:val="44546A" w:themeColor="text2"/>
          <w:sz w:val="24"/>
          <w:szCs w:val="24"/>
          <w:lang w:eastAsia="en-GB"/>
        </w:rPr>
        <w:drawing>
          <wp:anchor distT="0" distB="0" distL="114300" distR="114300" simplePos="0" relativeHeight="251659264" behindDoc="0" locked="0" layoutInCell="1" allowOverlap="1" wp14:anchorId="245841E7" wp14:editId="65F82D16">
            <wp:simplePos x="0" y="0"/>
            <wp:positionH relativeFrom="margin">
              <wp:posOffset>4626610</wp:posOffset>
            </wp:positionH>
            <wp:positionV relativeFrom="margin">
              <wp:posOffset>-316230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3D">
        <w:rPr>
          <w:rFonts w:ascii="Arial" w:hAnsi="Arial" w:cs="Arial"/>
          <w:b/>
          <w:bCs/>
          <w:sz w:val="24"/>
          <w:szCs w:val="24"/>
        </w:rPr>
        <w:tab/>
      </w:r>
    </w:p>
    <w:p w14:paraId="06A7EAA7" w14:textId="77777777" w:rsidR="001C7B0A" w:rsidRDefault="001C7B0A">
      <w:pPr>
        <w:rPr>
          <w:rFonts w:ascii="Arial" w:hAnsi="Arial" w:cs="Arial"/>
          <w:b/>
          <w:bCs/>
          <w:color w:val="0070C0"/>
          <w:sz w:val="24"/>
          <w:szCs w:val="24"/>
        </w:rPr>
      </w:pPr>
    </w:p>
    <w:p w14:paraId="28CC8A20" w14:textId="72E1BE8A" w:rsidR="008734D8" w:rsidRPr="001C7B0A" w:rsidRDefault="00452F2C" w:rsidP="001C7B0A">
      <w:pPr>
        <w:spacing w:before="120" w:after="120" w:line="240" w:lineRule="auto"/>
        <w:rPr>
          <w:rFonts w:ascii="Arial" w:hAnsi="Arial" w:cs="Arial"/>
          <w:b/>
          <w:bCs/>
          <w:color w:val="2E74B5" w:themeColor="accent5" w:themeShade="BF"/>
          <w:sz w:val="24"/>
          <w:szCs w:val="24"/>
        </w:rPr>
      </w:pPr>
      <w:r w:rsidRPr="001C7B0A">
        <w:rPr>
          <w:rFonts w:ascii="Arial" w:hAnsi="Arial" w:cs="Arial"/>
          <w:b/>
          <w:bCs/>
          <w:color w:val="2E74B5" w:themeColor="accent5" w:themeShade="BF"/>
          <w:sz w:val="24"/>
          <w:szCs w:val="24"/>
        </w:rPr>
        <w:t>ROLE PROFILE</w:t>
      </w:r>
    </w:p>
    <w:tbl>
      <w:tblPr>
        <w:tblStyle w:val="TableGrid"/>
        <w:tblW w:w="10627" w:type="dxa"/>
        <w:tblLook w:val="04A0" w:firstRow="1" w:lastRow="0" w:firstColumn="1" w:lastColumn="0" w:noHBand="0" w:noVBand="1"/>
      </w:tblPr>
      <w:tblGrid>
        <w:gridCol w:w="3005"/>
        <w:gridCol w:w="5183"/>
        <w:gridCol w:w="2439"/>
      </w:tblGrid>
      <w:tr w:rsidR="00452F2C" w:rsidRPr="009C1B89" w14:paraId="0B4E5100" w14:textId="77777777" w:rsidTr="005D553D">
        <w:tc>
          <w:tcPr>
            <w:tcW w:w="3005" w:type="dxa"/>
          </w:tcPr>
          <w:p w14:paraId="771A43D8" w14:textId="210E1D76" w:rsidR="00452F2C" w:rsidRPr="001C7B0A" w:rsidRDefault="00452F2C" w:rsidP="005D553D">
            <w:pPr>
              <w:spacing w:before="120" w:after="120"/>
              <w:rPr>
                <w:rFonts w:ascii="Arial" w:hAnsi="Arial" w:cs="Arial"/>
                <w:b/>
                <w:bCs/>
                <w:color w:val="2E74B5" w:themeColor="accent5" w:themeShade="BF"/>
                <w:sz w:val="24"/>
                <w:szCs w:val="24"/>
              </w:rPr>
            </w:pPr>
            <w:r w:rsidRPr="001C7B0A">
              <w:rPr>
                <w:rFonts w:ascii="Arial" w:hAnsi="Arial" w:cs="Arial"/>
                <w:b/>
                <w:bCs/>
                <w:color w:val="2E74B5" w:themeColor="accent5" w:themeShade="BF"/>
                <w:sz w:val="24"/>
                <w:szCs w:val="24"/>
              </w:rPr>
              <w:t>Post Title:</w:t>
            </w:r>
          </w:p>
        </w:tc>
        <w:tc>
          <w:tcPr>
            <w:tcW w:w="7622" w:type="dxa"/>
            <w:gridSpan w:val="2"/>
          </w:tcPr>
          <w:p w14:paraId="1A74BB9E" w14:textId="224BBAD4" w:rsidR="00FC27EE" w:rsidRPr="009C1B89" w:rsidRDefault="00452F2C" w:rsidP="005D553D">
            <w:pPr>
              <w:spacing w:before="120" w:after="120"/>
              <w:rPr>
                <w:rFonts w:ascii="Arial" w:hAnsi="Arial" w:cs="Arial"/>
                <w:sz w:val="24"/>
                <w:szCs w:val="24"/>
              </w:rPr>
            </w:pPr>
            <w:r w:rsidRPr="009C1B89">
              <w:rPr>
                <w:rFonts w:ascii="Arial" w:hAnsi="Arial" w:cs="Arial"/>
                <w:sz w:val="24"/>
                <w:szCs w:val="24"/>
              </w:rPr>
              <w:t>Evidence Review Officer</w:t>
            </w:r>
            <w:r w:rsidR="0099509A">
              <w:rPr>
                <w:rFonts w:ascii="Arial" w:hAnsi="Arial" w:cs="Arial"/>
                <w:sz w:val="24"/>
                <w:szCs w:val="24"/>
              </w:rPr>
              <w:t xml:space="preserve"> (ERO)</w:t>
            </w:r>
          </w:p>
        </w:tc>
      </w:tr>
      <w:tr w:rsidR="00452F2C" w:rsidRPr="009C1B89" w14:paraId="2CD3432F" w14:textId="77777777" w:rsidTr="005A4C8D">
        <w:tc>
          <w:tcPr>
            <w:tcW w:w="3005" w:type="dxa"/>
          </w:tcPr>
          <w:p w14:paraId="5686341B" w14:textId="16D34669" w:rsidR="00452F2C" w:rsidRPr="001C7B0A" w:rsidRDefault="00452F2C" w:rsidP="005D553D">
            <w:pPr>
              <w:spacing w:before="120" w:after="120"/>
              <w:rPr>
                <w:rFonts w:ascii="Arial" w:hAnsi="Arial" w:cs="Arial"/>
                <w:b/>
                <w:bCs/>
                <w:color w:val="2E74B5" w:themeColor="accent5" w:themeShade="BF"/>
                <w:sz w:val="24"/>
                <w:szCs w:val="24"/>
              </w:rPr>
            </w:pPr>
            <w:r w:rsidRPr="001C7B0A">
              <w:rPr>
                <w:rFonts w:ascii="Arial" w:hAnsi="Arial" w:cs="Arial"/>
                <w:b/>
                <w:bCs/>
                <w:color w:val="2E74B5" w:themeColor="accent5" w:themeShade="BF"/>
                <w:sz w:val="24"/>
                <w:szCs w:val="24"/>
              </w:rPr>
              <w:t>Grade:</w:t>
            </w:r>
          </w:p>
        </w:tc>
        <w:tc>
          <w:tcPr>
            <w:tcW w:w="5183" w:type="dxa"/>
          </w:tcPr>
          <w:p w14:paraId="7589D81B" w14:textId="71340B4F" w:rsidR="00452F2C" w:rsidRPr="00C07195" w:rsidRDefault="00C07195" w:rsidP="00C07195">
            <w:pPr>
              <w:spacing w:before="120" w:after="120"/>
              <w:rPr>
                <w:rFonts w:ascii="Arial" w:hAnsi="Arial" w:cs="Arial"/>
                <w:sz w:val="24"/>
                <w:szCs w:val="24"/>
              </w:rPr>
            </w:pPr>
            <w:r>
              <w:rPr>
                <w:rFonts w:ascii="Arial" w:hAnsi="Arial" w:cs="Arial"/>
                <w:sz w:val="24"/>
                <w:szCs w:val="24"/>
              </w:rPr>
              <w:t>LC7</w:t>
            </w:r>
          </w:p>
        </w:tc>
        <w:tc>
          <w:tcPr>
            <w:tcW w:w="2439" w:type="dxa"/>
          </w:tcPr>
          <w:p w14:paraId="44347E04" w14:textId="4BF67E7D" w:rsidR="00452F2C" w:rsidRPr="009C1B89" w:rsidRDefault="00452F2C" w:rsidP="005D553D">
            <w:pPr>
              <w:spacing w:before="120" w:after="120"/>
              <w:rPr>
                <w:rFonts w:ascii="Arial" w:hAnsi="Arial" w:cs="Arial"/>
                <w:sz w:val="24"/>
                <w:szCs w:val="24"/>
              </w:rPr>
            </w:pPr>
            <w:r w:rsidRPr="001C7B0A">
              <w:rPr>
                <w:rFonts w:ascii="Arial" w:hAnsi="Arial" w:cs="Arial"/>
                <w:b/>
                <w:bCs/>
                <w:color w:val="2E74B5" w:themeColor="accent5" w:themeShade="BF"/>
                <w:sz w:val="24"/>
                <w:szCs w:val="24"/>
              </w:rPr>
              <w:t>JE:</w:t>
            </w:r>
            <w:r w:rsidR="005A4C8D" w:rsidRPr="001C7B0A">
              <w:rPr>
                <w:rFonts w:ascii="Arial" w:hAnsi="Arial" w:cs="Arial"/>
                <w:b/>
                <w:bCs/>
                <w:color w:val="2E74B5" w:themeColor="accent5" w:themeShade="BF"/>
                <w:sz w:val="24"/>
                <w:szCs w:val="24"/>
              </w:rPr>
              <w:t>1919</w:t>
            </w:r>
          </w:p>
        </w:tc>
      </w:tr>
      <w:tr w:rsidR="00452F2C" w:rsidRPr="009C1B89" w14:paraId="76A24EA2" w14:textId="77777777" w:rsidTr="005D553D">
        <w:tc>
          <w:tcPr>
            <w:tcW w:w="3005" w:type="dxa"/>
          </w:tcPr>
          <w:p w14:paraId="3FC532D9" w14:textId="5F13B420" w:rsidR="00452F2C" w:rsidRPr="001C7B0A" w:rsidRDefault="00452F2C" w:rsidP="005D553D">
            <w:pPr>
              <w:spacing w:before="120" w:after="120"/>
              <w:rPr>
                <w:rFonts w:ascii="Arial" w:hAnsi="Arial" w:cs="Arial"/>
                <w:b/>
                <w:bCs/>
                <w:color w:val="2E74B5" w:themeColor="accent5" w:themeShade="BF"/>
                <w:sz w:val="24"/>
                <w:szCs w:val="24"/>
              </w:rPr>
            </w:pPr>
            <w:r w:rsidRPr="001C7B0A">
              <w:rPr>
                <w:rFonts w:ascii="Arial" w:hAnsi="Arial" w:cs="Arial"/>
                <w:b/>
                <w:bCs/>
                <w:color w:val="2E74B5" w:themeColor="accent5" w:themeShade="BF"/>
                <w:sz w:val="24"/>
                <w:szCs w:val="24"/>
              </w:rPr>
              <w:t>Location:</w:t>
            </w:r>
          </w:p>
        </w:tc>
        <w:tc>
          <w:tcPr>
            <w:tcW w:w="7622" w:type="dxa"/>
            <w:gridSpan w:val="2"/>
          </w:tcPr>
          <w:p w14:paraId="2B3A4CD5" w14:textId="62270329" w:rsidR="00452F2C" w:rsidRPr="009C1B89" w:rsidRDefault="008B3451" w:rsidP="005D553D">
            <w:pPr>
              <w:spacing w:before="120" w:after="120"/>
              <w:rPr>
                <w:rFonts w:ascii="Arial" w:hAnsi="Arial" w:cs="Arial"/>
                <w:sz w:val="24"/>
                <w:szCs w:val="24"/>
              </w:rPr>
            </w:pPr>
            <w:r>
              <w:rPr>
                <w:rFonts w:ascii="Arial" w:hAnsi="Arial" w:cs="Arial"/>
                <w:sz w:val="24"/>
                <w:szCs w:val="24"/>
              </w:rPr>
              <w:t>Divisional BCUs</w:t>
            </w:r>
            <w:bookmarkStart w:id="0" w:name="_GoBack"/>
            <w:bookmarkEnd w:id="0"/>
          </w:p>
        </w:tc>
      </w:tr>
      <w:tr w:rsidR="00452F2C" w:rsidRPr="009C1B89" w14:paraId="43BF65B0" w14:textId="77777777" w:rsidTr="005D553D">
        <w:tc>
          <w:tcPr>
            <w:tcW w:w="3005" w:type="dxa"/>
          </w:tcPr>
          <w:p w14:paraId="4BAF9317" w14:textId="275ABD0F" w:rsidR="00452F2C" w:rsidRPr="001C7B0A" w:rsidRDefault="00452F2C" w:rsidP="005D553D">
            <w:pPr>
              <w:spacing w:before="120" w:after="120"/>
              <w:rPr>
                <w:rFonts w:ascii="Arial" w:hAnsi="Arial" w:cs="Arial"/>
                <w:b/>
                <w:bCs/>
                <w:color w:val="2E74B5" w:themeColor="accent5" w:themeShade="BF"/>
                <w:sz w:val="24"/>
                <w:szCs w:val="24"/>
              </w:rPr>
            </w:pPr>
            <w:r w:rsidRPr="001C7B0A">
              <w:rPr>
                <w:rFonts w:ascii="Arial" w:hAnsi="Arial" w:cs="Arial"/>
                <w:b/>
                <w:bCs/>
                <w:color w:val="2E74B5" w:themeColor="accent5" w:themeShade="BF"/>
                <w:sz w:val="24"/>
                <w:szCs w:val="24"/>
              </w:rPr>
              <w:t>Responsible to:</w:t>
            </w:r>
          </w:p>
        </w:tc>
        <w:tc>
          <w:tcPr>
            <w:tcW w:w="7622" w:type="dxa"/>
            <w:gridSpan w:val="2"/>
          </w:tcPr>
          <w:p w14:paraId="128CEF27" w14:textId="6574B131" w:rsidR="00452F2C" w:rsidRPr="002F195D" w:rsidRDefault="00C07195" w:rsidP="005D553D">
            <w:pPr>
              <w:spacing w:before="120" w:after="120"/>
              <w:rPr>
                <w:rFonts w:ascii="Arial" w:hAnsi="Arial" w:cs="Arial"/>
                <w:sz w:val="24"/>
                <w:szCs w:val="24"/>
              </w:rPr>
            </w:pPr>
            <w:r>
              <w:rPr>
                <w:rFonts w:ascii="Arial" w:hAnsi="Arial" w:cs="Arial"/>
                <w:sz w:val="24"/>
                <w:szCs w:val="24"/>
              </w:rPr>
              <w:t xml:space="preserve">Case Builder Manager  or </w:t>
            </w:r>
            <w:r w:rsidR="001A0681" w:rsidRPr="002F195D">
              <w:rPr>
                <w:rFonts w:ascii="Arial" w:hAnsi="Arial" w:cs="Arial"/>
                <w:sz w:val="24"/>
                <w:szCs w:val="24"/>
              </w:rPr>
              <w:t>RASSO Case Progression Manager</w:t>
            </w:r>
          </w:p>
        </w:tc>
      </w:tr>
    </w:tbl>
    <w:p w14:paraId="0E9DD808" w14:textId="318ED2BE" w:rsidR="00452F2C" w:rsidRPr="009C1B89" w:rsidRDefault="00452F2C" w:rsidP="00A91B80">
      <w:pPr>
        <w:spacing w:after="0"/>
        <w:rPr>
          <w:rFonts w:ascii="Arial" w:hAnsi="Arial" w:cs="Arial"/>
          <w:sz w:val="24"/>
          <w:szCs w:val="24"/>
        </w:rPr>
      </w:pPr>
    </w:p>
    <w:tbl>
      <w:tblPr>
        <w:tblStyle w:val="TableGrid"/>
        <w:tblW w:w="10569" w:type="dxa"/>
        <w:tblLook w:val="04A0" w:firstRow="1" w:lastRow="0" w:firstColumn="1" w:lastColumn="0" w:noHBand="0" w:noVBand="1"/>
      </w:tblPr>
      <w:tblGrid>
        <w:gridCol w:w="10569"/>
      </w:tblGrid>
      <w:tr w:rsidR="00A91B80" w:rsidRPr="00A91B80" w14:paraId="5C0391CB" w14:textId="77777777" w:rsidTr="00492AAA">
        <w:tc>
          <w:tcPr>
            <w:tcW w:w="10569" w:type="dxa"/>
            <w:shd w:val="clear" w:color="auto" w:fill="2E74B5" w:themeFill="accent5" w:themeFillShade="BF"/>
          </w:tcPr>
          <w:p w14:paraId="4C225429" w14:textId="7B4DE79B" w:rsidR="00452F2C" w:rsidRPr="00A91B80" w:rsidRDefault="00452F2C">
            <w:pPr>
              <w:rPr>
                <w:rFonts w:ascii="Arial" w:hAnsi="Arial" w:cs="Arial"/>
                <w:b/>
                <w:bCs/>
                <w:color w:val="FFFFFF" w:themeColor="background1"/>
                <w:sz w:val="24"/>
                <w:szCs w:val="24"/>
              </w:rPr>
            </w:pPr>
            <w:r w:rsidRPr="00A91B80">
              <w:rPr>
                <w:rFonts w:ascii="Arial" w:hAnsi="Arial" w:cs="Arial"/>
                <w:b/>
                <w:bCs/>
                <w:color w:val="FFFFFF" w:themeColor="background1"/>
                <w:sz w:val="24"/>
                <w:szCs w:val="24"/>
              </w:rPr>
              <w:t>Job Purpose:</w:t>
            </w:r>
          </w:p>
        </w:tc>
      </w:tr>
      <w:tr w:rsidR="002F195D" w:rsidRPr="002F195D" w14:paraId="77A82281" w14:textId="77777777" w:rsidTr="00492AAA">
        <w:tc>
          <w:tcPr>
            <w:tcW w:w="10569" w:type="dxa"/>
          </w:tcPr>
          <w:p w14:paraId="20F7047E" w14:textId="54D411B6" w:rsidR="00044159" w:rsidRPr="002F195D" w:rsidRDefault="0099509A" w:rsidP="002F195D">
            <w:pPr>
              <w:spacing w:before="120" w:after="120"/>
              <w:jc w:val="both"/>
              <w:rPr>
                <w:rFonts w:ascii="Arial" w:hAnsi="Arial" w:cs="Arial"/>
                <w:sz w:val="24"/>
                <w:szCs w:val="24"/>
              </w:rPr>
            </w:pPr>
            <w:r w:rsidRPr="002F195D">
              <w:rPr>
                <w:rFonts w:ascii="Arial" w:hAnsi="Arial" w:cs="Arial"/>
                <w:sz w:val="24"/>
                <w:szCs w:val="24"/>
              </w:rPr>
              <w:t xml:space="preserve">To </w:t>
            </w:r>
            <w:r w:rsidR="005059CA" w:rsidRPr="002F195D">
              <w:rPr>
                <w:rFonts w:ascii="Arial" w:hAnsi="Arial" w:cs="Arial"/>
                <w:sz w:val="24"/>
                <w:szCs w:val="24"/>
              </w:rPr>
              <w:t xml:space="preserve">assess digital cases submitted by </w:t>
            </w:r>
            <w:r w:rsidR="00B974A8" w:rsidRPr="002F195D">
              <w:rPr>
                <w:rFonts w:ascii="Arial" w:hAnsi="Arial" w:cs="Arial"/>
                <w:sz w:val="24"/>
                <w:szCs w:val="24"/>
              </w:rPr>
              <w:t>investigating</w:t>
            </w:r>
            <w:r w:rsidRPr="002F195D">
              <w:rPr>
                <w:rFonts w:ascii="Arial" w:hAnsi="Arial" w:cs="Arial"/>
                <w:sz w:val="24"/>
                <w:szCs w:val="24"/>
              </w:rPr>
              <w:t xml:space="preserve"> officer</w:t>
            </w:r>
            <w:r w:rsidR="005059CA" w:rsidRPr="002F195D">
              <w:rPr>
                <w:rFonts w:ascii="Arial" w:hAnsi="Arial" w:cs="Arial"/>
                <w:sz w:val="24"/>
                <w:szCs w:val="24"/>
              </w:rPr>
              <w:t>s, apply</w:t>
            </w:r>
            <w:r w:rsidR="00044159" w:rsidRPr="002F195D">
              <w:rPr>
                <w:rFonts w:ascii="Arial" w:hAnsi="Arial" w:cs="Arial"/>
                <w:sz w:val="24"/>
                <w:szCs w:val="24"/>
              </w:rPr>
              <w:t>ing</w:t>
            </w:r>
            <w:r w:rsidR="005059CA" w:rsidRPr="002F195D">
              <w:rPr>
                <w:rFonts w:ascii="Arial" w:hAnsi="Arial" w:cs="Arial"/>
                <w:sz w:val="24"/>
                <w:szCs w:val="24"/>
              </w:rPr>
              <w:t xml:space="preserve"> all relevant legal policy, guidance and national protocols governing the submission of criminal </w:t>
            </w:r>
            <w:r w:rsidR="00AF56A8" w:rsidRPr="002F195D">
              <w:rPr>
                <w:rFonts w:ascii="Arial" w:hAnsi="Arial" w:cs="Arial"/>
                <w:sz w:val="24"/>
                <w:szCs w:val="24"/>
              </w:rPr>
              <w:t>evidence and case files</w:t>
            </w:r>
            <w:r w:rsidR="005059CA" w:rsidRPr="002F195D">
              <w:rPr>
                <w:rFonts w:ascii="Arial" w:hAnsi="Arial" w:cs="Arial"/>
                <w:sz w:val="24"/>
                <w:szCs w:val="24"/>
              </w:rPr>
              <w:t>.</w:t>
            </w:r>
            <w:r w:rsidR="00044159" w:rsidRPr="002F195D">
              <w:rPr>
                <w:rFonts w:ascii="Arial" w:hAnsi="Arial" w:cs="Arial"/>
                <w:sz w:val="24"/>
                <w:szCs w:val="24"/>
              </w:rPr>
              <w:t xml:space="preserve"> </w:t>
            </w:r>
          </w:p>
          <w:p w14:paraId="1B8EFE69" w14:textId="7D1E9795" w:rsidR="005059CA" w:rsidRPr="002F195D" w:rsidRDefault="00044159" w:rsidP="002F195D">
            <w:pPr>
              <w:spacing w:before="120" w:after="120"/>
              <w:jc w:val="both"/>
              <w:rPr>
                <w:rFonts w:ascii="Arial" w:hAnsi="Arial" w:cs="Arial"/>
                <w:sz w:val="24"/>
                <w:szCs w:val="24"/>
              </w:rPr>
            </w:pPr>
            <w:r w:rsidRPr="002F195D">
              <w:rPr>
                <w:rFonts w:ascii="Arial" w:hAnsi="Arial" w:cs="Arial"/>
                <w:sz w:val="24"/>
                <w:szCs w:val="24"/>
              </w:rPr>
              <w:t xml:space="preserve">To ensure cases meet evidential requirements and conform to National File Standards, identifying any deficiencies </w:t>
            </w:r>
            <w:r w:rsidR="007A28CE" w:rsidRPr="002F195D">
              <w:rPr>
                <w:rFonts w:ascii="Arial" w:hAnsi="Arial" w:cs="Arial"/>
                <w:sz w:val="24"/>
                <w:szCs w:val="24"/>
              </w:rPr>
              <w:t>and providing</w:t>
            </w:r>
            <w:r w:rsidRPr="002F195D">
              <w:rPr>
                <w:rFonts w:ascii="Arial" w:hAnsi="Arial" w:cs="Arial"/>
                <w:sz w:val="24"/>
                <w:szCs w:val="24"/>
              </w:rPr>
              <w:t xml:space="preserve"> detailed guidance for th</w:t>
            </w:r>
            <w:r w:rsidR="00B974A8" w:rsidRPr="002F195D">
              <w:rPr>
                <w:rFonts w:ascii="Arial" w:hAnsi="Arial" w:cs="Arial"/>
                <w:sz w:val="24"/>
                <w:szCs w:val="24"/>
              </w:rPr>
              <w:t>e officer in the case to address</w:t>
            </w:r>
            <w:r w:rsidRPr="002F195D">
              <w:rPr>
                <w:rFonts w:ascii="Arial" w:hAnsi="Arial" w:cs="Arial"/>
                <w:sz w:val="24"/>
                <w:szCs w:val="24"/>
              </w:rPr>
              <w:t>.</w:t>
            </w:r>
          </w:p>
          <w:p w14:paraId="0FFCFDFA" w14:textId="4396F015" w:rsidR="00703AFD" w:rsidRPr="002F195D" w:rsidRDefault="00703AFD" w:rsidP="002F195D">
            <w:pPr>
              <w:spacing w:before="120" w:after="120"/>
              <w:jc w:val="both"/>
              <w:rPr>
                <w:rFonts w:ascii="Arial" w:hAnsi="Arial" w:cs="Arial"/>
                <w:sz w:val="24"/>
                <w:szCs w:val="24"/>
              </w:rPr>
            </w:pPr>
            <w:r w:rsidRPr="002F195D">
              <w:rPr>
                <w:rFonts w:ascii="Arial" w:hAnsi="Arial" w:cs="Arial"/>
                <w:sz w:val="24"/>
                <w:szCs w:val="24"/>
              </w:rPr>
              <w:t>T</w:t>
            </w:r>
            <w:r w:rsidR="005059CA" w:rsidRPr="002F195D">
              <w:rPr>
                <w:rFonts w:ascii="Arial" w:hAnsi="Arial" w:cs="Arial"/>
                <w:sz w:val="24"/>
                <w:szCs w:val="24"/>
              </w:rPr>
              <w:t xml:space="preserve">o perform the </w:t>
            </w:r>
            <w:r w:rsidR="000A2899" w:rsidRPr="002F195D">
              <w:rPr>
                <w:rFonts w:ascii="Arial" w:hAnsi="Arial" w:cs="Arial"/>
                <w:sz w:val="24"/>
                <w:szCs w:val="24"/>
              </w:rPr>
              <w:t xml:space="preserve">police </w:t>
            </w:r>
            <w:r w:rsidR="005059CA" w:rsidRPr="002F195D">
              <w:rPr>
                <w:rFonts w:ascii="Arial" w:hAnsi="Arial" w:cs="Arial"/>
                <w:sz w:val="24"/>
                <w:szCs w:val="24"/>
              </w:rPr>
              <w:t>supervisor</w:t>
            </w:r>
            <w:r w:rsidR="002F195D">
              <w:rPr>
                <w:rFonts w:ascii="Arial" w:hAnsi="Arial" w:cs="Arial"/>
                <w:sz w:val="24"/>
                <w:szCs w:val="24"/>
              </w:rPr>
              <w:t>’</w:t>
            </w:r>
            <w:r w:rsidR="005059CA" w:rsidRPr="002F195D">
              <w:rPr>
                <w:rFonts w:ascii="Arial" w:hAnsi="Arial" w:cs="Arial"/>
                <w:sz w:val="24"/>
                <w:szCs w:val="24"/>
              </w:rPr>
              <w:t xml:space="preserve">s review and </w:t>
            </w:r>
            <w:r w:rsidR="00C23F92" w:rsidRPr="002F195D">
              <w:rPr>
                <w:rFonts w:ascii="Arial" w:hAnsi="Arial" w:cs="Arial"/>
                <w:sz w:val="24"/>
                <w:szCs w:val="24"/>
              </w:rPr>
              <w:t xml:space="preserve">authorise </w:t>
            </w:r>
            <w:r w:rsidR="005059CA" w:rsidRPr="002F195D">
              <w:rPr>
                <w:rFonts w:ascii="Arial" w:hAnsi="Arial" w:cs="Arial"/>
                <w:sz w:val="24"/>
                <w:szCs w:val="24"/>
              </w:rPr>
              <w:t>submission of</w:t>
            </w:r>
            <w:r w:rsidR="00044159" w:rsidRPr="002F195D">
              <w:rPr>
                <w:rFonts w:ascii="Arial" w:hAnsi="Arial" w:cs="Arial"/>
                <w:sz w:val="24"/>
                <w:szCs w:val="24"/>
              </w:rPr>
              <w:t xml:space="preserve"> </w:t>
            </w:r>
            <w:r w:rsidR="00C23F92" w:rsidRPr="002F195D">
              <w:rPr>
                <w:rFonts w:ascii="Arial" w:hAnsi="Arial" w:cs="Arial"/>
                <w:sz w:val="24"/>
                <w:szCs w:val="24"/>
              </w:rPr>
              <w:t xml:space="preserve">cases to </w:t>
            </w:r>
            <w:r w:rsidR="00B1564D" w:rsidRPr="002F195D">
              <w:rPr>
                <w:rFonts w:ascii="Arial" w:hAnsi="Arial" w:cs="Arial"/>
                <w:sz w:val="24"/>
                <w:szCs w:val="24"/>
              </w:rPr>
              <w:t xml:space="preserve">the </w:t>
            </w:r>
            <w:r w:rsidR="00C23F92" w:rsidRPr="002F195D">
              <w:rPr>
                <w:rFonts w:ascii="Arial" w:hAnsi="Arial" w:cs="Arial"/>
                <w:sz w:val="24"/>
                <w:szCs w:val="24"/>
              </w:rPr>
              <w:t>C</w:t>
            </w:r>
            <w:r w:rsidR="00B1564D" w:rsidRPr="002F195D">
              <w:rPr>
                <w:rFonts w:ascii="Arial" w:hAnsi="Arial" w:cs="Arial"/>
                <w:sz w:val="24"/>
                <w:szCs w:val="24"/>
              </w:rPr>
              <w:t xml:space="preserve">rown </w:t>
            </w:r>
            <w:r w:rsidR="00C23F92" w:rsidRPr="002F195D">
              <w:rPr>
                <w:rFonts w:ascii="Arial" w:hAnsi="Arial" w:cs="Arial"/>
                <w:sz w:val="24"/>
                <w:szCs w:val="24"/>
              </w:rPr>
              <w:t>P</w:t>
            </w:r>
            <w:r w:rsidR="00B1564D" w:rsidRPr="002F195D">
              <w:rPr>
                <w:rFonts w:ascii="Arial" w:hAnsi="Arial" w:cs="Arial"/>
                <w:sz w:val="24"/>
                <w:szCs w:val="24"/>
              </w:rPr>
              <w:t xml:space="preserve">rosecution </w:t>
            </w:r>
            <w:r w:rsidR="00C23F92" w:rsidRPr="002F195D">
              <w:rPr>
                <w:rFonts w:ascii="Arial" w:hAnsi="Arial" w:cs="Arial"/>
                <w:sz w:val="24"/>
                <w:szCs w:val="24"/>
              </w:rPr>
              <w:t>S</w:t>
            </w:r>
            <w:r w:rsidR="00B1564D" w:rsidRPr="002F195D">
              <w:rPr>
                <w:rFonts w:ascii="Arial" w:hAnsi="Arial" w:cs="Arial"/>
                <w:sz w:val="24"/>
                <w:szCs w:val="24"/>
              </w:rPr>
              <w:t>ervice (CPS)</w:t>
            </w:r>
            <w:r w:rsidR="00C23F92" w:rsidRPr="002F195D">
              <w:rPr>
                <w:rFonts w:ascii="Arial" w:hAnsi="Arial" w:cs="Arial"/>
                <w:sz w:val="24"/>
                <w:szCs w:val="24"/>
              </w:rPr>
              <w:t xml:space="preserve"> to </w:t>
            </w:r>
            <w:r w:rsidR="00044159" w:rsidRPr="002F195D">
              <w:rPr>
                <w:rFonts w:ascii="Arial" w:hAnsi="Arial" w:cs="Arial"/>
                <w:sz w:val="24"/>
                <w:szCs w:val="24"/>
              </w:rPr>
              <w:t>facilitate</w:t>
            </w:r>
            <w:r w:rsidR="00C23F92" w:rsidRPr="002F195D">
              <w:rPr>
                <w:rFonts w:ascii="Arial" w:hAnsi="Arial" w:cs="Arial"/>
                <w:sz w:val="24"/>
                <w:szCs w:val="24"/>
              </w:rPr>
              <w:t xml:space="preserve"> swift c</w:t>
            </w:r>
            <w:r w:rsidRPr="002F195D">
              <w:rPr>
                <w:rFonts w:ascii="Arial" w:hAnsi="Arial" w:cs="Arial"/>
                <w:sz w:val="24"/>
                <w:szCs w:val="24"/>
              </w:rPr>
              <w:t>harging decisions.</w:t>
            </w:r>
          </w:p>
        </w:tc>
      </w:tr>
    </w:tbl>
    <w:p w14:paraId="72FBE4D5" w14:textId="4486C666" w:rsidR="009C1B89" w:rsidRPr="009C1B89" w:rsidRDefault="009C1B89" w:rsidP="00A91B80">
      <w:pPr>
        <w:spacing w:after="0"/>
        <w:rPr>
          <w:rFonts w:ascii="Arial" w:hAnsi="Arial" w:cs="Arial"/>
          <w:sz w:val="24"/>
          <w:szCs w:val="24"/>
        </w:rPr>
      </w:pPr>
    </w:p>
    <w:tbl>
      <w:tblPr>
        <w:tblStyle w:val="TableGrid"/>
        <w:tblW w:w="10569" w:type="dxa"/>
        <w:tblLook w:val="04A0" w:firstRow="1" w:lastRow="0" w:firstColumn="1" w:lastColumn="0" w:noHBand="0" w:noVBand="1"/>
      </w:tblPr>
      <w:tblGrid>
        <w:gridCol w:w="10569"/>
      </w:tblGrid>
      <w:tr w:rsidR="00A91B80" w:rsidRPr="00A91B80" w14:paraId="5EF7B7BE" w14:textId="77777777" w:rsidTr="00492AAA">
        <w:tc>
          <w:tcPr>
            <w:tcW w:w="10569" w:type="dxa"/>
            <w:shd w:val="clear" w:color="auto" w:fill="2E74B5" w:themeFill="accent5" w:themeFillShade="BF"/>
          </w:tcPr>
          <w:p w14:paraId="2B4A5DA8" w14:textId="4E48AC60" w:rsidR="009C1B89" w:rsidRPr="00A91B80" w:rsidRDefault="009C1B89" w:rsidP="007A28CE">
            <w:pPr>
              <w:rPr>
                <w:rFonts w:ascii="Arial" w:hAnsi="Arial" w:cs="Arial"/>
                <w:b/>
                <w:bCs/>
                <w:color w:val="FFFFFF" w:themeColor="background1"/>
                <w:sz w:val="24"/>
                <w:szCs w:val="24"/>
              </w:rPr>
            </w:pPr>
            <w:r w:rsidRPr="00A91B80">
              <w:rPr>
                <w:rFonts w:ascii="Arial" w:hAnsi="Arial" w:cs="Arial"/>
                <w:b/>
                <w:bCs/>
                <w:color w:val="FFFFFF" w:themeColor="background1"/>
                <w:sz w:val="24"/>
                <w:szCs w:val="24"/>
              </w:rPr>
              <w:t>Key Responsibilities:</w:t>
            </w:r>
          </w:p>
        </w:tc>
      </w:tr>
      <w:tr w:rsidR="002F195D" w:rsidRPr="002F195D" w14:paraId="1A677149" w14:textId="77777777" w:rsidTr="00492AAA">
        <w:tc>
          <w:tcPr>
            <w:tcW w:w="10569" w:type="dxa"/>
          </w:tcPr>
          <w:p w14:paraId="1108AA13" w14:textId="56BA841D" w:rsidR="005059CA" w:rsidRDefault="005059CA" w:rsidP="002F195D">
            <w:pPr>
              <w:spacing w:before="120" w:after="120"/>
              <w:jc w:val="both"/>
              <w:rPr>
                <w:rFonts w:ascii="Arial" w:hAnsi="Arial" w:cs="Arial"/>
                <w:sz w:val="24"/>
                <w:szCs w:val="24"/>
              </w:rPr>
            </w:pPr>
            <w:r w:rsidRPr="002F195D">
              <w:rPr>
                <w:rFonts w:ascii="Arial" w:hAnsi="Arial" w:cs="Arial"/>
                <w:sz w:val="24"/>
                <w:szCs w:val="24"/>
              </w:rPr>
              <w:t>This is not a comprehensive list of all the tasks which may be required of the post</w:t>
            </w:r>
            <w:r w:rsidR="0042047D">
              <w:rPr>
                <w:rFonts w:ascii="Arial" w:hAnsi="Arial" w:cs="Arial"/>
                <w:sz w:val="24"/>
                <w:szCs w:val="24"/>
              </w:rPr>
              <w:t xml:space="preserve"> </w:t>
            </w:r>
            <w:r w:rsidRPr="002F195D">
              <w:rPr>
                <w:rFonts w:ascii="Arial" w:hAnsi="Arial" w:cs="Arial"/>
                <w:sz w:val="24"/>
                <w:szCs w:val="24"/>
              </w:rPr>
              <w:t>holder</w:t>
            </w:r>
            <w:r w:rsidR="008734D8">
              <w:rPr>
                <w:rFonts w:ascii="Arial" w:hAnsi="Arial" w:cs="Arial"/>
                <w:sz w:val="24"/>
                <w:szCs w:val="24"/>
              </w:rPr>
              <w:t>;</w:t>
            </w:r>
            <w:r w:rsidRPr="002F195D">
              <w:rPr>
                <w:rFonts w:ascii="Arial" w:hAnsi="Arial" w:cs="Arial"/>
                <w:sz w:val="24"/>
                <w:szCs w:val="24"/>
              </w:rPr>
              <w:t xml:space="preserve"> it is illustrative of the general nat</w:t>
            </w:r>
            <w:r w:rsidR="008C26FD" w:rsidRPr="002F195D">
              <w:rPr>
                <w:rFonts w:ascii="Arial" w:hAnsi="Arial" w:cs="Arial"/>
                <w:sz w:val="24"/>
                <w:szCs w:val="24"/>
              </w:rPr>
              <w:t>ure</w:t>
            </w:r>
            <w:r w:rsidRPr="002F195D">
              <w:rPr>
                <w:rFonts w:ascii="Arial" w:hAnsi="Arial" w:cs="Arial"/>
                <w:sz w:val="24"/>
                <w:szCs w:val="24"/>
              </w:rPr>
              <w:t xml:space="preserve"> and level of responsibility of the work to be undertaken.</w:t>
            </w:r>
          </w:p>
          <w:p w14:paraId="03E6576F" w14:textId="399DF464" w:rsidR="005A4C8D" w:rsidRPr="00C07195" w:rsidRDefault="005A4C8D" w:rsidP="005A4C8D">
            <w:pPr>
              <w:pStyle w:val="ListParagraph"/>
              <w:numPr>
                <w:ilvl w:val="0"/>
                <w:numId w:val="1"/>
              </w:numPr>
              <w:spacing w:before="120" w:after="120"/>
              <w:jc w:val="both"/>
              <w:rPr>
                <w:rFonts w:ascii="Arial" w:hAnsi="Arial" w:cs="Arial"/>
                <w:sz w:val="24"/>
                <w:szCs w:val="24"/>
              </w:rPr>
            </w:pPr>
            <w:r w:rsidRPr="00C07195">
              <w:rPr>
                <w:rFonts w:ascii="Arial" w:hAnsi="Arial" w:cs="Arial"/>
                <w:sz w:val="24"/>
                <w:szCs w:val="24"/>
              </w:rPr>
              <w:t>Conduct Evidential Reviews</w:t>
            </w:r>
          </w:p>
          <w:p w14:paraId="0362FF57" w14:textId="77777777" w:rsidR="005A4C8D" w:rsidRPr="00C07195" w:rsidRDefault="005A4C8D" w:rsidP="005A4C8D">
            <w:pPr>
              <w:pStyle w:val="ListParagraph"/>
              <w:spacing w:before="120" w:after="120"/>
              <w:jc w:val="both"/>
              <w:rPr>
                <w:rFonts w:ascii="Arial" w:hAnsi="Arial" w:cs="Arial"/>
                <w:sz w:val="24"/>
                <w:szCs w:val="24"/>
              </w:rPr>
            </w:pPr>
          </w:p>
          <w:p w14:paraId="53DA9AF1" w14:textId="05E81D12" w:rsidR="005A4C8D" w:rsidRPr="00C07195" w:rsidRDefault="005A4C8D" w:rsidP="005A4C8D">
            <w:pPr>
              <w:pStyle w:val="ListParagraph"/>
              <w:numPr>
                <w:ilvl w:val="0"/>
                <w:numId w:val="1"/>
              </w:numPr>
              <w:spacing w:before="120" w:after="120"/>
              <w:jc w:val="both"/>
              <w:rPr>
                <w:rFonts w:ascii="Arial" w:hAnsi="Arial" w:cs="Arial"/>
                <w:sz w:val="24"/>
                <w:szCs w:val="24"/>
              </w:rPr>
            </w:pPr>
            <w:r w:rsidRPr="00C07195">
              <w:rPr>
                <w:rFonts w:ascii="Arial" w:hAnsi="Arial" w:cs="Arial"/>
                <w:sz w:val="24"/>
                <w:szCs w:val="24"/>
              </w:rPr>
              <w:t>Improve pre-charge case file quality</w:t>
            </w:r>
          </w:p>
          <w:p w14:paraId="34AFE187" w14:textId="77777777" w:rsidR="005A4C8D" w:rsidRPr="00C07195" w:rsidRDefault="005A4C8D" w:rsidP="005A4C8D">
            <w:pPr>
              <w:pStyle w:val="ListParagraph"/>
              <w:spacing w:before="120" w:after="120"/>
              <w:jc w:val="both"/>
              <w:rPr>
                <w:rFonts w:ascii="Arial" w:hAnsi="Arial" w:cs="Arial"/>
                <w:sz w:val="24"/>
                <w:szCs w:val="24"/>
              </w:rPr>
            </w:pPr>
          </w:p>
          <w:p w14:paraId="67A1B917" w14:textId="29B8FD90" w:rsidR="005A4C8D" w:rsidRPr="00C07195" w:rsidRDefault="005A4C8D" w:rsidP="005A4C8D">
            <w:pPr>
              <w:pStyle w:val="ListParagraph"/>
              <w:numPr>
                <w:ilvl w:val="0"/>
                <w:numId w:val="1"/>
              </w:numPr>
              <w:spacing w:before="120" w:after="120"/>
              <w:jc w:val="both"/>
              <w:rPr>
                <w:rFonts w:ascii="Arial" w:hAnsi="Arial" w:cs="Arial"/>
                <w:sz w:val="24"/>
                <w:szCs w:val="24"/>
              </w:rPr>
            </w:pPr>
            <w:r w:rsidRPr="00C07195">
              <w:rPr>
                <w:rFonts w:ascii="Arial" w:hAnsi="Arial" w:cs="Arial"/>
                <w:sz w:val="24"/>
                <w:szCs w:val="24"/>
              </w:rPr>
              <w:t>Deliver individual feedback to officers, highlighting evidential shortcomings to be addressed prior to re-submission and/or where police charges, Out of Court Disposal, referral to Youth Offending Team or No Further Action may be/are more appropriate.</w:t>
            </w:r>
          </w:p>
          <w:p w14:paraId="38E450B5" w14:textId="77777777" w:rsidR="005A4C8D" w:rsidRPr="00C07195" w:rsidRDefault="005A4C8D" w:rsidP="005A4C8D">
            <w:pPr>
              <w:pStyle w:val="ListParagraph"/>
              <w:spacing w:before="120" w:after="120"/>
              <w:jc w:val="both"/>
              <w:rPr>
                <w:rFonts w:ascii="Arial" w:hAnsi="Arial" w:cs="Arial"/>
                <w:sz w:val="24"/>
                <w:szCs w:val="24"/>
              </w:rPr>
            </w:pPr>
          </w:p>
          <w:p w14:paraId="741AFBD6" w14:textId="77777777" w:rsidR="006C79D3" w:rsidRPr="00C07195" w:rsidRDefault="005A4C8D" w:rsidP="006C79D3">
            <w:pPr>
              <w:pStyle w:val="ListParagraph"/>
              <w:numPr>
                <w:ilvl w:val="0"/>
                <w:numId w:val="1"/>
              </w:numPr>
              <w:spacing w:before="120" w:after="120"/>
              <w:jc w:val="both"/>
              <w:rPr>
                <w:rFonts w:ascii="Arial" w:hAnsi="Arial" w:cs="Arial"/>
                <w:sz w:val="24"/>
                <w:szCs w:val="24"/>
              </w:rPr>
            </w:pPr>
            <w:r w:rsidRPr="00C07195">
              <w:rPr>
                <w:rFonts w:ascii="Arial" w:hAnsi="Arial" w:cs="Arial"/>
                <w:sz w:val="24"/>
                <w:szCs w:val="24"/>
              </w:rPr>
              <w:t>Perform the role of Police Supervisor, adopting a ‘right first time approach’ to ensure cases meet evidential requirements and the National File Standard, conduct the supervisor’s review and provide the charging rationale prior to submission of digital cases to the CPS for charging decisions.</w:t>
            </w:r>
          </w:p>
          <w:p w14:paraId="05354E6C" w14:textId="77777777" w:rsidR="006C79D3" w:rsidRPr="00C07195" w:rsidRDefault="006C79D3" w:rsidP="006C79D3">
            <w:pPr>
              <w:pStyle w:val="ListParagraph"/>
              <w:rPr>
                <w:rFonts w:ascii="Arial" w:hAnsi="Arial" w:cs="Arial"/>
                <w:sz w:val="24"/>
                <w:szCs w:val="24"/>
              </w:rPr>
            </w:pPr>
          </w:p>
          <w:p w14:paraId="0FA92B09" w14:textId="77777777" w:rsidR="006C79D3" w:rsidRPr="00C07195" w:rsidRDefault="006C79D3" w:rsidP="006C79D3">
            <w:pPr>
              <w:pStyle w:val="ListParagraph"/>
              <w:numPr>
                <w:ilvl w:val="0"/>
                <w:numId w:val="1"/>
              </w:numPr>
              <w:spacing w:before="120" w:after="120"/>
              <w:jc w:val="both"/>
              <w:rPr>
                <w:rFonts w:ascii="Arial" w:hAnsi="Arial" w:cs="Arial"/>
                <w:sz w:val="24"/>
                <w:szCs w:val="24"/>
              </w:rPr>
            </w:pPr>
            <w:r w:rsidRPr="00C07195">
              <w:rPr>
                <w:rFonts w:ascii="Arial" w:hAnsi="Arial" w:cs="Arial"/>
                <w:sz w:val="24"/>
                <w:szCs w:val="24"/>
              </w:rPr>
              <w:t>Quality assure the work of Officers and identify any shortcomings and training needs</w:t>
            </w:r>
          </w:p>
          <w:p w14:paraId="4C9A592B" w14:textId="77777777" w:rsidR="006C79D3" w:rsidRPr="006C79D3" w:rsidRDefault="006C79D3" w:rsidP="006C79D3">
            <w:pPr>
              <w:pStyle w:val="ListParagraph"/>
              <w:rPr>
                <w:rFonts w:ascii="Arial" w:hAnsi="Arial" w:cs="Arial"/>
                <w:sz w:val="24"/>
                <w:szCs w:val="24"/>
              </w:rPr>
            </w:pPr>
          </w:p>
          <w:p w14:paraId="6C069D6F" w14:textId="67E4B901" w:rsidR="005A4C8D" w:rsidRPr="006C79D3" w:rsidRDefault="009C1B89" w:rsidP="006C79D3">
            <w:pPr>
              <w:pStyle w:val="ListParagraph"/>
              <w:numPr>
                <w:ilvl w:val="0"/>
                <w:numId w:val="1"/>
              </w:numPr>
              <w:spacing w:before="120" w:after="120"/>
              <w:jc w:val="both"/>
              <w:rPr>
                <w:rFonts w:ascii="Arial" w:hAnsi="Arial" w:cs="Arial"/>
                <w:sz w:val="24"/>
                <w:szCs w:val="24"/>
              </w:rPr>
            </w:pPr>
            <w:r w:rsidRPr="006C79D3">
              <w:rPr>
                <w:rFonts w:ascii="Arial" w:hAnsi="Arial" w:cs="Arial"/>
                <w:sz w:val="24"/>
                <w:szCs w:val="24"/>
              </w:rPr>
              <w:t xml:space="preserve">Provide guidance to </w:t>
            </w:r>
            <w:r w:rsidR="00982119" w:rsidRPr="006C79D3">
              <w:rPr>
                <w:rFonts w:ascii="Arial" w:hAnsi="Arial" w:cs="Arial"/>
                <w:sz w:val="24"/>
                <w:szCs w:val="24"/>
              </w:rPr>
              <w:t xml:space="preserve">front line </w:t>
            </w:r>
            <w:r w:rsidRPr="006C79D3">
              <w:rPr>
                <w:rFonts w:ascii="Arial" w:hAnsi="Arial" w:cs="Arial"/>
                <w:sz w:val="24"/>
                <w:szCs w:val="24"/>
              </w:rPr>
              <w:t>police officers</w:t>
            </w:r>
            <w:r w:rsidR="005059CA" w:rsidRPr="006C79D3">
              <w:rPr>
                <w:rFonts w:ascii="Arial" w:hAnsi="Arial" w:cs="Arial"/>
                <w:sz w:val="24"/>
                <w:szCs w:val="24"/>
              </w:rPr>
              <w:t xml:space="preserve"> and staff</w:t>
            </w:r>
            <w:r w:rsidR="005A4C8D" w:rsidRPr="006C79D3">
              <w:rPr>
                <w:rFonts w:ascii="Arial" w:hAnsi="Arial" w:cs="Arial"/>
                <w:sz w:val="24"/>
                <w:szCs w:val="24"/>
              </w:rPr>
              <w:t xml:space="preserve"> in order</w:t>
            </w:r>
            <w:r w:rsidR="003B590A" w:rsidRPr="006C79D3">
              <w:rPr>
                <w:rFonts w:ascii="Arial" w:hAnsi="Arial" w:cs="Arial"/>
                <w:sz w:val="24"/>
                <w:szCs w:val="24"/>
              </w:rPr>
              <w:t xml:space="preserve"> to pursue and document all reasonable lines of enquiry</w:t>
            </w:r>
            <w:r w:rsidR="002F195D" w:rsidRPr="006C79D3">
              <w:rPr>
                <w:rFonts w:ascii="Arial" w:hAnsi="Arial" w:cs="Arial"/>
                <w:sz w:val="24"/>
                <w:szCs w:val="24"/>
              </w:rPr>
              <w:t>.</w:t>
            </w:r>
          </w:p>
          <w:p w14:paraId="2DB57247" w14:textId="77777777" w:rsidR="005A4C8D" w:rsidRPr="005A4C8D" w:rsidRDefault="005A4C8D" w:rsidP="005A4C8D">
            <w:pPr>
              <w:pStyle w:val="ListParagraph"/>
              <w:rPr>
                <w:rFonts w:ascii="Arial" w:hAnsi="Arial" w:cs="Arial"/>
                <w:sz w:val="24"/>
                <w:szCs w:val="24"/>
              </w:rPr>
            </w:pPr>
          </w:p>
          <w:p w14:paraId="0C8C271B" w14:textId="0CD73E4A" w:rsidR="003B590A" w:rsidRPr="006C79D3" w:rsidRDefault="003B590A" w:rsidP="002F195D">
            <w:pPr>
              <w:pStyle w:val="ListParagraph"/>
              <w:numPr>
                <w:ilvl w:val="0"/>
                <w:numId w:val="1"/>
              </w:numPr>
              <w:spacing w:before="120" w:after="120"/>
              <w:jc w:val="both"/>
              <w:rPr>
                <w:rFonts w:ascii="Arial" w:hAnsi="Arial" w:cs="Arial"/>
                <w:sz w:val="24"/>
                <w:szCs w:val="24"/>
              </w:rPr>
            </w:pPr>
            <w:r w:rsidRPr="006C79D3">
              <w:rPr>
                <w:rFonts w:ascii="Arial" w:hAnsi="Arial" w:cs="Arial"/>
                <w:sz w:val="24"/>
                <w:szCs w:val="24"/>
              </w:rPr>
              <w:t xml:space="preserve">Ensure all legal policy, guidance and national protocols governing the submission of evidence, disclosure of unused material, </w:t>
            </w:r>
            <w:r w:rsidR="00FB04BE" w:rsidRPr="006C79D3">
              <w:rPr>
                <w:rFonts w:ascii="Arial" w:hAnsi="Arial" w:cs="Arial"/>
                <w:sz w:val="24"/>
                <w:szCs w:val="24"/>
              </w:rPr>
              <w:t>re</w:t>
            </w:r>
            <w:r w:rsidRPr="006C79D3">
              <w:rPr>
                <w:rFonts w:ascii="Arial" w:hAnsi="Arial" w:cs="Arial"/>
                <w:sz w:val="24"/>
                <w:szCs w:val="24"/>
              </w:rPr>
              <w:t xml:space="preserve">viewing of third-party material, provision of visually recorded evidence and consideration of special measures for vulnerable victims, </w:t>
            </w:r>
            <w:r w:rsidR="000C19F7" w:rsidRPr="006C79D3">
              <w:rPr>
                <w:rFonts w:ascii="Arial" w:hAnsi="Arial" w:cs="Arial"/>
                <w:sz w:val="24"/>
                <w:szCs w:val="24"/>
              </w:rPr>
              <w:t>are</w:t>
            </w:r>
            <w:r w:rsidR="005A4C8D" w:rsidRPr="006C79D3">
              <w:rPr>
                <w:rFonts w:ascii="Arial" w:hAnsi="Arial" w:cs="Arial"/>
                <w:sz w:val="24"/>
                <w:szCs w:val="24"/>
              </w:rPr>
              <w:t xml:space="preserve"> applied.</w:t>
            </w:r>
          </w:p>
          <w:p w14:paraId="0E477D43" w14:textId="77777777" w:rsidR="005A4C8D" w:rsidRPr="006C79D3" w:rsidRDefault="005A4C8D" w:rsidP="005A4C8D">
            <w:pPr>
              <w:pStyle w:val="ListParagraph"/>
              <w:rPr>
                <w:rFonts w:ascii="Arial" w:hAnsi="Arial" w:cs="Arial"/>
                <w:sz w:val="24"/>
                <w:szCs w:val="24"/>
              </w:rPr>
            </w:pPr>
          </w:p>
          <w:p w14:paraId="3DF4E7AC" w14:textId="77777777" w:rsidR="005E43B1" w:rsidRPr="006C79D3" w:rsidRDefault="005A4C8D" w:rsidP="005E43B1">
            <w:pPr>
              <w:pStyle w:val="ListParagraph"/>
              <w:numPr>
                <w:ilvl w:val="0"/>
                <w:numId w:val="1"/>
              </w:numPr>
              <w:spacing w:before="120" w:after="120"/>
              <w:jc w:val="both"/>
              <w:rPr>
                <w:rFonts w:ascii="Arial" w:hAnsi="Arial" w:cs="Arial"/>
                <w:sz w:val="24"/>
                <w:szCs w:val="24"/>
              </w:rPr>
            </w:pPr>
            <w:r w:rsidRPr="006C79D3">
              <w:rPr>
                <w:rFonts w:ascii="Arial" w:hAnsi="Arial" w:cs="Arial"/>
                <w:sz w:val="24"/>
                <w:szCs w:val="24"/>
              </w:rPr>
              <w:t xml:space="preserve">Apply </w:t>
            </w:r>
            <w:r w:rsidR="005E43B1" w:rsidRPr="006C79D3">
              <w:rPr>
                <w:rFonts w:ascii="Arial" w:hAnsi="Arial" w:cs="Arial"/>
                <w:sz w:val="24"/>
                <w:szCs w:val="24"/>
              </w:rPr>
              <w:t xml:space="preserve">and share </w:t>
            </w:r>
            <w:r w:rsidRPr="006C79D3">
              <w:rPr>
                <w:rFonts w:ascii="Arial" w:hAnsi="Arial" w:cs="Arial"/>
                <w:sz w:val="24"/>
                <w:szCs w:val="24"/>
              </w:rPr>
              <w:t xml:space="preserve">expert knowledge </w:t>
            </w:r>
            <w:r w:rsidR="005E43B1" w:rsidRPr="006C79D3">
              <w:rPr>
                <w:rFonts w:ascii="Arial" w:hAnsi="Arial" w:cs="Arial"/>
                <w:sz w:val="24"/>
                <w:szCs w:val="24"/>
              </w:rPr>
              <w:t xml:space="preserve">of relevant legislation, statutes and protocols and maintain continuous professional development to sustain knowledge levels and awareness of all current and emerging national guidance and legislation pertaining to criminal </w:t>
            </w:r>
            <w:r w:rsidR="005E43B1" w:rsidRPr="006C79D3">
              <w:rPr>
                <w:rFonts w:ascii="Arial" w:hAnsi="Arial" w:cs="Arial"/>
                <w:sz w:val="24"/>
                <w:szCs w:val="24"/>
              </w:rPr>
              <w:lastRenderedPageBreak/>
              <w:t>prosecutions across the range of offence/offender types and other considerations.</w:t>
            </w:r>
          </w:p>
          <w:p w14:paraId="22DF55E4" w14:textId="78ED2D6F" w:rsidR="000A2899" w:rsidRPr="002F195D" w:rsidRDefault="000A2899" w:rsidP="005E43B1">
            <w:pPr>
              <w:pStyle w:val="ListParagraph"/>
              <w:spacing w:before="120" w:after="120"/>
              <w:jc w:val="both"/>
              <w:rPr>
                <w:rFonts w:ascii="Arial" w:hAnsi="Arial" w:cs="Arial"/>
                <w:sz w:val="24"/>
                <w:szCs w:val="24"/>
              </w:rPr>
            </w:pPr>
          </w:p>
          <w:p w14:paraId="1FA7EC7B" w14:textId="77777777" w:rsidR="005E43B1" w:rsidRDefault="005E43B1" w:rsidP="005E43B1">
            <w:pPr>
              <w:pStyle w:val="ListParagraph"/>
              <w:spacing w:before="120" w:after="120"/>
              <w:jc w:val="both"/>
              <w:rPr>
                <w:rFonts w:ascii="Arial" w:hAnsi="Arial" w:cs="Arial"/>
                <w:sz w:val="24"/>
                <w:szCs w:val="24"/>
              </w:rPr>
            </w:pPr>
          </w:p>
          <w:p w14:paraId="7C8B8C8C" w14:textId="3932594F" w:rsidR="009C1B89" w:rsidRPr="002F195D" w:rsidRDefault="009C1B89"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Utilise Constabulary IT systems to digitally review and submit cases to CPS in accordance with national and force requirements, Connect processes/workflows and the Two-Way Inter</w:t>
            </w:r>
            <w:r w:rsidR="002F195D" w:rsidRPr="002F195D">
              <w:rPr>
                <w:rFonts w:ascii="Arial" w:hAnsi="Arial" w:cs="Arial"/>
                <w:sz w:val="24"/>
                <w:szCs w:val="24"/>
              </w:rPr>
              <w:t>f</w:t>
            </w:r>
            <w:r w:rsidRPr="002F195D">
              <w:rPr>
                <w:rFonts w:ascii="Arial" w:hAnsi="Arial" w:cs="Arial"/>
                <w:sz w:val="24"/>
                <w:szCs w:val="24"/>
              </w:rPr>
              <w:t>ac</w:t>
            </w:r>
            <w:r w:rsidR="00492AAA" w:rsidRPr="002F195D">
              <w:rPr>
                <w:rFonts w:ascii="Arial" w:hAnsi="Arial" w:cs="Arial"/>
                <w:sz w:val="24"/>
                <w:szCs w:val="24"/>
              </w:rPr>
              <w:t>e</w:t>
            </w:r>
            <w:r w:rsidR="002F195D" w:rsidRPr="002F195D">
              <w:rPr>
                <w:rFonts w:ascii="Arial" w:hAnsi="Arial" w:cs="Arial"/>
                <w:sz w:val="24"/>
                <w:szCs w:val="24"/>
              </w:rPr>
              <w:t>.</w:t>
            </w:r>
          </w:p>
          <w:p w14:paraId="5F470F29" w14:textId="77777777" w:rsidR="005E43B1" w:rsidRDefault="005E43B1" w:rsidP="005E43B1">
            <w:pPr>
              <w:pStyle w:val="ListParagraph"/>
              <w:spacing w:before="120" w:after="120"/>
              <w:jc w:val="both"/>
              <w:rPr>
                <w:rFonts w:ascii="Arial" w:hAnsi="Arial" w:cs="Arial"/>
                <w:sz w:val="24"/>
                <w:szCs w:val="24"/>
              </w:rPr>
            </w:pPr>
          </w:p>
          <w:p w14:paraId="109BD2DE" w14:textId="22142EDC" w:rsidR="009C1B89" w:rsidRPr="002F195D" w:rsidRDefault="003B590A"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R</w:t>
            </w:r>
            <w:r w:rsidR="009C1B89" w:rsidRPr="002F195D">
              <w:rPr>
                <w:rFonts w:ascii="Arial" w:hAnsi="Arial" w:cs="Arial"/>
                <w:sz w:val="24"/>
                <w:szCs w:val="24"/>
              </w:rPr>
              <w:t>egula</w:t>
            </w:r>
            <w:r w:rsidR="005E43B1">
              <w:rPr>
                <w:rFonts w:ascii="Arial" w:hAnsi="Arial" w:cs="Arial"/>
                <w:sz w:val="24"/>
                <w:szCs w:val="24"/>
              </w:rPr>
              <w:t>rly liaise with police officers/</w:t>
            </w:r>
            <w:r w:rsidR="009C1B89" w:rsidRPr="002F195D">
              <w:rPr>
                <w:rFonts w:ascii="Arial" w:hAnsi="Arial" w:cs="Arial"/>
                <w:sz w:val="24"/>
                <w:szCs w:val="24"/>
              </w:rPr>
              <w:t xml:space="preserve">staff and CPS lawyers/staff, taking prompt action to address non-compliance </w:t>
            </w:r>
            <w:r w:rsidRPr="002F195D">
              <w:rPr>
                <w:rFonts w:ascii="Arial" w:hAnsi="Arial" w:cs="Arial"/>
                <w:sz w:val="24"/>
                <w:szCs w:val="24"/>
              </w:rPr>
              <w:t xml:space="preserve">with requests, </w:t>
            </w:r>
            <w:r w:rsidR="0015751D" w:rsidRPr="002F195D">
              <w:rPr>
                <w:rFonts w:ascii="Arial" w:hAnsi="Arial" w:cs="Arial"/>
                <w:sz w:val="24"/>
                <w:szCs w:val="24"/>
              </w:rPr>
              <w:t xml:space="preserve">escalating </w:t>
            </w:r>
            <w:r w:rsidR="009C1B89" w:rsidRPr="002F195D">
              <w:rPr>
                <w:rFonts w:ascii="Arial" w:hAnsi="Arial" w:cs="Arial"/>
                <w:sz w:val="24"/>
                <w:szCs w:val="24"/>
              </w:rPr>
              <w:t xml:space="preserve">to </w:t>
            </w:r>
            <w:r w:rsidR="00122692" w:rsidRPr="002F195D">
              <w:rPr>
                <w:rFonts w:ascii="Arial" w:hAnsi="Arial" w:cs="Arial"/>
                <w:sz w:val="24"/>
                <w:szCs w:val="24"/>
              </w:rPr>
              <w:t>reporting line managers</w:t>
            </w:r>
            <w:r w:rsidR="0015751D" w:rsidRPr="002F195D">
              <w:rPr>
                <w:rFonts w:ascii="Arial" w:hAnsi="Arial" w:cs="Arial"/>
                <w:sz w:val="24"/>
                <w:szCs w:val="24"/>
              </w:rPr>
              <w:t xml:space="preserve"> </w:t>
            </w:r>
            <w:r w:rsidR="009C1B89" w:rsidRPr="002F195D">
              <w:rPr>
                <w:rFonts w:ascii="Arial" w:hAnsi="Arial" w:cs="Arial"/>
                <w:sz w:val="24"/>
                <w:szCs w:val="24"/>
              </w:rPr>
              <w:t>as appropriate</w:t>
            </w:r>
            <w:r w:rsidR="002F195D" w:rsidRPr="002F195D">
              <w:rPr>
                <w:rFonts w:ascii="Arial" w:hAnsi="Arial" w:cs="Arial"/>
                <w:sz w:val="24"/>
                <w:szCs w:val="24"/>
              </w:rPr>
              <w:t>.</w:t>
            </w:r>
          </w:p>
          <w:p w14:paraId="7B566956" w14:textId="77777777" w:rsidR="005E43B1" w:rsidRDefault="005E43B1" w:rsidP="005E43B1">
            <w:pPr>
              <w:pStyle w:val="ListParagraph"/>
              <w:spacing w:before="120" w:after="120"/>
              <w:jc w:val="both"/>
              <w:rPr>
                <w:rFonts w:ascii="Arial" w:hAnsi="Arial" w:cs="Arial"/>
                <w:sz w:val="24"/>
                <w:szCs w:val="24"/>
              </w:rPr>
            </w:pPr>
          </w:p>
          <w:p w14:paraId="44F559CD" w14:textId="14E13D2E" w:rsidR="009C1B89" w:rsidRPr="002F195D" w:rsidRDefault="009C1B89"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Adopt a continuous improvement approach, taking all opportunities to avoid delay and deliver a high quality of service to victims and witnesses</w:t>
            </w:r>
            <w:r w:rsidR="002F195D" w:rsidRPr="002F195D">
              <w:rPr>
                <w:rFonts w:ascii="Arial" w:hAnsi="Arial" w:cs="Arial"/>
                <w:sz w:val="24"/>
                <w:szCs w:val="24"/>
              </w:rPr>
              <w:t>.</w:t>
            </w:r>
          </w:p>
          <w:p w14:paraId="3D140A05" w14:textId="77777777" w:rsidR="005E43B1" w:rsidRDefault="005E43B1" w:rsidP="005E43B1">
            <w:pPr>
              <w:pStyle w:val="ListParagraph"/>
              <w:spacing w:before="120" w:after="120"/>
              <w:jc w:val="both"/>
              <w:rPr>
                <w:rFonts w:ascii="Arial" w:hAnsi="Arial" w:cs="Arial"/>
                <w:sz w:val="24"/>
                <w:szCs w:val="24"/>
              </w:rPr>
            </w:pPr>
          </w:p>
          <w:p w14:paraId="1382EE6F" w14:textId="7E615143" w:rsidR="009C1B89" w:rsidRPr="002F195D" w:rsidRDefault="009C1B89"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 xml:space="preserve">Possess a full </w:t>
            </w:r>
            <w:r w:rsidR="00B1564D" w:rsidRPr="002F195D">
              <w:rPr>
                <w:rFonts w:ascii="Arial" w:hAnsi="Arial" w:cs="Arial"/>
                <w:sz w:val="24"/>
                <w:szCs w:val="24"/>
              </w:rPr>
              <w:t>d</w:t>
            </w:r>
            <w:r w:rsidRPr="002F195D">
              <w:rPr>
                <w:rFonts w:ascii="Arial" w:hAnsi="Arial" w:cs="Arial"/>
                <w:sz w:val="24"/>
                <w:szCs w:val="24"/>
              </w:rPr>
              <w:t xml:space="preserve">riving </w:t>
            </w:r>
            <w:r w:rsidR="00B1564D" w:rsidRPr="002F195D">
              <w:rPr>
                <w:rFonts w:ascii="Arial" w:hAnsi="Arial" w:cs="Arial"/>
                <w:sz w:val="24"/>
                <w:szCs w:val="24"/>
              </w:rPr>
              <w:t>l</w:t>
            </w:r>
            <w:r w:rsidRPr="002F195D">
              <w:rPr>
                <w:rFonts w:ascii="Arial" w:hAnsi="Arial" w:cs="Arial"/>
                <w:sz w:val="24"/>
                <w:szCs w:val="24"/>
              </w:rPr>
              <w:t>icence</w:t>
            </w:r>
            <w:r w:rsidR="003B590A" w:rsidRPr="002F195D">
              <w:rPr>
                <w:rFonts w:ascii="Arial" w:hAnsi="Arial" w:cs="Arial"/>
                <w:sz w:val="24"/>
                <w:szCs w:val="24"/>
              </w:rPr>
              <w:t xml:space="preserve"> and work in a flexible manner to meet operational and business needs</w:t>
            </w:r>
            <w:r w:rsidR="000A2899" w:rsidRPr="002F195D">
              <w:rPr>
                <w:rFonts w:ascii="Arial" w:hAnsi="Arial" w:cs="Arial"/>
                <w:sz w:val="24"/>
                <w:szCs w:val="24"/>
              </w:rPr>
              <w:t xml:space="preserve"> across the force area.</w:t>
            </w:r>
          </w:p>
          <w:p w14:paraId="44D12C5F" w14:textId="77777777" w:rsidR="005E43B1" w:rsidRDefault="005E43B1" w:rsidP="005E43B1">
            <w:pPr>
              <w:pStyle w:val="ListParagraph"/>
              <w:spacing w:before="120" w:after="120"/>
              <w:jc w:val="both"/>
              <w:rPr>
                <w:rFonts w:ascii="Arial" w:hAnsi="Arial" w:cs="Arial"/>
                <w:sz w:val="24"/>
                <w:szCs w:val="24"/>
              </w:rPr>
            </w:pPr>
          </w:p>
          <w:p w14:paraId="56D2B817" w14:textId="717422D8" w:rsidR="00310BF4" w:rsidRPr="002F195D" w:rsidRDefault="00310BF4"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To carry out any other duties with are consistent with the nature, responsibilities and grading of the post</w:t>
            </w:r>
            <w:r w:rsidR="002F195D" w:rsidRPr="002F195D">
              <w:rPr>
                <w:rFonts w:ascii="Arial" w:hAnsi="Arial" w:cs="Arial"/>
                <w:sz w:val="24"/>
                <w:szCs w:val="24"/>
              </w:rPr>
              <w:t>.</w:t>
            </w:r>
          </w:p>
          <w:p w14:paraId="59A8B2EE" w14:textId="77777777" w:rsidR="005E43B1" w:rsidRDefault="005E43B1" w:rsidP="005E43B1">
            <w:pPr>
              <w:pStyle w:val="ListParagraph"/>
              <w:spacing w:before="120" w:after="120"/>
              <w:jc w:val="both"/>
              <w:rPr>
                <w:rFonts w:ascii="Arial" w:hAnsi="Arial" w:cs="Arial"/>
                <w:sz w:val="24"/>
                <w:szCs w:val="24"/>
              </w:rPr>
            </w:pPr>
          </w:p>
          <w:p w14:paraId="6050E4D4" w14:textId="163D0C63" w:rsidR="009C1B89" w:rsidRPr="002F195D" w:rsidRDefault="00310BF4" w:rsidP="002F195D">
            <w:pPr>
              <w:pStyle w:val="ListParagraph"/>
              <w:numPr>
                <w:ilvl w:val="0"/>
                <w:numId w:val="1"/>
              </w:numPr>
              <w:spacing w:before="120" w:after="120"/>
              <w:jc w:val="both"/>
              <w:rPr>
                <w:rFonts w:ascii="Arial" w:hAnsi="Arial" w:cs="Arial"/>
                <w:sz w:val="24"/>
                <w:szCs w:val="24"/>
              </w:rPr>
            </w:pPr>
            <w:r w:rsidRPr="002F195D">
              <w:rPr>
                <w:rFonts w:ascii="Arial" w:hAnsi="Arial" w:cs="Arial"/>
                <w:sz w:val="24"/>
                <w:szCs w:val="24"/>
              </w:rPr>
              <w:t>To act in accordance with the force Code of Ethics and Standards of Professional Behaviour</w:t>
            </w:r>
            <w:r w:rsidR="002F195D" w:rsidRPr="002F195D">
              <w:rPr>
                <w:rFonts w:ascii="Arial" w:hAnsi="Arial" w:cs="Arial"/>
                <w:sz w:val="24"/>
                <w:szCs w:val="24"/>
              </w:rPr>
              <w:t>.</w:t>
            </w:r>
          </w:p>
        </w:tc>
      </w:tr>
    </w:tbl>
    <w:p w14:paraId="1CB4036E" w14:textId="14B6CBEF" w:rsidR="009C1B89" w:rsidRPr="009C1B89" w:rsidRDefault="009C1B89" w:rsidP="00A91B80">
      <w:pPr>
        <w:spacing w:after="0"/>
        <w:rPr>
          <w:rFonts w:ascii="Arial" w:hAnsi="Arial" w:cs="Arial"/>
          <w:sz w:val="24"/>
          <w:szCs w:val="24"/>
        </w:rPr>
      </w:pPr>
    </w:p>
    <w:tbl>
      <w:tblPr>
        <w:tblStyle w:val="TableGrid"/>
        <w:tblW w:w="10569" w:type="dxa"/>
        <w:tblLook w:val="04A0" w:firstRow="1" w:lastRow="0" w:firstColumn="1" w:lastColumn="0" w:noHBand="0" w:noVBand="1"/>
      </w:tblPr>
      <w:tblGrid>
        <w:gridCol w:w="5098"/>
        <w:gridCol w:w="2552"/>
        <w:gridCol w:w="2919"/>
      </w:tblGrid>
      <w:tr w:rsidR="00A91B80" w:rsidRPr="00A91B80" w14:paraId="657EDE6F" w14:textId="77777777" w:rsidTr="00492AAA">
        <w:tc>
          <w:tcPr>
            <w:tcW w:w="10569" w:type="dxa"/>
            <w:gridSpan w:val="3"/>
            <w:shd w:val="clear" w:color="auto" w:fill="2E74B5" w:themeFill="accent5" w:themeFillShade="BF"/>
          </w:tcPr>
          <w:p w14:paraId="6D3A0280" w14:textId="6E640644" w:rsidR="009C1B89" w:rsidRPr="00A91B80" w:rsidRDefault="009C1B89" w:rsidP="009C1B89">
            <w:pPr>
              <w:rPr>
                <w:rFonts w:ascii="Arial" w:hAnsi="Arial" w:cs="Arial"/>
                <w:b/>
                <w:bCs/>
                <w:color w:val="FFFFFF" w:themeColor="background1"/>
                <w:sz w:val="24"/>
                <w:szCs w:val="24"/>
              </w:rPr>
            </w:pPr>
            <w:r w:rsidRPr="00A91B80">
              <w:rPr>
                <w:rFonts w:ascii="Arial" w:hAnsi="Arial" w:cs="Arial"/>
                <w:b/>
                <w:bCs/>
                <w:color w:val="FFFFFF" w:themeColor="background1"/>
                <w:sz w:val="24"/>
                <w:szCs w:val="24"/>
              </w:rPr>
              <w:t>Behaviours:</w:t>
            </w:r>
          </w:p>
        </w:tc>
      </w:tr>
      <w:tr w:rsidR="009C1B89" w:rsidRPr="00A91B80" w14:paraId="57961481" w14:textId="77777777" w:rsidTr="00492AAA">
        <w:tc>
          <w:tcPr>
            <w:tcW w:w="10569" w:type="dxa"/>
            <w:gridSpan w:val="3"/>
          </w:tcPr>
          <w:p w14:paraId="0919AC76" w14:textId="6D1B54FD" w:rsidR="00F8330D" w:rsidRDefault="009C1B89" w:rsidP="002F195D">
            <w:pPr>
              <w:spacing w:before="120"/>
              <w:jc w:val="both"/>
              <w:rPr>
                <w:rFonts w:ascii="Arial" w:hAnsi="Arial" w:cs="Arial"/>
                <w:sz w:val="24"/>
                <w:szCs w:val="24"/>
              </w:rPr>
            </w:pPr>
            <w:r w:rsidRPr="00A91B80">
              <w:rPr>
                <w:rFonts w:ascii="Arial" w:hAnsi="Arial" w:cs="Arial"/>
                <w:sz w:val="24"/>
                <w:szCs w:val="24"/>
              </w:rPr>
              <w:t>The Compe</w:t>
            </w:r>
            <w:r w:rsidR="00F8330D" w:rsidRPr="00A91B80">
              <w:rPr>
                <w:rFonts w:ascii="Arial" w:hAnsi="Arial" w:cs="Arial"/>
                <w:sz w:val="24"/>
                <w:szCs w:val="24"/>
              </w:rPr>
              <w:t>tency and Value Framework (CVF) has six competencies that are clustered into three groups.  These competencies will be incorporated into the interview stage of the selection process.</w:t>
            </w:r>
            <w:r w:rsidR="00DE1680" w:rsidRPr="00A91B80">
              <w:rPr>
                <w:rFonts w:ascii="Arial" w:hAnsi="Arial" w:cs="Arial"/>
                <w:sz w:val="24"/>
                <w:szCs w:val="24"/>
              </w:rPr>
              <w:t xml:space="preserve">  </w:t>
            </w:r>
            <w:r w:rsidR="00F8330D" w:rsidRPr="00A91B80">
              <w:rPr>
                <w:rFonts w:ascii="Arial" w:hAnsi="Arial" w:cs="Arial"/>
                <w:sz w:val="24"/>
                <w:szCs w:val="24"/>
              </w:rPr>
              <w:t xml:space="preserve">For more details on these competencies please follow this link: </w:t>
            </w:r>
          </w:p>
          <w:p w14:paraId="2843C0F4" w14:textId="43E8D3B4" w:rsidR="002F195D" w:rsidRDefault="008B3451" w:rsidP="002F195D">
            <w:pPr>
              <w:spacing w:before="120"/>
              <w:jc w:val="both"/>
              <w:rPr>
                <w:rStyle w:val="Hyperlink"/>
                <w:rFonts w:ascii="Arial" w:hAnsi="Arial" w:cs="Arial"/>
                <w:sz w:val="24"/>
                <w:szCs w:val="24"/>
              </w:rPr>
            </w:pPr>
            <w:hyperlink r:id="rId13" w:history="1">
              <w:r w:rsidR="002F195D" w:rsidRPr="000E1E6C">
                <w:rPr>
                  <w:rStyle w:val="Hyperlink"/>
                  <w:rFonts w:ascii="Arial" w:hAnsi="Arial" w:cs="Arial"/>
                  <w:sz w:val="24"/>
                  <w:szCs w:val="24"/>
                </w:rPr>
                <w:t>https://profdev.college.police.uk/competency-values/</w:t>
              </w:r>
            </w:hyperlink>
          </w:p>
          <w:p w14:paraId="4C864F1E" w14:textId="0F896CB1" w:rsidR="00DE1680" w:rsidRPr="00A91B80" w:rsidRDefault="00DE1680" w:rsidP="002F195D">
            <w:pPr>
              <w:spacing w:before="120" w:after="120"/>
              <w:jc w:val="both"/>
              <w:rPr>
                <w:rFonts w:ascii="Arial" w:hAnsi="Arial" w:cs="Arial"/>
                <w:sz w:val="24"/>
                <w:szCs w:val="24"/>
              </w:rPr>
            </w:pPr>
            <w:r w:rsidRPr="00A91B80">
              <w:rPr>
                <w:rFonts w:ascii="Arial" w:hAnsi="Arial" w:cs="Arial"/>
                <w:sz w:val="24"/>
                <w:szCs w:val="24"/>
              </w:rPr>
              <w:t>This role is required to operate at</w:t>
            </w:r>
            <w:r w:rsidR="005D553D">
              <w:rPr>
                <w:rFonts w:ascii="Arial" w:hAnsi="Arial" w:cs="Arial"/>
                <w:sz w:val="24"/>
                <w:szCs w:val="24"/>
              </w:rPr>
              <w:t>,</w:t>
            </w:r>
            <w:r w:rsidRPr="00A91B80">
              <w:rPr>
                <w:rFonts w:ascii="Arial" w:hAnsi="Arial" w:cs="Arial"/>
                <w:sz w:val="24"/>
                <w:szCs w:val="24"/>
              </w:rPr>
              <w:t xml:space="preserve"> or be working towards</w:t>
            </w:r>
            <w:r w:rsidR="005D553D">
              <w:rPr>
                <w:rFonts w:ascii="Arial" w:hAnsi="Arial" w:cs="Arial"/>
                <w:sz w:val="24"/>
                <w:szCs w:val="24"/>
              </w:rPr>
              <w:t>,</w:t>
            </w:r>
            <w:r w:rsidRPr="00A91B80">
              <w:rPr>
                <w:rFonts w:ascii="Arial" w:hAnsi="Arial" w:cs="Arial"/>
                <w:sz w:val="24"/>
                <w:szCs w:val="24"/>
              </w:rPr>
              <w:t xml:space="preserve"> the level indicated below:</w:t>
            </w:r>
          </w:p>
        </w:tc>
      </w:tr>
      <w:tr w:rsidR="009C1B89" w:rsidRPr="00A91B80" w14:paraId="3779A4A2" w14:textId="77777777" w:rsidTr="005D553D">
        <w:tc>
          <w:tcPr>
            <w:tcW w:w="5098" w:type="dxa"/>
          </w:tcPr>
          <w:p w14:paraId="32163308" w14:textId="096A9D1F" w:rsidR="009C1B89" w:rsidRPr="00A91B80" w:rsidRDefault="009C1B89" w:rsidP="0042047D">
            <w:pPr>
              <w:spacing w:before="60" w:after="60"/>
              <w:jc w:val="center"/>
              <w:rPr>
                <w:rFonts w:ascii="Arial" w:hAnsi="Arial" w:cs="Arial"/>
                <w:b/>
                <w:bCs/>
                <w:sz w:val="24"/>
                <w:szCs w:val="24"/>
              </w:rPr>
            </w:pPr>
            <w:r w:rsidRPr="00A91B80">
              <w:rPr>
                <w:rFonts w:ascii="Arial" w:hAnsi="Arial" w:cs="Arial"/>
                <w:b/>
                <w:bCs/>
                <w:sz w:val="24"/>
                <w:szCs w:val="24"/>
              </w:rPr>
              <w:t>Behaviour</w:t>
            </w:r>
          </w:p>
        </w:tc>
        <w:tc>
          <w:tcPr>
            <w:tcW w:w="2552" w:type="dxa"/>
          </w:tcPr>
          <w:p w14:paraId="18B08FC7" w14:textId="3062184B" w:rsidR="009C1B89" w:rsidRPr="00A91B80" w:rsidRDefault="009C1B89" w:rsidP="0042047D">
            <w:pPr>
              <w:spacing w:before="60" w:after="60"/>
              <w:jc w:val="center"/>
              <w:rPr>
                <w:rFonts w:ascii="Arial" w:hAnsi="Arial" w:cs="Arial"/>
                <w:b/>
                <w:bCs/>
                <w:sz w:val="24"/>
                <w:szCs w:val="24"/>
              </w:rPr>
            </w:pPr>
            <w:r w:rsidRPr="00A91B80">
              <w:rPr>
                <w:rFonts w:ascii="Arial" w:hAnsi="Arial" w:cs="Arial"/>
                <w:b/>
                <w:bCs/>
                <w:sz w:val="24"/>
                <w:szCs w:val="24"/>
              </w:rPr>
              <w:t>Level</w:t>
            </w:r>
          </w:p>
        </w:tc>
        <w:tc>
          <w:tcPr>
            <w:tcW w:w="2919" w:type="dxa"/>
          </w:tcPr>
          <w:p w14:paraId="48887EEA" w14:textId="18962C36" w:rsidR="009C1B89" w:rsidRPr="00A91B80" w:rsidRDefault="009C1B89" w:rsidP="0042047D">
            <w:pPr>
              <w:spacing w:before="60" w:after="60"/>
              <w:jc w:val="center"/>
              <w:rPr>
                <w:rFonts w:ascii="Arial" w:hAnsi="Arial" w:cs="Arial"/>
                <w:b/>
                <w:bCs/>
                <w:sz w:val="24"/>
                <w:szCs w:val="24"/>
              </w:rPr>
            </w:pPr>
            <w:r w:rsidRPr="00A91B80">
              <w:rPr>
                <w:rFonts w:ascii="Arial" w:hAnsi="Arial" w:cs="Arial"/>
                <w:b/>
                <w:bCs/>
                <w:sz w:val="24"/>
                <w:szCs w:val="24"/>
              </w:rPr>
              <w:t>To be identified by:</w:t>
            </w:r>
          </w:p>
        </w:tc>
      </w:tr>
      <w:tr w:rsidR="00DE1680" w:rsidRPr="00A91B80" w14:paraId="4E836383" w14:textId="77777777" w:rsidTr="00492AAA">
        <w:tc>
          <w:tcPr>
            <w:tcW w:w="10569" w:type="dxa"/>
            <w:gridSpan w:val="3"/>
          </w:tcPr>
          <w:p w14:paraId="35EFE079" w14:textId="4974A9F8" w:rsidR="00DE1680" w:rsidRPr="00A91B80" w:rsidRDefault="00DE1680" w:rsidP="0042047D">
            <w:pPr>
              <w:spacing w:before="60" w:after="60"/>
              <w:rPr>
                <w:rFonts w:ascii="Arial" w:hAnsi="Arial" w:cs="Arial"/>
                <w:b/>
                <w:bCs/>
                <w:sz w:val="24"/>
                <w:szCs w:val="24"/>
              </w:rPr>
            </w:pPr>
            <w:r w:rsidRPr="00A91B80">
              <w:rPr>
                <w:rFonts w:ascii="Arial" w:hAnsi="Arial" w:cs="Arial"/>
                <w:b/>
                <w:bCs/>
                <w:sz w:val="24"/>
                <w:szCs w:val="24"/>
              </w:rPr>
              <w:t>Resolute, Compassionate and committed</w:t>
            </w:r>
          </w:p>
        </w:tc>
      </w:tr>
      <w:tr w:rsidR="00DE1680" w:rsidRPr="00A91B80" w14:paraId="080BDDB7" w14:textId="77777777" w:rsidTr="005D553D">
        <w:tc>
          <w:tcPr>
            <w:tcW w:w="5098" w:type="dxa"/>
          </w:tcPr>
          <w:p w14:paraId="50ADBB95" w14:textId="34C93C31"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are emotionally aware</w:t>
            </w:r>
          </w:p>
        </w:tc>
        <w:tc>
          <w:tcPr>
            <w:tcW w:w="2552" w:type="dxa"/>
          </w:tcPr>
          <w:p w14:paraId="34023013" w14:textId="2716F2ED"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52FB26C9" w14:textId="0B82A5FA"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Interview</w:t>
            </w:r>
          </w:p>
        </w:tc>
      </w:tr>
      <w:tr w:rsidR="00DE1680" w:rsidRPr="00A91B80" w14:paraId="3E14C3DA" w14:textId="77777777" w:rsidTr="005D553D">
        <w:tc>
          <w:tcPr>
            <w:tcW w:w="5098" w:type="dxa"/>
          </w:tcPr>
          <w:p w14:paraId="4A457026" w14:textId="2A89B213"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take ownership</w:t>
            </w:r>
          </w:p>
        </w:tc>
        <w:tc>
          <w:tcPr>
            <w:tcW w:w="2552" w:type="dxa"/>
          </w:tcPr>
          <w:p w14:paraId="64EC4442" w14:textId="7F81504D"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57038BBD" w14:textId="577CED88"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Interview</w:t>
            </w:r>
          </w:p>
        </w:tc>
      </w:tr>
      <w:tr w:rsidR="00DE1680" w:rsidRPr="00A91B80" w14:paraId="3A663D1F" w14:textId="77777777" w:rsidTr="00492AAA">
        <w:tc>
          <w:tcPr>
            <w:tcW w:w="10569" w:type="dxa"/>
            <w:gridSpan w:val="3"/>
          </w:tcPr>
          <w:p w14:paraId="3CF26700" w14:textId="5B11737E" w:rsidR="00DE1680" w:rsidRPr="00A91B80" w:rsidRDefault="00DE1680" w:rsidP="0042047D">
            <w:pPr>
              <w:spacing w:before="60" w:after="60"/>
              <w:rPr>
                <w:rFonts w:ascii="Arial" w:hAnsi="Arial" w:cs="Arial"/>
                <w:b/>
                <w:bCs/>
                <w:sz w:val="24"/>
                <w:szCs w:val="24"/>
              </w:rPr>
            </w:pPr>
            <w:r w:rsidRPr="00A91B80">
              <w:rPr>
                <w:rFonts w:ascii="Arial" w:hAnsi="Arial" w:cs="Arial"/>
                <w:b/>
                <w:bCs/>
                <w:sz w:val="24"/>
                <w:szCs w:val="24"/>
              </w:rPr>
              <w:t>Inclusive, enabling and visionary leadership</w:t>
            </w:r>
          </w:p>
        </w:tc>
      </w:tr>
      <w:tr w:rsidR="00DE1680" w:rsidRPr="00A91B80" w14:paraId="77341BF5" w14:textId="77777777" w:rsidTr="005D553D">
        <w:tc>
          <w:tcPr>
            <w:tcW w:w="5098" w:type="dxa"/>
          </w:tcPr>
          <w:p w14:paraId="7F43AB18" w14:textId="67E67C07"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are collaborative</w:t>
            </w:r>
          </w:p>
        </w:tc>
        <w:tc>
          <w:tcPr>
            <w:tcW w:w="2552" w:type="dxa"/>
          </w:tcPr>
          <w:p w14:paraId="6207B9F1" w14:textId="103106FE"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5D754710" w14:textId="75AE7201"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Interview</w:t>
            </w:r>
          </w:p>
        </w:tc>
      </w:tr>
      <w:tr w:rsidR="00DE1680" w:rsidRPr="00A91B80" w14:paraId="1BE2F22B" w14:textId="77777777" w:rsidTr="005D553D">
        <w:tc>
          <w:tcPr>
            <w:tcW w:w="5098" w:type="dxa"/>
          </w:tcPr>
          <w:p w14:paraId="25217C78" w14:textId="547EB9D6"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deliver, support and inspire</w:t>
            </w:r>
          </w:p>
        </w:tc>
        <w:tc>
          <w:tcPr>
            <w:tcW w:w="2552" w:type="dxa"/>
          </w:tcPr>
          <w:p w14:paraId="10B0C1D1" w14:textId="1CAC39AF"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68082792" w14:textId="19B08B9A"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Interview</w:t>
            </w:r>
          </w:p>
        </w:tc>
      </w:tr>
      <w:tr w:rsidR="00DE1680" w:rsidRPr="00A91B80" w14:paraId="32BC5AC7" w14:textId="77777777" w:rsidTr="00492AAA">
        <w:tc>
          <w:tcPr>
            <w:tcW w:w="10569" w:type="dxa"/>
            <w:gridSpan w:val="3"/>
          </w:tcPr>
          <w:p w14:paraId="4689E253" w14:textId="27585D8D" w:rsidR="00DE1680" w:rsidRPr="00A91B80" w:rsidRDefault="00DE1680" w:rsidP="0042047D">
            <w:pPr>
              <w:spacing w:before="60" w:after="60"/>
              <w:rPr>
                <w:rFonts w:ascii="Arial" w:hAnsi="Arial" w:cs="Arial"/>
                <w:b/>
                <w:bCs/>
                <w:sz w:val="24"/>
                <w:szCs w:val="24"/>
              </w:rPr>
            </w:pPr>
            <w:r w:rsidRPr="00A91B80">
              <w:rPr>
                <w:rFonts w:ascii="Arial" w:hAnsi="Arial" w:cs="Arial"/>
                <w:b/>
                <w:bCs/>
                <w:sz w:val="24"/>
                <w:szCs w:val="24"/>
              </w:rPr>
              <w:t>Intelligent, creative and informed policing</w:t>
            </w:r>
          </w:p>
        </w:tc>
      </w:tr>
      <w:tr w:rsidR="00DE1680" w:rsidRPr="00A91B80" w14:paraId="1FD50D63" w14:textId="77777777" w:rsidTr="005D553D">
        <w:tc>
          <w:tcPr>
            <w:tcW w:w="5098" w:type="dxa"/>
          </w:tcPr>
          <w:p w14:paraId="5418568C" w14:textId="1A19D141"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analyse critically</w:t>
            </w:r>
          </w:p>
        </w:tc>
        <w:tc>
          <w:tcPr>
            <w:tcW w:w="2552" w:type="dxa"/>
          </w:tcPr>
          <w:p w14:paraId="44BD2D73" w14:textId="6B7D7C82"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28856088" w14:textId="7CEA87F0"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 xml:space="preserve">Interview </w:t>
            </w:r>
          </w:p>
        </w:tc>
      </w:tr>
      <w:tr w:rsidR="00DE1680" w:rsidRPr="00A91B80" w14:paraId="006A42DF" w14:textId="77777777" w:rsidTr="005D553D">
        <w:tc>
          <w:tcPr>
            <w:tcW w:w="5098" w:type="dxa"/>
          </w:tcPr>
          <w:p w14:paraId="4B6F497C" w14:textId="06098BE7"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We are innovative and open minded</w:t>
            </w:r>
          </w:p>
        </w:tc>
        <w:tc>
          <w:tcPr>
            <w:tcW w:w="2552" w:type="dxa"/>
          </w:tcPr>
          <w:p w14:paraId="0762EE92" w14:textId="3748D351" w:rsidR="00DE1680" w:rsidRPr="00A91B80" w:rsidRDefault="00DE1680" w:rsidP="0042047D">
            <w:pPr>
              <w:spacing w:before="60" w:after="60"/>
              <w:jc w:val="center"/>
              <w:rPr>
                <w:rFonts w:ascii="Arial" w:hAnsi="Arial" w:cs="Arial"/>
                <w:sz w:val="24"/>
                <w:szCs w:val="24"/>
              </w:rPr>
            </w:pPr>
            <w:r w:rsidRPr="00A91B80">
              <w:rPr>
                <w:rFonts w:ascii="Arial" w:hAnsi="Arial" w:cs="Arial"/>
                <w:sz w:val="24"/>
                <w:szCs w:val="24"/>
              </w:rPr>
              <w:t>2</w:t>
            </w:r>
          </w:p>
        </w:tc>
        <w:tc>
          <w:tcPr>
            <w:tcW w:w="2919" w:type="dxa"/>
          </w:tcPr>
          <w:p w14:paraId="79670651" w14:textId="216D4453" w:rsidR="00DE1680" w:rsidRPr="00A91B80" w:rsidRDefault="00DE1680" w:rsidP="0042047D">
            <w:pPr>
              <w:spacing w:before="60" w:after="60"/>
              <w:rPr>
                <w:rFonts w:ascii="Arial" w:hAnsi="Arial" w:cs="Arial"/>
                <w:sz w:val="24"/>
                <w:szCs w:val="24"/>
              </w:rPr>
            </w:pPr>
            <w:r w:rsidRPr="00A91B80">
              <w:rPr>
                <w:rFonts w:ascii="Arial" w:hAnsi="Arial" w:cs="Arial"/>
                <w:sz w:val="24"/>
                <w:szCs w:val="24"/>
              </w:rPr>
              <w:t>Interview</w:t>
            </w:r>
          </w:p>
        </w:tc>
      </w:tr>
    </w:tbl>
    <w:p w14:paraId="13A87673" w14:textId="297A6166" w:rsidR="009C1B89" w:rsidRPr="00A91B80" w:rsidRDefault="00A91B80" w:rsidP="0042047D">
      <w:pPr>
        <w:spacing w:before="120" w:after="0"/>
        <w:rPr>
          <w:rFonts w:ascii="Arial" w:hAnsi="Arial" w:cs="Arial"/>
          <w:sz w:val="24"/>
          <w:szCs w:val="24"/>
        </w:rPr>
      </w:pPr>
      <w:r w:rsidRPr="00A91B80">
        <w:rPr>
          <w:rFonts w:ascii="Arial" w:hAnsi="Arial" w:cs="Arial"/>
          <w:sz w:val="24"/>
          <w:szCs w:val="24"/>
        </w:rPr>
        <w:t>Please note the link will provide information about all competency levels, however you should refer to the level indicated above.</w:t>
      </w:r>
    </w:p>
    <w:p w14:paraId="56F73FF9" w14:textId="20C4BD2D" w:rsidR="00A91B80" w:rsidRDefault="00A91B80" w:rsidP="0042047D">
      <w:pPr>
        <w:spacing w:before="120" w:after="120"/>
        <w:rPr>
          <w:rFonts w:ascii="Arial" w:hAnsi="Arial" w:cs="Arial"/>
          <w:sz w:val="24"/>
          <w:szCs w:val="24"/>
        </w:rPr>
      </w:pPr>
      <w:r w:rsidRPr="00A91B80">
        <w:rPr>
          <w:rFonts w:ascii="Arial" w:hAnsi="Arial" w:cs="Arial"/>
          <w:sz w:val="24"/>
          <w:szCs w:val="24"/>
        </w:rPr>
        <w:t>The levels are progressive so, for example, if level 2 is applicable, all areas in Level 1 and Level 2 in that competency area would apply to the role.</w:t>
      </w:r>
    </w:p>
    <w:p w14:paraId="369A36B3" w14:textId="77777777" w:rsidR="0017149B" w:rsidRPr="00A91B80" w:rsidRDefault="0017149B" w:rsidP="0042047D">
      <w:pPr>
        <w:spacing w:before="120" w:after="120"/>
        <w:rPr>
          <w:rFonts w:ascii="Arial" w:hAnsi="Arial" w:cs="Arial"/>
          <w:sz w:val="24"/>
          <w:szCs w:val="24"/>
        </w:rPr>
      </w:pPr>
    </w:p>
    <w:tbl>
      <w:tblPr>
        <w:tblStyle w:val="TableGrid"/>
        <w:tblW w:w="10627" w:type="dxa"/>
        <w:tblLook w:val="04A0" w:firstRow="1" w:lastRow="0" w:firstColumn="1" w:lastColumn="0" w:noHBand="0" w:noVBand="1"/>
      </w:tblPr>
      <w:tblGrid>
        <w:gridCol w:w="5313"/>
        <w:gridCol w:w="5314"/>
      </w:tblGrid>
      <w:tr w:rsidR="00A91B80" w:rsidRPr="00A91B80" w14:paraId="6FD189BB" w14:textId="77777777" w:rsidTr="005D553D">
        <w:tc>
          <w:tcPr>
            <w:tcW w:w="10627" w:type="dxa"/>
            <w:gridSpan w:val="2"/>
            <w:shd w:val="clear" w:color="auto" w:fill="2E74B5" w:themeFill="accent5" w:themeFillShade="BF"/>
          </w:tcPr>
          <w:p w14:paraId="3F31AD48" w14:textId="4E559DC5" w:rsidR="00A91B80" w:rsidRPr="00A91B80" w:rsidRDefault="00A91B80" w:rsidP="009C1B89">
            <w:pPr>
              <w:rPr>
                <w:rFonts w:ascii="Arial" w:hAnsi="Arial" w:cs="Arial"/>
                <w:b/>
                <w:bCs/>
                <w:color w:val="FFFFFF" w:themeColor="background1"/>
                <w:sz w:val="24"/>
                <w:szCs w:val="24"/>
              </w:rPr>
            </w:pPr>
            <w:r w:rsidRPr="00A91B80">
              <w:rPr>
                <w:rFonts w:ascii="Arial" w:hAnsi="Arial" w:cs="Arial"/>
                <w:b/>
                <w:bCs/>
                <w:color w:val="FFFFFF" w:themeColor="background1"/>
                <w:sz w:val="24"/>
                <w:szCs w:val="24"/>
              </w:rPr>
              <w:lastRenderedPageBreak/>
              <w:t>Values:</w:t>
            </w:r>
          </w:p>
        </w:tc>
      </w:tr>
      <w:tr w:rsidR="00A91B80" w:rsidRPr="00A91B80" w14:paraId="59C6270D" w14:textId="77777777" w:rsidTr="005D553D">
        <w:tc>
          <w:tcPr>
            <w:tcW w:w="10627" w:type="dxa"/>
            <w:gridSpan w:val="2"/>
          </w:tcPr>
          <w:p w14:paraId="429B4580" w14:textId="4CB2B306" w:rsidR="00A91B80" w:rsidRPr="00A91B80" w:rsidRDefault="00A91B80" w:rsidP="005D553D">
            <w:pPr>
              <w:spacing w:before="120" w:after="120"/>
              <w:rPr>
                <w:rFonts w:ascii="Arial" w:hAnsi="Arial" w:cs="Arial"/>
                <w:sz w:val="24"/>
                <w:szCs w:val="24"/>
              </w:rPr>
            </w:pPr>
            <w:r w:rsidRPr="00A91B80">
              <w:rPr>
                <w:rFonts w:ascii="Arial" w:hAnsi="Arial" w:cs="Arial"/>
                <w:sz w:val="24"/>
                <w:szCs w:val="24"/>
              </w:rPr>
              <w:t>All roles are expected to know, understand and act within the ethics and values of the Police Service.  These will be assessed within the application/assessment or interview stage of the recruitment/selection process.</w:t>
            </w:r>
          </w:p>
        </w:tc>
      </w:tr>
      <w:tr w:rsidR="00A91B80" w:rsidRPr="00A91B80" w14:paraId="2D1A0768" w14:textId="77777777" w:rsidTr="005D553D">
        <w:tc>
          <w:tcPr>
            <w:tcW w:w="5313" w:type="dxa"/>
          </w:tcPr>
          <w:p w14:paraId="21D4F89D" w14:textId="7325B454" w:rsidR="00A91B80" w:rsidRPr="00A91B80" w:rsidRDefault="00A91B80" w:rsidP="005D553D">
            <w:pPr>
              <w:spacing w:before="120" w:after="120"/>
              <w:jc w:val="center"/>
              <w:rPr>
                <w:rFonts w:ascii="Arial" w:hAnsi="Arial" w:cs="Arial"/>
                <w:b/>
                <w:bCs/>
                <w:sz w:val="24"/>
                <w:szCs w:val="24"/>
              </w:rPr>
            </w:pPr>
            <w:r w:rsidRPr="00A91B80">
              <w:rPr>
                <w:rFonts w:ascii="Arial" w:hAnsi="Arial" w:cs="Arial"/>
                <w:b/>
                <w:bCs/>
                <w:sz w:val="24"/>
                <w:szCs w:val="24"/>
              </w:rPr>
              <w:t>Integrity</w:t>
            </w:r>
          </w:p>
        </w:tc>
        <w:tc>
          <w:tcPr>
            <w:tcW w:w="5314" w:type="dxa"/>
          </w:tcPr>
          <w:p w14:paraId="02525F2E" w14:textId="21D60920" w:rsidR="00A91B80" w:rsidRPr="00A91B80" w:rsidRDefault="00A91B80" w:rsidP="005D553D">
            <w:pPr>
              <w:spacing w:before="120" w:after="120"/>
              <w:jc w:val="center"/>
              <w:rPr>
                <w:rFonts w:ascii="Arial" w:hAnsi="Arial" w:cs="Arial"/>
                <w:b/>
                <w:bCs/>
                <w:sz w:val="24"/>
                <w:szCs w:val="24"/>
              </w:rPr>
            </w:pPr>
            <w:r w:rsidRPr="00A91B80">
              <w:rPr>
                <w:rFonts w:ascii="Arial" w:hAnsi="Arial" w:cs="Arial"/>
                <w:b/>
                <w:bCs/>
                <w:sz w:val="24"/>
                <w:szCs w:val="24"/>
              </w:rPr>
              <w:t>Impartiality</w:t>
            </w:r>
          </w:p>
        </w:tc>
      </w:tr>
      <w:tr w:rsidR="00A91B80" w:rsidRPr="00A91B80" w14:paraId="623D064D" w14:textId="77777777" w:rsidTr="005D553D">
        <w:tc>
          <w:tcPr>
            <w:tcW w:w="5313" w:type="dxa"/>
          </w:tcPr>
          <w:p w14:paraId="5A9AF441" w14:textId="36407097" w:rsidR="00A91B80" w:rsidRPr="00A91B80" w:rsidRDefault="00A91B80" w:rsidP="005D553D">
            <w:pPr>
              <w:spacing w:before="120" w:after="120"/>
              <w:jc w:val="center"/>
              <w:rPr>
                <w:rFonts w:ascii="Arial" w:hAnsi="Arial" w:cs="Arial"/>
                <w:b/>
                <w:bCs/>
                <w:sz w:val="24"/>
                <w:szCs w:val="24"/>
              </w:rPr>
            </w:pPr>
            <w:r w:rsidRPr="00A91B80">
              <w:rPr>
                <w:rFonts w:ascii="Arial" w:hAnsi="Arial" w:cs="Arial"/>
                <w:b/>
                <w:bCs/>
                <w:sz w:val="24"/>
                <w:szCs w:val="24"/>
              </w:rPr>
              <w:t>Public Service</w:t>
            </w:r>
          </w:p>
        </w:tc>
        <w:tc>
          <w:tcPr>
            <w:tcW w:w="5314" w:type="dxa"/>
          </w:tcPr>
          <w:p w14:paraId="0599396F" w14:textId="6E2E7CE0" w:rsidR="00A91B80" w:rsidRPr="00A91B80" w:rsidRDefault="00A91B80" w:rsidP="005D553D">
            <w:pPr>
              <w:spacing w:before="120" w:after="120"/>
              <w:jc w:val="center"/>
              <w:rPr>
                <w:rFonts w:ascii="Arial" w:hAnsi="Arial" w:cs="Arial"/>
                <w:b/>
                <w:bCs/>
                <w:sz w:val="24"/>
                <w:szCs w:val="24"/>
              </w:rPr>
            </w:pPr>
            <w:r w:rsidRPr="00A91B80">
              <w:rPr>
                <w:rFonts w:ascii="Arial" w:hAnsi="Arial" w:cs="Arial"/>
                <w:b/>
                <w:bCs/>
                <w:sz w:val="24"/>
                <w:szCs w:val="24"/>
              </w:rPr>
              <w:t>Transparency</w:t>
            </w:r>
          </w:p>
        </w:tc>
      </w:tr>
    </w:tbl>
    <w:p w14:paraId="35DA9E46" w14:textId="60332049" w:rsidR="00DA7198" w:rsidRDefault="00DA7198" w:rsidP="00A91B80">
      <w:pPr>
        <w:spacing w:after="0"/>
        <w:rPr>
          <w:rFonts w:ascii="Arial" w:hAnsi="Arial" w:cs="Arial"/>
          <w:sz w:val="24"/>
          <w:szCs w:val="24"/>
        </w:rPr>
      </w:pPr>
    </w:p>
    <w:p w14:paraId="4B2B88FD" w14:textId="77777777" w:rsidR="00A91B80" w:rsidRDefault="00A91B80" w:rsidP="00A91B80">
      <w:pPr>
        <w:spacing w:after="0"/>
        <w:rPr>
          <w:rFonts w:ascii="Arial" w:hAnsi="Arial" w:cs="Arial"/>
          <w:sz w:val="24"/>
          <w:szCs w:val="24"/>
        </w:rPr>
      </w:pPr>
    </w:p>
    <w:tbl>
      <w:tblPr>
        <w:tblStyle w:val="TableGrid"/>
        <w:tblW w:w="10569" w:type="dxa"/>
        <w:tblLook w:val="04A0" w:firstRow="1" w:lastRow="0" w:firstColumn="1" w:lastColumn="0" w:noHBand="0" w:noVBand="1"/>
      </w:tblPr>
      <w:tblGrid>
        <w:gridCol w:w="5353"/>
        <w:gridCol w:w="3260"/>
        <w:gridCol w:w="1956"/>
      </w:tblGrid>
      <w:tr w:rsidR="00A91B80" w:rsidRPr="00A91B80" w14:paraId="1A84B3C3" w14:textId="77777777" w:rsidTr="001C7B0A">
        <w:tc>
          <w:tcPr>
            <w:tcW w:w="5353" w:type="dxa"/>
            <w:shd w:val="clear" w:color="auto" w:fill="2E74B5" w:themeFill="accent5" w:themeFillShade="BF"/>
          </w:tcPr>
          <w:p w14:paraId="05CE6654" w14:textId="5B8864CC" w:rsidR="00A91B80" w:rsidRPr="00A91B80" w:rsidRDefault="00A91B80" w:rsidP="00D854EE">
            <w:pPr>
              <w:spacing w:before="60" w:after="60"/>
              <w:rPr>
                <w:rFonts w:ascii="Arial" w:hAnsi="Arial" w:cs="Arial"/>
                <w:b/>
                <w:bCs/>
                <w:color w:val="FFFFFF" w:themeColor="background1"/>
                <w:sz w:val="24"/>
                <w:szCs w:val="24"/>
              </w:rPr>
            </w:pPr>
            <w:r>
              <w:rPr>
                <w:rFonts w:ascii="Arial" w:hAnsi="Arial" w:cs="Arial"/>
                <w:b/>
                <w:bCs/>
                <w:color w:val="FFFFFF" w:themeColor="background1"/>
                <w:sz w:val="24"/>
                <w:szCs w:val="24"/>
              </w:rPr>
              <w:t>Qualifications</w:t>
            </w:r>
          </w:p>
        </w:tc>
        <w:tc>
          <w:tcPr>
            <w:tcW w:w="3260" w:type="dxa"/>
            <w:shd w:val="clear" w:color="auto" w:fill="2E74B5" w:themeFill="accent5" w:themeFillShade="BF"/>
          </w:tcPr>
          <w:p w14:paraId="5A385D29" w14:textId="77777777" w:rsidR="00A91B80" w:rsidRPr="00A91B80" w:rsidRDefault="00A91B80" w:rsidP="00D854EE">
            <w:pPr>
              <w:spacing w:before="60" w:after="60"/>
              <w:rPr>
                <w:rFonts w:ascii="Arial" w:hAnsi="Arial" w:cs="Arial"/>
                <w:b/>
                <w:bCs/>
                <w:color w:val="FFFFFF" w:themeColor="background1"/>
                <w:sz w:val="24"/>
                <w:szCs w:val="24"/>
              </w:rPr>
            </w:pPr>
          </w:p>
        </w:tc>
        <w:tc>
          <w:tcPr>
            <w:tcW w:w="1956" w:type="dxa"/>
            <w:shd w:val="clear" w:color="auto" w:fill="2E74B5" w:themeFill="accent5" w:themeFillShade="BF"/>
          </w:tcPr>
          <w:p w14:paraId="3F5AD406" w14:textId="77777777" w:rsidR="00A91B80" w:rsidRPr="00A91B80" w:rsidRDefault="00A91B80" w:rsidP="00D854EE">
            <w:pPr>
              <w:spacing w:before="60" w:after="60"/>
              <w:rPr>
                <w:rFonts w:ascii="Arial" w:hAnsi="Arial" w:cs="Arial"/>
                <w:b/>
                <w:bCs/>
                <w:color w:val="FFFFFF" w:themeColor="background1"/>
                <w:sz w:val="24"/>
                <w:szCs w:val="24"/>
              </w:rPr>
            </w:pPr>
          </w:p>
        </w:tc>
      </w:tr>
      <w:tr w:rsidR="00A91B80" w:rsidRPr="00A91B80" w14:paraId="0E5FCAB6" w14:textId="77777777" w:rsidTr="001C7B0A">
        <w:tc>
          <w:tcPr>
            <w:tcW w:w="5353" w:type="dxa"/>
            <w:vAlign w:val="center"/>
          </w:tcPr>
          <w:p w14:paraId="6FF1018D" w14:textId="3B34AD16" w:rsidR="00A91B80" w:rsidRPr="001C7B0A" w:rsidRDefault="00A91B80" w:rsidP="001C7B0A">
            <w:pPr>
              <w:spacing w:before="60" w:after="60"/>
              <w:rPr>
                <w:rFonts w:ascii="Arial" w:hAnsi="Arial" w:cs="Arial"/>
                <w:b/>
                <w:bCs/>
                <w:sz w:val="24"/>
                <w:szCs w:val="24"/>
              </w:rPr>
            </w:pPr>
            <w:r w:rsidRPr="001C7B0A">
              <w:rPr>
                <w:rFonts w:ascii="Arial" w:hAnsi="Arial" w:cs="Arial"/>
                <w:b/>
                <w:bCs/>
                <w:sz w:val="24"/>
                <w:szCs w:val="24"/>
              </w:rPr>
              <w:t>Essential</w:t>
            </w:r>
          </w:p>
        </w:tc>
        <w:tc>
          <w:tcPr>
            <w:tcW w:w="3260" w:type="dxa"/>
            <w:vAlign w:val="center"/>
          </w:tcPr>
          <w:p w14:paraId="0BD56387" w14:textId="72C3A28C" w:rsidR="00A91B80" w:rsidRPr="001C7B0A" w:rsidRDefault="00A91B80" w:rsidP="001C7B0A">
            <w:pPr>
              <w:spacing w:before="60" w:after="60"/>
              <w:rPr>
                <w:rFonts w:ascii="Arial" w:hAnsi="Arial" w:cs="Arial"/>
                <w:b/>
                <w:bCs/>
                <w:sz w:val="24"/>
                <w:szCs w:val="24"/>
              </w:rPr>
            </w:pPr>
            <w:r w:rsidRPr="001C7B0A">
              <w:rPr>
                <w:rFonts w:ascii="Arial" w:hAnsi="Arial" w:cs="Arial"/>
                <w:b/>
                <w:bCs/>
                <w:sz w:val="24"/>
                <w:szCs w:val="24"/>
              </w:rPr>
              <w:t>Desirable</w:t>
            </w:r>
          </w:p>
        </w:tc>
        <w:tc>
          <w:tcPr>
            <w:tcW w:w="1956" w:type="dxa"/>
            <w:vAlign w:val="center"/>
          </w:tcPr>
          <w:p w14:paraId="1457FBB3" w14:textId="6FDF4D70" w:rsidR="00A91B80" w:rsidRPr="001C7B0A" w:rsidRDefault="00A91B80" w:rsidP="001C7B0A">
            <w:pPr>
              <w:spacing w:before="60" w:after="60"/>
              <w:rPr>
                <w:rFonts w:ascii="Arial" w:hAnsi="Arial" w:cs="Arial"/>
                <w:b/>
                <w:bCs/>
                <w:sz w:val="24"/>
                <w:szCs w:val="24"/>
              </w:rPr>
            </w:pPr>
            <w:r w:rsidRPr="001C7B0A">
              <w:rPr>
                <w:rFonts w:ascii="Arial" w:hAnsi="Arial" w:cs="Arial"/>
                <w:b/>
                <w:bCs/>
                <w:sz w:val="24"/>
                <w:szCs w:val="24"/>
              </w:rPr>
              <w:t>To be Identified by</w:t>
            </w:r>
          </w:p>
        </w:tc>
      </w:tr>
      <w:tr w:rsidR="00A91B80" w14:paraId="3AEC7971" w14:textId="77777777" w:rsidTr="001C7B0A">
        <w:tc>
          <w:tcPr>
            <w:tcW w:w="5353" w:type="dxa"/>
          </w:tcPr>
          <w:p w14:paraId="0BF062F0" w14:textId="017C2CE7" w:rsidR="00A91B80" w:rsidRDefault="008B3451" w:rsidP="001C7B0A">
            <w:pPr>
              <w:spacing w:before="60" w:after="60"/>
              <w:rPr>
                <w:rFonts w:ascii="Arial" w:hAnsi="Arial" w:cs="Arial"/>
                <w:sz w:val="24"/>
                <w:szCs w:val="24"/>
              </w:rPr>
            </w:pPr>
            <w:hyperlink r:id="rId14" w:history="1">
              <w:r w:rsidR="00420F5E">
                <w:rPr>
                  <w:rStyle w:val="Hyperlink"/>
                  <w:rFonts w:ascii="Arial" w:hAnsi="Arial" w:cs="Arial"/>
                  <w:color w:val="auto"/>
                  <w:sz w:val="24"/>
                  <w:szCs w:val="24"/>
                </w:rPr>
                <w:t>ILEX</w:t>
              </w:r>
              <w:r w:rsidR="00C2455C" w:rsidRPr="0017149B">
                <w:rPr>
                  <w:rStyle w:val="Hyperlink"/>
                  <w:rFonts w:ascii="Arial" w:hAnsi="Arial" w:cs="Arial"/>
                  <w:color w:val="auto"/>
                  <w:sz w:val="24"/>
                  <w:szCs w:val="24"/>
                </w:rPr>
                <w:t xml:space="preserve"> Specialist Course in Disclosure</w:t>
              </w:r>
            </w:hyperlink>
            <w:r w:rsidR="00C2455C" w:rsidRPr="0017149B">
              <w:rPr>
                <w:rFonts w:ascii="Arial" w:hAnsi="Arial" w:cs="Arial"/>
                <w:sz w:val="24"/>
                <w:szCs w:val="24"/>
              </w:rPr>
              <w:t xml:space="preserve"> o</w:t>
            </w:r>
            <w:r w:rsidR="00C2455C">
              <w:rPr>
                <w:rFonts w:ascii="Arial" w:hAnsi="Arial" w:cs="Arial"/>
                <w:sz w:val="24"/>
                <w:szCs w:val="24"/>
              </w:rPr>
              <w:t>r willing</w:t>
            </w:r>
            <w:r w:rsidR="00AE1B65">
              <w:rPr>
                <w:rFonts w:ascii="Arial" w:hAnsi="Arial" w:cs="Arial"/>
                <w:sz w:val="24"/>
                <w:szCs w:val="24"/>
              </w:rPr>
              <w:t>ness</w:t>
            </w:r>
            <w:r w:rsidR="00C2455C">
              <w:rPr>
                <w:rFonts w:ascii="Arial" w:hAnsi="Arial" w:cs="Arial"/>
                <w:sz w:val="24"/>
                <w:szCs w:val="24"/>
              </w:rPr>
              <w:t xml:space="preserve"> to undertake within two year</w:t>
            </w:r>
            <w:r w:rsidR="00AE1B65">
              <w:rPr>
                <w:rFonts w:ascii="Arial" w:hAnsi="Arial" w:cs="Arial"/>
                <w:sz w:val="24"/>
                <w:szCs w:val="24"/>
              </w:rPr>
              <w:t>s</w:t>
            </w:r>
            <w:r w:rsidR="00C2455C">
              <w:rPr>
                <w:rFonts w:ascii="Arial" w:hAnsi="Arial" w:cs="Arial"/>
                <w:sz w:val="24"/>
                <w:szCs w:val="24"/>
              </w:rPr>
              <w:t xml:space="preserve"> of appointment</w:t>
            </w:r>
          </w:p>
        </w:tc>
        <w:tc>
          <w:tcPr>
            <w:tcW w:w="3260" w:type="dxa"/>
          </w:tcPr>
          <w:p w14:paraId="20105B38" w14:textId="77777777" w:rsidR="00A91B80" w:rsidRDefault="00A91B80" w:rsidP="001C7B0A">
            <w:pPr>
              <w:spacing w:before="60" w:after="60"/>
              <w:rPr>
                <w:rFonts w:ascii="Arial" w:hAnsi="Arial" w:cs="Arial"/>
                <w:sz w:val="24"/>
                <w:szCs w:val="24"/>
              </w:rPr>
            </w:pPr>
          </w:p>
        </w:tc>
        <w:tc>
          <w:tcPr>
            <w:tcW w:w="1956" w:type="dxa"/>
          </w:tcPr>
          <w:p w14:paraId="2E883881" w14:textId="0AABFB15" w:rsidR="00A91B80" w:rsidRDefault="00C2455C" w:rsidP="001C7B0A">
            <w:pPr>
              <w:spacing w:before="60" w:after="60"/>
              <w:rPr>
                <w:rFonts w:ascii="Arial" w:hAnsi="Arial" w:cs="Arial"/>
                <w:sz w:val="24"/>
                <w:szCs w:val="24"/>
              </w:rPr>
            </w:pPr>
            <w:r>
              <w:rPr>
                <w:rFonts w:ascii="Arial" w:hAnsi="Arial" w:cs="Arial"/>
                <w:sz w:val="24"/>
                <w:szCs w:val="24"/>
              </w:rPr>
              <w:t>Application Form</w:t>
            </w:r>
          </w:p>
        </w:tc>
      </w:tr>
      <w:tr w:rsidR="00A91B80" w14:paraId="60EBCB69" w14:textId="77777777" w:rsidTr="001C7B0A">
        <w:tc>
          <w:tcPr>
            <w:tcW w:w="5353" w:type="dxa"/>
          </w:tcPr>
          <w:p w14:paraId="1CFBAFF5" w14:textId="7B7F2BCD" w:rsidR="00A91B80" w:rsidRDefault="00091AF8" w:rsidP="001C7B0A">
            <w:pPr>
              <w:spacing w:before="60" w:after="60"/>
              <w:rPr>
                <w:rFonts w:ascii="Arial" w:hAnsi="Arial" w:cs="Arial"/>
                <w:sz w:val="24"/>
                <w:szCs w:val="24"/>
              </w:rPr>
            </w:pPr>
            <w:r>
              <w:rPr>
                <w:rFonts w:ascii="Arial" w:hAnsi="Arial" w:cs="Arial"/>
                <w:sz w:val="24"/>
                <w:szCs w:val="24"/>
              </w:rPr>
              <w:t>Evidence of continuing professional development</w:t>
            </w:r>
          </w:p>
        </w:tc>
        <w:tc>
          <w:tcPr>
            <w:tcW w:w="3260" w:type="dxa"/>
          </w:tcPr>
          <w:p w14:paraId="7E99FD8D" w14:textId="77777777" w:rsidR="00A91B80" w:rsidRDefault="00A91B80" w:rsidP="001C7B0A">
            <w:pPr>
              <w:spacing w:before="60" w:after="60"/>
              <w:rPr>
                <w:rFonts w:ascii="Arial" w:hAnsi="Arial" w:cs="Arial"/>
                <w:sz w:val="24"/>
                <w:szCs w:val="24"/>
              </w:rPr>
            </w:pPr>
          </w:p>
        </w:tc>
        <w:tc>
          <w:tcPr>
            <w:tcW w:w="1956" w:type="dxa"/>
          </w:tcPr>
          <w:p w14:paraId="74A10939" w14:textId="0A942082" w:rsidR="00A91B80" w:rsidRDefault="00091AF8" w:rsidP="001C7B0A">
            <w:pPr>
              <w:spacing w:before="60" w:after="60"/>
              <w:rPr>
                <w:rFonts w:ascii="Arial" w:hAnsi="Arial" w:cs="Arial"/>
                <w:sz w:val="24"/>
                <w:szCs w:val="24"/>
              </w:rPr>
            </w:pPr>
            <w:r>
              <w:rPr>
                <w:rFonts w:ascii="Arial" w:hAnsi="Arial" w:cs="Arial"/>
                <w:sz w:val="24"/>
                <w:szCs w:val="24"/>
              </w:rPr>
              <w:t>Interview</w:t>
            </w:r>
          </w:p>
        </w:tc>
      </w:tr>
      <w:tr w:rsidR="00091AF8" w:rsidRPr="00091AF8" w14:paraId="60B9A0FB" w14:textId="77777777" w:rsidTr="001C7B0A">
        <w:trPr>
          <w:trHeight w:val="344"/>
        </w:trPr>
        <w:tc>
          <w:tcPr>
            <w:tcW w:w="10569" w:type="dxa"/>
            <w:gridSpan w:val="3"/>
            <w:shd w:val="clear" w:color="auto" w:fill="2E74B5" w:themeFill="accent5" w:themeFillShade="BF"/>
          </w:tcPr>
          <w:p w14:paraId="66A4F0E0" w14:textId="45EE2182" w:rsidR="00091AF8" w:rsidRPr="00091AF8" w:rsidRDefault="00091AF8" w:rsidP="001C7B0A">
            <w:pPr>
              <w:spacing w:before="60" w:after="60"/>
              <w:rPr>
                <w:rFonts w:ascii="Arial" w:hAnsi="Arial" w:cs="Arial"/>
                <w:b/>
                <w:bCs/>
                <w:color w:val="FFFFFF" w:themeColor="background1"/>
                <w:sz w:val="24"/>
                <w:szCs w:val="24"/>
              </w:rPr>
            </w:pPr>
            <w:r w:rsidRPr="00091AF8">
              <w:rPr>
                <w:rFonts w:ascii="Arial" w:hAnsi="Arial" w:cs="Arial"/>
                <w:b/>
                <w:bCs/>
                <w:color w:val="FFFFFF" w:themeColor="background1"/>
                <w:sz w:val="24"/>
                <w:szCs w:val="24"/>
              </w:rPr>
              <w:t>Knowledge / Experience</w:t>
            </w:r>
          </w:p>
        </w:tc>
      </w:tr>
      <w:tr w:rsidR="002E4688" w14:paraId="51843A86" w14:textId="77777777" w:rsidTr="001C7B0A">
        <w:tc>
          <w:tcPr>
            <w:tcW w:w="5353" w:type="dxa"/>
          </w:tcPr>
          <w:p w14:paraId="526FD27A" w14:textId="696FE84B" w:rsidR="002E4688" w:rsidRDefault="002E4688" w:rsidP="001C7B0A">
            <w:pPr>
              <w:spacing w:before="60" w:after="60"/>
              <w:rPr>
                <w:rFonts w:ascii="Arial" w:hAnsi="Arial" w:cs="Arial"/>
                <w:sz w:val="24"/>
                <w:szCs w:val="24"/>
              </w:rPr>
            </w:pPr>
            <w:r>
              <w:rPr>
                <w:rFonts w:ascii="Arial" w:hAnsi="Arial" w:cs="Arial"/>
                <w:sz w:val="24"/>
                <w:szCs w:val="24"/>
              </w:rPr>
              <w:t>Knowledge of criminal law and procedures relating to the prosecution of offenders</w:t>
            </w:r>
          </w:p>
        </w:tc>
        <w:tc>
          <w:tcPr>
            <w:tcW w:w="3260" w:type="dxa"/>
          </w:tcPr>
          <w:p w14:paraId="26EA7AEC" w14:textId="64E9F306" w:rsidR="002E4688" w:rsidRDefault="002E4688" w:rsidP="001C7B0A">
            <w:pPr>
              <w:spacing w:before="60" w:after="60"/>
              <w:rPr>
                <w:rFonts w:ascii="Arial" w:hAnsi="Arial" w:cs="Arial"/>
                <w:sz w:val="24"/>
                <w:szCs w:val="24"/>
              </w:rPr>
            </w:pPr>
            <w:r>
              <w:rPr>
                <w:rFonts w:ascii="Arial" w:hAnsi="Arial" w:cs="Arial"/>
                <w:sz w:val="24"/>
                <w:szCs w:val="24"/>
              </w:rPr>
              <w:t>Knowledge of policing and the criminal justice system</w:t>
            </w:r>
          </w:p>
        </w:tc>
        <w:tc>
          <w:tcPr>
            <w:tcW w:w="1956" w:type="dxa"/>
          </w:tcPr>
          <w:p w14:paraId="0C7A7918" w14:textId="77777777" w:rsidR="002E4688" w:rsidRDefault="002E4688" w:rsidP="001C7B0A">
            <w:pPr>
              <w:spacing w:before="60" w:after="60"/>
              <w:rPr>
                <w:rFonts w:ascii="Arial" w:hAnsi="Arial" w:cs="Arial"/>
                <w:sz w:val="24"/>
                <w:szCs w:val="24"/>
              </w:rPr>
            </w:pPr>
          </w:p>
        </w:tc>
      </w:tr>
      <w:tr w:rsidR="002F195D" w:rsidRPr="002F195D" w14:paraId="6E0FEF03" w14:textId="77777777" w:rsidTr="001C7B0A">
        <w:trPr>
          <w:trHeight w:val="552"/>
        </w:trPr>
        <w:tc>
          <w:tcPr>
            <w:tcW w:w="5353" w:type="dxa"/>
          </w:tcPr>
          <w:p w14:paraId="4C61B4B2" w14:textId="723CA602" w:rsidR="00A91B80" w:rsidRPr="002F195D" w:rsidRDefault="00091AF8" w:rsidP="001C7B0A">
            <w:pPr>
              <w:spacing w:before="60" w:after="60"/>
              <w:rPr>
                <w:rFonts w:ascii="Arial" w:hAnsi="Arial" w:cs="Arial"/>
                <w:sz w:val="24"/>
                <w:szCs w:val="24"/>
              </w:rPr>
            </w:pPr>
            <w:r w:rsidRPr="002F195D">
              <w:rPr>
                <w:rFonts w:ascii="Arial" w:hAnsi="Arial" w:cs="Arial"/>
                <w:sz w:val="24"/>
                <w:szCs w:val="24"/>
              </w:rPr>
              <w:t xml:space="preserve">Experience of working in a busy </w:t>
            </w:r>
            <w:r w:rsidR="00711373" w:rsidRPr="002F195D">
              <w:rPr>
                <w:rFonts w:ascii="Arial" w:hAnsi="Arial" w:cs="Arial"/>
                <w:sz w:val="24"/>
                <w:szCs w:val="24"/>
              </w:rPr>
              <w:t>investigative</w:t>
            </w:r>
            <w:r w:rsidR="00222236" w:rsidRPr="002F195D">
              <w:rPr>
                <w:rFonts w:ascii="Arial" w:hAnsi="Arial" w:cs="Arial"/>
                <w:sz w:val="24"/>
                <w:szCs w:val="24"/>
              </w:rPr>
              <w:t xml:space="preserve">, policing or legal </w:t>
            </w:r>
            <w:r w:rsidRPr="002F195D">
              <w:rPr>
                <w:rFonts w:ascii="Arial" w:hAnsi="Arial" w:cs="Arial"/>
                <w:sz w:val="24"/>
                <w:szCs w:val="24"/>
              </w:rPr>
              <w:t xml:space="preserve">environment </w:t>
            </w:r>
          </w:p>
        </w:tc>
        <w:tc>
          <w:tcPr>
            <w:tcW w:w="3260" w:type="dxa"/>
          </w:tcPr>
          <w:p w14:paraId="5B5DDFA3" w14:textId="687ED623" w:rsidR="00A91B80" w:rsidRPr="002F195D" w:rsidRDefault="00A91B80" w:rsidP="001C7B0A">
            <w:pPr>
              <w:spacing w:before="60" w:after="60"/>
              <w:rPr>
                <w:rFonts w:ascii="Arial" w:hAnsi="Arial" w:cs="Arial"/>
                <w:sz w:val="24"/>
                <w:szCs w:val="24"/>
              </w:rPr>
            </w:pPr>
          </w:p>
        </w:tc>
        <w:tc>
          <w:tcPr>
            <w:tcW w:w="1956" w:type="dxa"/>
          </w:tcPr>
          <w:p w14:paraId="3B595B4A" w14:textId="1C54FEB0" w:rsidR="00A91B80" w:rsidRPr="002F195D" w:rsidRDefault="00091AF8" w:rsidP="001C7B0A">
            <w:pPr>
              <w:spacing w:before="60" w:after="60"/>
              <w:rPr>
                <w:rFonts w:ascii="Arial" w:hAnsi="Arial" w:cs="Arial"/>
                <w:sz w:val="24"/>
                <w:szCs w:val="24"/>
              </w:rPr>
            </w:pPr>
            <w:r w:rsidRPr="002F195D">
              <w:rPr>
                <w:rFonts w:ascii="Arial" w:hAnsi="Arial" w:cs="Arial"/>
                <w:sz w:val="24"/>
                <w:szCs w:val="24"/>
              </w:rPr>
              <w:t>Application Form / Interview</w:t>
            </w:r>
          </w:p>
        </w:tc>
      </w:tr>
      <w:tr w:rsidR="00015609" w14:paraId="067A6172" w14:textId="77777777" w:rsidTr="001C7B0A">
        <w:tc>
          <w:tcPr>
            <w:tcW w:w="5353" w:type="dxa"/>
          </w:tcPr>
          <w:p w14:paraId="6E3E69FD" w14:textId="31819135" w:rsidR="00015609" w:rsidRDefault="00015609" w:rsidP="001C7B0A">
            <w:pPr>
              <w:spacing w:before="60" w:after="60"/>
              <w:rPr>
                <w:rFonts w:ascii="Arial" w:hAnsi="Arial" w:cs="Arial"/>
                <w:sz w:val="24"/>
                <w:szCs w:val="24"/>
              </w:rPr>
            </w:pPr>
            <w:r>
              <w:rPr>
                <w:rFonts w:ascii="Arial" w:hAnsi="Arial" w:cs="Arial"/>
                <w:sz w:val="24"/>
                <w:szCs w:val="24"/>
              </w:rPr>
              <w:t xml:space="preserve">Experience of </w:t>
            </w:r>
            <w:r w:rsidR="004E7606">
              <w:rPr>
                <w:rFonts w:ascii="Arial" w:hAnsi="Arial" w:cs="Arial"/>
                <w:sz w:val="24"/>
                <w:szCs w:val="24"/>
              </w:rPr>
              <w:t xml:space="preserve">undertaking </w:t>
            </w:r>
            <w:r>
              <w:rPr>
                <w:rFonts w:ascii="Arial" w:hAnsi="Arial" w:cs="Arial"/>
                <w:sz w:val="24"/>
                <w:szCs w:val="24"/>
              </w:rPr>
              <w:t>eviden</w:t>
            </w:r>
            <w:r w:rsidR="002E4688">
              <w:rPr>
                <w:rFonts w:ascii="Arial" w:hAnsi="Arial" w:cs="Arial"/>
                <w:sz w:val="24"/>
                <w:szCs w:val="24"/>
              </w:rPr>
              <w:t>t</w:t>
            </w:r>
            <w:r w:rsidR="004E7606">
              <w:rPr>
                <w:rFonts w:ascii="Arial" w:hAnsi="Arial" w:cs="Arial"/>
                <w:sz w:val="24"/>
                <w:szCs w:val="24"/>
              </w:rPr>
              <w:t>ial</w:t>
            </w:r>
            <w:r>
              <w:rPr>
                <w:rFonts w:ascii="Arial" w:hAnsi="Arial" w:cs="Arial"/>
                <w:sz w:val="24"/>
                <w:szCs w:val="24"/>
              </w:rPr>
              <w:t xml:space="preserve"> review</w:t>
            </w:r>
            <w:r w:rsidR="002E4688">
              <w:rPr>
                <w:rFonts w:ascii="Arial" w:hAnsi="Arial" w:cs="Arial"/>
                <w:sz w:val="24"/>
                <w:szCs w:val="24"/>
              </w:rPr>
              <w:t>s and/</w:t>
            </w:r>
            <w:r>
              <w:rPr>
                <w:rFonts w:ascii="Arial" w:hAnsi="Arial" w:cs="Arial"/>
                <w:sz w:val="24"/>
                <w:szCs w:val="24"/>
              </w:rPr>
              <w:t>or case file preparation</w:t>
            </w:r>
          </w:p>
        </w:tc>
        <w:tc>
          <w:tcPr>
            <w:tcW w:w="3260" w:type="dxa"/>
          </w:tcPr>
          <w:p w14:paraId="6B7509A4" w14:textId="60CBAF96" w:rsidR="00015609" w:rsidRDefault="00015609" w:rsidP="001C7B0A">
            <w:pPr>
              <w:spacing w:before="60" w:after="60"/>
              <w:rPr>
                <w:rFonts w:ascii="Arial" w:hAnsi="Arial" w:cs="Arial"/>
                <w:sz w:val="24"/>
                <w:szCs w:val="24"/>
              </w:rPr>
            </w:pPr>
            <w:r>
              <w:rPr>
                <w:rFonts w:ascii="Arial" w:hAnsi="Arial" w:cs="Arial"/>
                <w:sz w:val="24"/>
                <w:szCs w:val="24"/>
              </w:rPr>
              <w:t>Knowledge of CPS and Court procedures</w:t>
            </w:r>
          </w:p>
        </w:tc>
        <w:tc>
          <w:tcPr>
            <w:tcW w:w="1956" w:type="dxa"/>
          </w:tcPr>
          <w:p w14:paraId="03FFC6CD" w14:textId="10201413" w:rsidR="00015609" w:rsidRDefault="00015609" w:rsidP="001C7B0A">
            <w:pPr>
              <w:spacing w:before="60" w:after="60"/>
              <w:rPr>
                <w:rFonts w:ascii="Arial" w:hAnsi="Arial" w:cs="Arial"/>
                <w:sz w:val="24"/>
                <w:szCs w:val="24"/>
              </w:rPr>
            </w:pPr>
            <w:r>
              <w:rPr>
                <w:rFonts w:ascii="Arial" w:hAnsi="Arial" w:cs="Arial"/>
                <w:sz w:val="24"/>
                <w:szCs w:val="24"/>
              </w:rPr>
              <w:t>Application Form / Assessment</w:t>
            </w:r>
          </w:p>
        </w:tc>
      </w:tr>
      <w:tr w:rsidR="002F195D" w:rsidRPr="002F195D" w14:paraId="3F153235" w14:textId="77777777" w:rsidTr="001C7B0A">
        <w:tc>
          <w:tcPr>
            <w:tcW w:w="5353" w:type="dxa"/>
          </w:tcPr>
          <w:p w14:paraId="74512AB7" w14:textId="45E8B632" w:rsidR="00015609" w:rsidRPr="002F195D" w:rsidRDefault="00015609" w:rsidP="001C7B0A">
            <w:pPr>
              <w:spacing w:before="60" w:after="60"/>
              <w:rPr>
                <w:rFonts w:ascii="Arial" w:hAnsi="Arial" w:cs="Arial"/>
                <w:sz w:val="24"/>
                <w:szCs w:val="24"/>
              </w:rPr>
            </w:pPr>
            <w:r w:rsidRPr="002F195D">
              <w:rPr>
                <w:rFonts w:ascii="Arial" w:hAnsi="Arial" w:cs="Arial"/>
                <w:sz w:val="24"/>
                <w:szCs w:val="24"/>
              </w:rPr>
              <w:t>Experience of delivering feedback, negotiating and influencing others and providing sound rationale</w:t>
            </w:r>
            <w:r w:rsidR="00222236" w:rsidRPr="002F195D">
              <w:rPr>
                <w:rFonts w:ascii="Arial" w:hAnsi="Arial" w:cs="Arial"/>
                <w:sz w:val="24"/>
                <w:szCs w:val="24"/>
              </w:rPr>
              <w:t xml:space="preserve"> for your decisions</w:t>
            </w:r>
          </w:p>
        </w:tc>
        <w:tc>
          <w:tcPr>
            <w:tcW w:w="3260" w:type="dxa"/>
          </w:tcPr>
          <w:p w14:paraId="68E0AC95" w14:textId="710BF7F0" w:rsidR="00015609" w:rsidRPr="002F195D" w:rsidRDefault="00015609" w:rsidP="001C7B0A">
            <w:pPr>
              <w:spacing w:before="60" w:after="60"/>
              <w:rPr>
                <w:rFonts w:ascii="Arial" w:hAnsi="Arial" w:cs="Arial"/>
                <w:sz w:val="24"/>
                <w:szCs w:val="24"/>
              </w:rPr>
            </w:pPr>
          </w:p>
        </w:tc>
        <w:tc>
          <w:tcPr>
            <w:tcW w:w="1956" w:type="dxa"/>
          </w:tcPr>
          <w:p w14:paraId="0E49C4F2" w14:textId="59848B76" w:rsidR="00015609" w:rsidRPr="002F195D" w:rsidRDefault="00015609" w:rsidP="001C7B0A">
            <w:pPr>
              <w:spacing w:before="60" w:after="60"/>
              <w:rPr>
                <w:rFonts w:ascii="Arial" w:hAnsi="Arial" w:cs="Arial"/>
                <w:sz w:val="24"/>
                <w:szCs w:val="24"/>
              </w:rPr>
            </w:pPr>
            <w:r w:rsidRPr="002F195D">
              <w:rPr>
                <w:rFonts w:ascii="Arial" w:hAnsi="Arial" w:cs="Arial"/>
                <w:sz w:val="24"/>
                <w:szCs w:val="24"/>
              </w:rPr>
              <w:t>Interview / Assessment</w:t>
            </w:r>
          </w:p>
        </w:tc>
      </w:tr>
      <w:tr w:rsidR="00015609" w14:paraId="7EBE85EA" w14:textId="77777777" w:rsidTr="001C7B0A">
        <w:tc>
          <w:tcPr>
            <w:tcW w:w="5353" w:type="dxa"/>
          </w:tcPr>
          <w:p w14:paraId="2B34013C" w14:textId="7774013F" w:rsidR="00015609" w:rsidRDefault="00015609" w:rsidP="001C7B0A">
            <w:pPr>
              <w:spacing w:before="60" w:after="60"/>
              <w:rPr>
                <w:rFonts w:ascii="Arial" w:hAnsi="Arial" w:cs="Arial"/>
                <w:sz w:val="24"/>
                <w:szCs w:val="24"/>
              </w:rPr>
            </w:pPr>
            <w:r>
              <w:rPr>
                <w:rFonts w:ascii="Arial" w:hAnsi="Arial" w:cs="Arial"/>
                <w:sz w:val="24"/>
                <w:szCs w:val="24"/>
              </w:rPr>
              <w:t>Experience of working effectively in a fast-paced, team environment</w:t>
            </w:r>
          </w:p>
        </w:tc>
        <w:tc>
          <w:tcPr>
            <w:tcW w:w="3260" w:type="dxa"/>
          </w:tcPr>
          <w:p w14:paraId="05201672" w14:textId="73339E4E" w:rsidR="00015609" w:rsidRDefault="00015609" w:rsidP="001C7B0A">
            <w:pPr>
              <w:spacing w:before="60" w:after="60"/>
              <w:rPr>
                <w:rFonts w:ascii="Arial" w:hAnsi="Arial" w:cs="Arial"/>
                <w:sz w:val="24"/>
                <w:szCs w:val="24"/>
              </w:rPr>
            </w:pPr>
            <w:r>
              <w:rPr>
                <w:rFonts w:ascii="Arial" w:hAnsi="Arial" w:cs="Arial"/>
                <w:sz w:val="24"/>
                <w:szCs w:val="24"/>
              </w:rPr>
              <w:t>Experience of leading a team</w:t>
            </w:r>
          </w:p>
        </w:tc>
        <w:tc>
          <w:tcPr>
            <w:tcW w:w="1956" w:type="dxa"/>
          </w:tcPr>
          <w:p w14:paraId="3B09B701" w14:textId="7EA838FD" w:rsidR="00015609" w:rsidRDefault="00015609" w:rsidP="001C7B0A">
            <w:pPr>
              <w:spacing w:before="60" w:after="60"/>
              <w:rPr>
                <w:rFonts w:ascii="Arial" w:hAnsi="Arial" w:cs="Arial"/>
                <w:sz w:val="24"/>
                <w:szCs w:val="24"/>
              </w:rPr>
            </w:pPr>
            <w:r>
              <w:rPr>
                <w:rFonts w:ascii="Arial" w:hAnsi="Arial" w:cs="Arial"/>
                <w:sz w:val="24"/>
                <w:szCs w:val="24"/>
              </w:rPr>
              <w:t>Application Form / Interview</w:t>
            </w:r>
          </w:p>
        </w:tc>
      </w:tr>
      <w:tr w:rsidR="00015609" w14:paraId="400A67AE" w14:textId="77777777" w:rsidTr="001C7B0A">
        <w:tc>
          <w:tcPr>
            <w:tcW w:w="5353" w:type="dxa"/>
          </w:tcPr>
          <w:p w14:paraId="6E245911" w14:textId="6D89019E" w:rsidR="00015609" w:rsidRDefault="00015609" w:rsidP="001C7B0A">
            <w:pPr>
              <w:spacing w:before="60" w:after="60"/>
              <w:rPr>
                <w:rFonts w:ascii="Arial" w:hAnsi="Arial" w:cs="Arial"/>
                <w:sz w:val="24"/>
                <w:szCs w:val="24"/>
              </w:rPr>
            </w:pPr>
            <w:r>
              <w:rPr>
                <w:rFonts w:ascii="Arial" w:hAnsi="Arial" w:cs="Arial"/>
                <w:sz w:val="24"/>
                <w:szCs w:val="24"/>
              </w:rPr>
              <w:t>Experience of working to tight deadlines and external timeframes</w:t>
            </w:r>
          </w:p>
        </w:tc>
        <w:tc>
          <w:tcPr>
            <w:tcW w:w="3260" w:type="dxa"/>
          </w:tcPr>
          <w:p w14:paraId="0379D325" w14:textId="77777777" w:rsidR="00015609" w:rsidRDefault="00015609" w:rsidP="001C7B0A">
            <w:pPr>
              <w:spacing w:before="60" w:after="60"/>
              <w:rPr>
                <w:rFonts w:ascii="Arial" w:hAnsi="Arial" w:cs="Arial"/>
                <w:sz w:val="24"/>
                <w:szCs w:val="24"/>
              </w:rPr>
            </w:pPr>
          </w:p>
        </w:tc>
        <w:tc>
          <w:tcPr>
            <w:tcW w:w="1956" w:type="dxa"/>
          </w:tcPr>
          <w:p w14:paraId="73A5F08E" w14:textId="26AA3514" w:rsidR="00015609" w:rsidRDefault="00945A21" w:rsidP="001C7B0A">
            <w:pPr>
              <w:spacing w:before="60" w:after="60"/>
              <w:rPr>
                <w:rFonts w:ascii="Arial" w:hAnsi="Arial" w:cs="Arial"/>
                <w:sz w:val="24"/>
                <w:szCs w:val="24"/>
              </w:rPr>
            </w:pPr>
            <w:r>
              <w:rPr>
                <w:rFonts w:ascii="Arial" w:hAnsi="Arial" w:cs="Arial"/>
                <w:sz w:val="24"/>
                <w:szCs w:val="24"/>
              </w:rPr>
              <w:t>Application Form</w:t>
            </w:r>
          </w:p>
        </w:tc>
      </w:tr>
      <w:tr w:rsidR="002F195D" w:rsidRPr="002F195D" w14:paraId="5C3D8047" w14:textId="77777777" w:rsidTr="001C7B0A">
        <w:tc>
          <w:tcPr>
            <w:tcW w:w="5353" w:type="dxa"/>
          </w:tcPr>
          <w:p w14:paraId="6A384DDC" w14:textId="1DF593C6" w:rsidR="00015609" w:rsidRPr="002F195D" w:rsidRDefault="00015609" w:rsidP="001C7B0A">
            <w:pPr>
              <w:spacing w:before="60" w:after="60"/>
              <w:rPr>
                <w:rFonts w:ascii="Arial" w:hAnsi="Arial" w:cs="Arial"/>
                <w:sz w:val="24"/>
                <w:szCs w:val="24"/>
              </w:rPr>
            </w:pPr>
            <w:r w:rsidRPr="002F195D">
              <w:rPr>
                <w:rFonts w:ascii="Arial" w:hAnsi="Arial" w:cs="Arial"/>
                <w:sz w:val="24"/>
                <w:szCs w:val="24"/>
              </w:rPr>
              <w:t xml:space="preserve">Experience of utilising analytical skills to absorb information and </w:t>
            </w:r>
            <w:r w:rsidR="00222236" w:rsidRPr="002F195D">
              <w:rPr>
                <w:rFonts w:ascii="Arial" w:hAnsi="Arial" w:cs="Arial"/>
                <w:sz w:val="24"/>
                <w:szCs w:val="24"/>
              </w:rPr>
              <w:t>identify</w:t>
            </w:r>
            <w:r w:rsidRPr="002F195D">
              <w:rPr>
                <w:rFonts w:ascii="Arial" w:hAnsi="Arial" w:cs="Arial"/>
                <w:sz w:val="24"/>
                <w:szCs w:val="24"/>
              </w:rPr>
              <w:t xml:space="preserve"> key points </w:t>
            </w:r>
          </w:p>
        </w:tc>
        <w:tc>
          <w:tcPr>
            <w:tcW w:w="3260" w:type="dxa"/>
          </w:tcPr>
          <w:p w14:paraId="0D0FCDFC" w14:textId="77777777" w:rsidR="00015609" w:rsidRPr="002F195D" w:rsidRDefault="00015609" w:rsidP="001C7B0A">
            <w:pPr>
              <w:spacing w:before="60" w:after="60"/>
              <w:rPr>
                <w:rFonts w:ascii="Arial" w:hAnsi="Arial" w:cs="Arial"/>
                <w:sz w:val="24"/>
                <w:szCs w:val="24"/>
              </w:rPr>
            </w:pPr>
          </w:p>
        </w:tc>
        <w:tc>
          <w:tcPr>
            <w:tcW w:w="1956" w:type="dxa"/>
          </w:tcPr>
          <w:p w14:paraId="325E06F4" w14:textId="5D9B0C7A" w:rsidR="00015609" w:rsidRPr="002F195D" w:rsidRDefault="00945A21" w:rsidP="001C7B0A">
            <w:pPr>
              <w:spacing w:before="60" w:after="60"/>
              <w:rPr>
                <w:rFonts w:ascii="Arial" w:hAnsi="Arial" w:cs="Arial"/>
                <w:sz w:val="24"/>
                <w:szCs w:val="24"/>
              </w:rPr>
            </w:pPr>
            <w:r w:rsidRPr="002F195D">
              <w:rPr>
                <w:rFonts w:ascii="Arial" w:hAnsi="Arial" w:cs="Arial"/>
                <w:sz w:val="24"/>
                <w:szCs w:val="24"/>
              </w:rPr>
              <w:t>Interview / Assessment</w:t>
            </w:r>
          </w:p>
        </w:tc>
      </w:tr>
      <w:tr w:rsidR="002F195D" w:rsidRPr="002F195D" w14:paraId="2EE78BEE" w14:textId="77777777" w:rsidTr="001C7B0A">
        <w:tc>
          <w:tcPr>
            <w:tcW w:w="5353" w:type="dxa"/>
          </w:tcPr>
          <w:p w14:paraId="3E6F0221" w14:textId="2BBE29D0" w:rsidR="00015609" w:rsidRPr="002F195D" w:rsidRDefault="00015609" w:rsidP="001C7B0A">
            <w:pPr>
              <w:spacing w:before="60" w:after="60"/>
              <w:rPr>
                <w:rFonts w:ascii="Arial" w:hAnsi="Arial" w:cs="Arial"/>
                <w:sz w:val="24"/>
                <w:szCs w:val="24"/>
              </w:rPr>
            </w:pPr>
            <w:r w:rsidRPr="002F195D">
              <w:rPr>
                <w:rFonts w:ascii="Arial" w:hAnsi="Arial" w:cs="Arial"/>
                <w:sz w:val="24"/>
                <w:szCs w:val="24"/>
              </w:rPr>
              <w:t>Experience of working</w:t>
            </w:r>
            <w:r w:rsidR="00222236" w:rsidRPr="002F195D">
              <w:rPr>
                <w:rFonts w:ascii="Arial" w:hAnsi="Arial" w:cs="Arial"/>
                <w:sz w:val="24"/>
                <w:szCs w:val="24"/>
              </w:rPr>
              <w:t xml:space="preserve"> accurately </w:t>
            </w:r>
            <w:r w:rsidRPr="002F195D">
              <w:rPr>
                <w:rFonts w:ascii="Arial" w:hAnsi="Arial" w:cs="Arial"/>
                <w:sz w:val="24"/>
                <w:szCs w:val="24"/>
              </w:rPr>
              <w:t>to high standards with minimal supervision, organising and prioritising workload</w:t>
            </w:r>
            <w:r w:rsidR="004E7606" w:rsidRPr="002F195D">
              <w:rPr>
                <w:rFonts w:ascii="Arial" w:hAnsi="Arial" w:cs="Arial"/>
                <w:sz w:val="24"/>
                <w:szCs w:val="24"/>
              </w:rPr>
              <w:t>s</w:t>
            </w:r>
          </w:p>
        </w:tc>
        <w:tc>
          <w:tcPr>
            <w:tcW w:w="3260" w:type="dxa"/>
          </w:tcPr>
          <w:p w14:paraId="43B179C4" w14:textId="77777777" w:rsidR="00015609" w:rsidRPr="002F195D" w:rsidRDefault="00015609" w:rsidP="001C7B0A">
            <w:pPr>
              <w:spacing w:before="60" w:after="60"/>
              <w:rPr>
                <w:rFonts w:ascii="Arial" w:hAnsi="Arial" w:cs="Arial"/>
                <w:sz w:val="24"/>
                <w:szCs w:val="24"/>
              </w:rPr>
            </w:pPr>
          </w:p>
        </w:tc>
        <w:tc>
          <w:tcPr>
            <w:tcW w:w="1956" w:type="dxa"/>
          </w:tcPr>
          <w:p w14:paraId="0A991C83" w14:textId="5824EE29" w:rsidR="00015609" w:rsidRPr="002F195D" w:rsidRDefault="00945A21" w:rsidP="001C7B0A">
            <w:pPr>
              <w:spacing w:before="60" w:after="60"/>
              <w:rPr>
                <w:rFonts w:ascii="Arial" w:hAnsi="Arial" w:cs="Arial"/>
                <w:sz w:val="24"/>
                <w:szCs w:val="24"/>
              </w:rPr>
            </w:pPr>
            <w:r w:rsidRPr="002F195D">
              <w:rPr>
                <w:rFonts w:ascii="Arial" w:hAnsi="Arial" w:cs="Arial"/>
                <w:sz w:val="24"/>
                <w:szCs w:val="24"/>
              </w:rPr>
              <w:t>Application Form</w:t>
            </w:r>
          </w:p>
        </w:tc>
      </w:tr>
      <w:tr w:rsidR="00015609" w14:paraId="123084A1" w14:textId="77777777" w:rsidTr="001C7B0A">
        <w:tc>
          <w:tcPr>
            <w:tcW w:w="5353" w:type="dxa"/>
          </w:tcPr>
          <w:p w14:paraId="69D6170E" w14:textId="060CA9AB" w:rsidR="00015609" w:rsidRDefault="00015609" w:rsidP="001C7B0A">
            <w:pPr>
              <w:spacing w:before="60" w:after="60"/>
              <w:rPr>
                <w:rFonts w:ascii="Arial" w:hAnsi="Arial" w:cs="Arial"/>
                <w:sz w:val="24"/>
                <w:szCs w:val="24"/>
              </w:rPr>
            </w:pPr>
            <w:r>
              <w:rPr>
                <w:rFonts w:ascii="Arial" w:hAnsi="Arial" w:cs="Arial"/>
                <w:sz w:val="24"/>
                <w:szCs w:val="24"/>
              </w:rPr>
              <w:t>Experience of maximising use of IT systems</w:t>
            </w:r>
            <w:r w:rsidR="002E4688">
              <w:rPr>
                <w:rFonts w:ascii="Arial" w:hAnsi="Arial" w:cs="Arial"/>
                <w:sz w:val="24"/>
                <w:szCs w:val="24"/>
              </w:rPr>
              <w:t>/</w:t>
            </w:r>
            <w:r>
              <w:rPr>
                <w:rFonts w:ascii="Arial" w:hAnsi="Arial" w:cs="Arial"/>
                <w:sz w:val="24"/>
                <w:szCs w:val="24"/>
              </w:rPr>
              <w:t>packages</w:t>
            </w:r>
            <w:r w:rsidR="002E4688">
              <w:rPr>
                <w:rFonts w:ascii="Arial" w:hAnsi="Arial" w:cs="Arial"/>
                <w:sz w:val="24"/>
                <w:szCs w:val="24"/>
              </w:rPr>
              <w:t xml:space="preserve"> and utilising good keyboard skills</w:t>
            </w:r>
          </w:p>
        </w:tc>
        <w:tc>
          <w:tcPr>
            <w:tcW w:w="3260" w:type="dxa"/>
          </w:tcPr>
          <w:p w14:paraId="553F57E4" w14:textId="3A5F1A3E" w:rsidR="00015609" w:rsidRDefault="00015609" w:rsidP="001C7B0A">
            <w:pPr>
              <w:spacing w:before="60" w:after="60"/>
              <w:rPr>
                <w:rFonts w:ascii="Arial" w:hAnsi="Arial" w:cs="Arial"/>
                <w:sz w:val="24"/>
                <w:szCs w:val="24"/>
              </w:rPr>
            </w:pPr>
            <w:r>
              <w:rPr>
                <w:rFonts w:ascii="Arial" w:hAnsi="Arial" w:cs="Arial"/>
                <w:sz w:val="24"/>
                <w:szCs w:val="24"/>
              </w:rPr>
              <w:t>Experience of using Connect</w:t>
            </w:r>
          </w:p>
        </w:tc>
        <w:tc>
          <w:tcPr>
            <w:tcW w:w="1956" w:type="dxa"/>
          </w:tcPr>
          <w:p w14:paraId="7A1BA908" w14:textId="3766132D" w:rsidR="00015609" w:rsidRDefault="00945A21" w:rsidP="001C7B0A">
            <w:pPr>
              <w:spacing w:before="60" w:after="60"/>
              <w:rPr>
                <w:rFonts w:ascii="Arial" w:hAnsi="Arial" w:cs="Arial"/>
                <w:sz w:val="24"/>
                <w:szCs w:val="24"/>
              </w:rPr>
            </w:pPr>
            <w:r>
              <w:rPr>
                <w:rFonts w:ascii="Arial" w:hAnsi="Arial" w:cs="Arial"/>
                <w:sz w:val="24"/>
                <w:szCs w:val="24"/>
              </w:rPr>
              <w:t>Application Form / Interview</w:t>
            </w:r>
          </w:p>
        </w:tc>
      </w:tr>
      <w:tr w:rsidR="00015609" w:rsidRPr="00AE1B65" w14:paraId="331C23BC" w14:textId="77777777" w:rsidTr="001C7B0A">
        <w:tc>
          <w:tcPr>
            <w:tcW w:w="10569" w:type="dxa"/>
            <w:gridSpan w:val="3"/>
            <w:shd w:val="clear" w:color="auto" w:fill="2E74B5" w:themeFill="accent5" w:themeFillShade="BF"/>
          </w:tcPr>
          <w:p w14:paraId="20067751" w14:textId="461C6D76" w:rsidR="00015609" w:rsidRPr="00AE1B65" w:rsidRDefault="002E4688" w:rsidP="001C7B0A">
            <w:pPr>
              <w:spacing w:before="60" w:after="60"/>
              <w:rPr>
                <w:rFonts w:ascii="Arial" w:hAnsi="Arial" w:cs="Arial"/>
                <w:b/>
                <w:bCs/>
                <w:color w:val="FFFFFF" w:themeColor="background1"/>
                <w:sz w:val="24"/>
                <w:szCs w:val="24"/>
              </w:rPr>
            </w:pPr>
            <w:r>
              <w:br w:type="page"/>
            </w:r>
            <w:r w:rsidR="00015609" w:rsidRPr="00AE1B65">
              <w:rPr>
                <w:rFonts w:ascii="Arial" w:hAnsi="Arial" w:cs="Arial"/>
                <w:b/>
                <w:bCs/>
                <w:color w:val="FFFFFF" w:themeColor="background1"/>
                <w:sz w:val="24"/>
                <w:szCs w:val="24"/>
              </w:rPr>
              <w:t>Other</w:t>
            </w:r>
          </w:p>
        </w:tc>
      </w:tr>
      <w:tr w:rsidR="00015609" w14:paraId="275B171C" w14:textId="77777777" w:rsidTr="001C7B0A">
        <w:tc>
          <w:tcPr>
            <w:tcW w:w="5353" w:type="dxa"/>
          </w:tcPr>
          <w:p w14:paraId="5993BDCF" w14:textId="55EA5865" w:rsidR="00015609" w:rsidRDefault="00015609" w:rsidP="001C7B0A">
            <w:pPr>
              <w:spacing w:before="60" w:after="60"/>
              <w:rPr>
                <w:rFonts w:ascii="Arial" w:hAnsi="Arial" w:cs="Arial"/>
                <w:sz w:val="24"/>
                <w:szCs w:val="24"/>
              </w:rPr>
            </w:pPr>
            <w:r>
              <w:rPr>
                <w:rFonts w:ascii="Arial" w:hAnsi="Arial" w:cs="Arial"/>
                <w:sz w:val="24"/>
                <w:szCs w:val="24"/>
              </w:rPr>
              <w:t>An acceptable level of sickness absence in accordance with force policy</w:t>
            </w:r>
          </w:p>
        </w:tc>
        <w:tc>
          <w:tcPr>
            <w:tcW w:w="3260" w:type="dxa"/>
          </w:tcPr>
          <w:p w14:paraId="13E5983A" w14:textId="77777777" w:rsidR="00015609" w:rsidRDefault="00015609" w:rsidP="001C7B0A">
            <w:pPr>
              <w:spacing w:before="60" w:after="60"/>
              <w:rPr>
                <w:rFonts w:ascii="Arial" w:hAnsi="Arial" w:cs="Arial"/>
                <w:sz w:val="24"/>
                <w:szCs w:val="24"/>
              </w:rPr>
            </w:pPr>
          </w:p>
        </w:tc>
        <w:tc>
          <w:tcPr>
            <w:tcW w:w="1956" w:type="dxa"/>
          </w:tcPr>
          <w:p w14:paraId="6A0D9D5E" w14:textId="3AF39F2C" w:rsidR="00015609" w:rsidRDefault="001C7B0A" w:rsidP="001C7B0A">
            <w:pPr>
              <w:spacing w:before="60" w:after="60"/>
              <w:rPr>
                <w:rFonts w:ascii="Arial" w:hAnsi="Arial" w:cs="Arial"/>
                <w:sz w:val="24"/>
                <w:szCs w:val="24"/>
              </w:rPr>
            </w:pPr>
            <w:r w:rsidRPr="001C7B0A">
              <w:rPr>
                <w:rFonts w:ascii="Arial" w:hAnsi="Arial" w:cs="Arial"/>
                <w:sz w:val="24"/>
                <w:szCs w:val="24"/>
              </w:rPr>
              <w:t xml:space="preserve">Attendance to be checked post interview </w:t>
            </w:r>
            <w:r w:rsidRPr="001C7B0A">
              <w:rPr>
                <w:rFonts w:ascii="Arial" w:hAnsi="Arial" w:cs="Arial"/>
                <w:sz w:val="24"/>
                <w:szCs w:val="24"/>
              </w:rPr>
              <w:lastRenderedPageBreak/>
              <w:t>by Recruitment for internal staff, via references for external applicants</w:t>
            </w:r>
          </w:p>
        </w:tc>
      </w:tr>
      <w:tr w:rsidR="00015609" w14:paraId="1A7C7275" w14:textId="77777777" w:rsidTr="001C7B0A">
        <w:tc>
          <w:tcPr>
            <w:tcW w:w="5353" w:type="dxa"/>
          </w:tcPr>
          <w:p w14:paraId="6C925F97" w14:textId="3F9C7F23" w:rsidR="00015609" w:rsidRDefault="00015609" w:rsidP="001C7B0A">
            <w:pPr>
              <w:spacing w:before="60" w:after="60"/>
              <w:rPr>
                <w:rFonts w:ascii="Arial" w:hAnsi="Arial" w:cs="Arial"/>
                <w:sz w:val="24"/>
                <w:szCs w:val="24"/>
              </w:rPr>
            </w:pPr>
            <w:r>
              <w:rPr>
                <w:rFonts w:ascii="Arial" w:hAnsi="Arial" w:cs="Arial"/>
                <w:sz w:val="24"/>
                <w:szCs w:val="24"/>
              </w:rPr>
              <w:lastRenderedPageBreak/>
              <w:t>Full driving licence</w:t>
            </w:r>
          </w:p>
        </w:tc>
        <w:tc>
          <w:tcPr>
            <w:tcW w:w="3260" w:type="dxa"/>
          </w:tcPr>
          <w:p w14:paraId="466A1C91" w14:textId="77777777" w:rsidR="00015609" w:rsidRDefault="00015609" w:rsidP="001C7B0A">
            <w:pPr>
              <w:spacing w:before="60" w:after="60"/>
              <w:rPr>
                <w:rFonts w:ascii="Arial" w:hAnsi="Arial" w:cs="Arial"/>
                <w:sz w:val="24"/>
                <w:szCs w:val="24"/>
              </w:rPr>
            </w:pPr>
          </w:p>
        </w:tc>
        <w:tc>
          <w:tcPr>
            <w:tcW w:w="1956" w:type="dxa"/>
          </w:tcPr>
          <w:p w14:paraId="6FD6B220" w14:textId="013F2BD8" w:rsidR="00015609" w:rsidRDefault="00015609" w:rsidP="001C7B0A">
            <w:pPr>
              <w:spacing w:before="60" w:after="60"/>
              <w:rPr>
                <w:rFonts w:ascii="Arial" w:hAnsi="Arial" w:cs="Arial"/>
                <w:sz w:val="24"/>
                <w:szCs w:val="24"/>
              </w:rPr>
            </w:pPr>
            <w:r>
              <w:rPr>
                <w:rFonts w:ascii="Arial" w:hAnsi="Arial" w:cs="Arial"/>
                <w:sz w:val="24"/>
                <w:szCs w:val="24"/>
              </w:rPr>
              <w:t>Application Form</w:t>
            </w:r>
          </w:p>
        </w:tc>
      </w:tr>
      <w:tr w:rsidR="00015609" w14:paraId="342B9194" w14:textId="77777777" w:rsidTr="001C7B0A">
        <w:tc>
          <w:tcPr>
            <w:tcW w:w="5353" w:type="dxa"/>
          </w:tcPr>
          <w:p w14:paraId="333FBDA8" w14:textId="4480528C" w:rsidR="00015609" w:rsidRDefault="00015609" w:rsidP="001C7B0A">
            <w:pPr>
              <w:spacing w:before="60" w:after="60"/>
              <w:rPr>
                <w:rFonts w:ascii="Arial" w:hAnsi="Arial" w:cs="Arial"/>
                <w:sz w:val="24"/>
                <w:szCs w:val="24"/>
              </w:rPr>
            </w:pPr>
            <w:r>
              <w:rPr>
                <w:rFonts w:ascii="Arial" w:hAnsi="Arial" w:cs="Arial"/>
                <w:sz w:val="24"/>
                <w:szCs w:val="24"/>
              </w:rPr>
              <w:t>A flexible approach to working practices, hours and locations</w:t>
            </w:r>
          </w:p>
        </w:tc>
        <w:tc>
          <w:tcPr>
            <w:tcW w:w="3260" w:type="dxa"/>
          </w:tcPr>
          <w:p w14:paraId="2F5BB6FD" w14:textId="77777777" w:rsidR="00015609" w:rsidRDefault="00015609" w:rsidP="001C7B0A">
            <w:pPr>
              <w:spacing w:before="60" w:after="60"/>
              <w:rPr>
                <w:rFonts w:ascii="Arial" w:hAnsi="Arial" w:cs="Arial"/>
                <w:sz w:val="24"/>
                <w:szCs w:val="24"/>
              </w:rPr>
            </w:pPr>
          </w:p>
        </w:tc>
        <w:tc>
          <w:tcPr>
            <w:tcW w:w="1956" w:type="dxa"/>
          </w:tcPr>
          <w:p w14:paraId="6C87E365" w14:textId="6A674E73" w:rsidR="00015609" w:rsidRDefault="00015609" w:rsidP="001C7B0A">
            <w:pPr>
              <w:spacing w:before="60" w:after="60"/>
              <w:rPr>
                <w:rFonts w:ascii="Arial" w:hAnsi="Arial" w:cs="Arial"/>
                <w:sz w:val="24"/>
                <w:szCs w:val="24"/>
              </w:rPr>
            </w:pPr>
            <w:r>
              <w:rPr>
                <w:rFonts w:ascii="Arial" w:hAnsi="Arial" w:cs="Arial"/>
                <w:sz w:val="24"/>
                <w:szCs w:val="24"/>
              </w:rPr>
              <w:t>Interview</w:t>
            </w:r>
          </w:p>
        </w:tc>
      </w:tr>
    </w:tbl>
    <w:p w14:paraId="4D6AC973" w14:textId="77777777" w:rsidR="0042047D" w:rsidRDefault="0042047D" w:rsidP="002E4688">
      <w:pPr>
        <w:spacing w:before="120"/>
        <w:rPr>
          <w:rFonts w:ascii="Arial" w:hAnsi="Arial" w:cs="Arial"/>
          <w:sz w:val="24"/>
          <w:szCs w:val="24"/>
        </w:rPr>
      </w:pPr>
    </w:p>
    <w:p w14:paraId="04AF7D1A" w14:textId="3285ADD6" w:rsidR="002E4688" w:rsidRDefault="00AE1B65" w:rsidP="002E4688">
      <w:pPr>
        <w:spacing w:before="120"/>
        <w:rPr>
          <w:rFonts w:ascii="Arial" w:hAnsi="Arial" w:cs="Arial"/>
          <w:sz w:val="24"/>
          <w:szCs w:val="24"/>
        </w:rPr>
      </w:pPr>
      <w:r w:rsidRPr="00AE1B65">
        <w:rPr>
          <w:rFonts w:ascii="Arial" w:hAnsi="Arial" w:cs="Arial"/>
          <w:sz w:val="24"/>
          <w:szCs w:val="24"/>
        </w:rPr>
        <w:t xml:space="preserve">Please note that the use of the terms “Assessment &amp; Interview” is based upon candidates being successfully short-listed.  In addition, the </w:t>
      </w:r>
      <w:r w:rsidR="00667A4B" w:rsidRPr="002F195D">
        <w:rPr>
          <w:rFonts w:ascii="Arial" w:hAnsi="Arial" w:cs="Arial"/>
          <w:sz w:val="24"/>
          <w:szCs w:val="24"/>
        </w:rPr>
        <w:t>Constabulary/Criminal Justice Department</w:t>
      </w:r>
      <w:r w:rsidRPr="002F195D">
        <w:rPr>
          <w:rFonts w:ascii="Arial" w:hAnsi="Arial" w:cs="Arial"/>
          <w:sz w:val="24"/>
          <w:szCs w:val="24"/>
        </w:rPr>
        <w:t xml:space="preserve"> </w:t>
      </w:r>
      <w:r w:rsidRPr="00AE1B65">
        <w:rPr>
          <w:rFonts w:ascii="Arial" w:hAnsi="Arial" w:cs="Arial"/>
          <w:sz w:val="24"/>
          <w:szCs w:val="24"/>
        </w:rPr>
        <w:t>reserves the right to select the most suitable candidate based upon any combination of assessments that it deems appropriate.</w:t>
      </w:r>
    </w:p>
    <w:p w14:paraId="20333A3A" w14:textId="0CBE5BDC" w:rsidR="009C1B89" w:rsidRPr="00AE1B65" w:rsidRDefault="00AE1B65" w:rsidP="002E4688">
      <w:pPr>
        <w:spacing w:before="120"/>
        <w:jc w:val="right"/>
        <w:rPr>
          <w:rFonts w:ascii="Arial" w:hAnsi="Arial" w:cs="Arial"/>
          <w:sz w:val="24"/>
          <w:szCs w:val="24"/>
        </w:rPr>
      </w:pPr>
      <w:r w:rsidRPr="00AE1B65">
        <w:rPr>
          <w:rFonts w:ascii="Arial" w:hAnsi="Arial" w:cs="Arial"/>
          <w:b/>
          <w:bCs/>
          <w:sz w:val="24"/>
          <w:szCs w:val="24"/>
        </w:rPr>
        <w:t xml:space="preserve">Date last updated: </w:t>
      </w:r>
      <w:r w:rsidR="005E43B1">
        <w:rPr>
          <w:rFonts w:ascii="Arial" w:hAnsi="Arial" w:cs="Arial"/>
          <w:b/>
          <w:bCs/>
          <w:sz w:val="24"/>
          <w:szCs w:val="24"/>
        </w:rPr>
        <w:t xml:space="preserve">29 </w:t>
      </w:r>
      <w:r w:rsidR="00E47EDF">
        <w:rPr>
          <w:rFonts w:ascii="Arial" w:hAnsi="Arial" w:cs="Arial"/>
          <w:b/>
          <w:bCs/>
          <w:sz w:val="24"/>
          <w:szCs w:val="24"/>
        </w:rPr>
        <w:t>January 2020</w:t>
      </w:r>
    </w:p>
    <w:sectPr w:rsidR="009C1B89" w:rsidRPr="00AE1B65" w:rsidSect="00492AA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24DB" w14:textId="77777777" w:rsidR="008E651A" w:rsidRDefault="008E651A" w:rsidP="00D5324E">
      <w:pPr>
        <w:spacing w:after="0" w:line="240" w:lineRule="auto"/>
      </w:pPr>
      <w:r>
        <w:separator/>
      </w:r>
    </w:p>
  </w:endnote>
  <w:endnote w:type="continuationSeparator" w:id="0">
    <w:p w14:paraId="57DCDCF7" w14:textId="77777777" w:rsidR="008E651A" w:rsidRDefault="008E651A" w:rsidP="00D5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F669" w14:textId="77777777" w:rsidR="00D5324E" w:rsidRDefault="00D5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D602" w14:textId="77777777" w:rsidR="00D5324E" w:rsidRDefault="00D53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F70CF" w14:textId="77777777" w:rsidR="00D5324E" w:rsidRDefault="00D5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AD72" w14:textId="77777777" w:rsidR="008E651A" w:rsidRDefault="008E651A" w:rsidP="00D5324E">
      <w:pPr>
        <w:spacing w:after="0" w:line="240" w:lineRule="auto"/>
      </w:pPr>
      <w:r>
        <w:separator/>
      </w:r>
    </w:p>
  </w:footnote>
  <w:footnote w:type="continuationSeparator" w:id="0">
    <w:p w14:paraId="7ED6A95F" w14:textId="77777777" w:rsidR="008E651A" w:rsidRDefault="008E651A" w:rsidP="00D5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B248" w14:textId="77777777" w:rsidR="00D5324E" w:rsidRDefault="00D5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E5A84" w14:textId="08544022" w:rsidR="00D5324E" w:rsidRDefault="00D5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E942" w14:textId="77777777" w:rsidR="00D5324E" w:rsidRDefault="00D5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9FD"/>
    <w:multiLevelType w:val="hybridMultilevel"/>
    <w:tmpl w:val="8ED2B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DE"/>
    <w:rsid w:val="00015609"/>
    <w:rsid w:val="00044159"/>
    <w:rsid w:val="00091AF8"/>
    <w:rsid w:val="00091EE4"/>
    <w:rsid w:val="000A2899"/>
    <w:rsid w:val="000C19F7"/>
    <w:rsid w:val="00122692"/>
    <w:rsid w:val="0015751D"/>
    <w:rsid w:val="0017149B"/>
    <w:rsid w:val="001A0681"/>
    <w:rsid w:val="001C7B0A"/>
    <w:rsid w:val="00222236"/>
    <w:rsid w:val="00294B1E"/>
    <w:rsid w:val="002E4688"/>
    <w:rsid w:val="002F195D"/>
    <w:rsid w:val="00310BF4"/>
    <w:rsid w:val="003654F5"/>
    <w:rsid w:val="00382D24"/>
    <w:rsid w:val="003A069A"/>
    <w:rsid w:val="003B590A"/>
    <w:rsid w:val="0042047D"/>
    <w:rsid w:val="00420F5E"/>
    <w:rsid w:val="00446196"/>
    <w:rsid w:val="00452F2C"/>
    <w:rsid w:val="00454F18"/>
    <w:rsid w:val="00492AAA"/>
    <w:rsid w:val="004E7606"/>
    <w:rsid w:val="005059CA"/>
    <w:rsid w:val="005A4C8D"/>
    <w:rsid w:val="005D553D"/>
    <w:rsid w:val="005E43B1"/>
    <w:rsid w:val="006272AE"/>
    <w:rsid w:val="00667A4B"/>
    <w:rsid w:val="006C79D3"/>
    <w:rsid w:val="00703AFD"/>
    <w:rsid w:val="00711373"/>
    <w:rsid w:val="00766098"/>
    <w:rsid w:val="007A28CE"/>
    <w:rsid w:val="007F0211"/>
    <w:rsid w:val="008734D8"/>
    <w:rsid w:val="008B3451"/>
    <w:rsid w:val="008C26FD"/>
    <w:rsid w:val="008E651A"/>
    <w:rsid w:val="0094383E"/>
    <w:rsid w:val="00945A21"/>
    <w:rsid w:val="00982119"/>
    <w:rsid w:val="0099509A"/>
    <w:rsid w:val="009C1B89"/>
    <w:rsid w:val="00A4482D"/>
    <w:rsid w:val="00A8742E"/>
    <w:rsid w:val="00A91B80"/>
    <w:rsid w:val="00A92E7A"/>
    <w:rsid w:val="00AB44DE"/>
    <w:rsid w:val="00AE1B65"/>
    <w:rsid w:val="00AF56A8"/>
    <w:rsid w:val="00B1564D"/>
    <w:rsid w:val="00B233E8"/>
    <w:rsid w:val="00B5204F"/>
    <w:rsid w:val="00B578F4"/>
    <w:rsid w:val="00B95440"/>
    <w:rsid w:val="00B974A8"/>
    <w:rsid w:val="00C07195"/>
    <w:rsid w:val="00C23F92"/>
    <w:rsid w:val="00C2455C"/>
    <w:rsid w:val="00D5324E"/>
    <w:rsid w:val="00D854EE"/>
    <w:rsid w:val="00DA7198"/>
    <w:rsid w:val="00DE1680"/>
    <w:rsid w:val="00E47EDF"/>
    <w:rsid w:val="00F20708"/>
    <w:rsid w:val="00F8330D"/>
    <w:rsid w:val="00FB04BE"/>
    <w:rsid w:val="00FC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DE"/>
    <w:pPr>
      <w:ind w:left="720"/>
      <w:contextualSpacing/>
    </w:pPr>
  </w:style>
  <w:style w:type="table" w:styleId="TableGrid">
    <w:name w:val="Table Grid"/>
    <w:basedOn w:val="TableNormal"/>
    <w:uiPriority w:val="39"/>
    <w:rsid w:val="0045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8330D"/>
    <w:rPr>
      <w:color w:val="0563C1" w:themeColor="hyperlink"/>
      <w:u w:val="single"/>
    </w:rPr>
  </w:style>
  <w:style w:type="character" w:customStyle="1" w:styleId="UnresolvedMention">
    <w:name w:val="Unresolved Mention"/>
    <w:basedOn w:val="DefaultParagraphFont"/>
    <w:uiPriority w:val="99"/>
    <w:semiHidden/>
    <w:unhideWhenUsed/>
    <w:rsid w:val="00F8330D"/>
    <w:rPr>
      <w:color w:val="605E5C"/>
      <w:shd w:val="clear" w:color="auto" w:fill="E1DFDD"/>
    </w:rPr>
  </w:style>
  <w:style w:type="character" w:styleId="FollowedHyperlink">
    <w:name w:val="FollowedHyperlink"/>
    <w:basedOn w:val="DefaultParagraphFont"/>
    <w:uiPriority w:val="99"/>
    <w:semiHidden/>
    <w:unhideWhenUsed/>
    <w:rsid w:val="00F8330D"/>
    <w:rPr>
      <w:color w:val="954F72" w:themeColor="followedHyperlink"/>
      <w:u w:val="single"/>
    </w:rPr>
  </w:style>
  <w:style w:type="character" w:styleId="CommentReference">
    <w:name w:val="annotation reference"/>
    <w:basedOn w:val="DefaultParagraphFont"/>
    <w:uiPriority w:val="99"/>
    <w:semiHidden/>
    <w:unhideWhenUsed/>
    <w:rsid w:val="007A28CE"/>
    <w:rPr>
      <w:sz w:val="16"/>
      <w:szCs w:val="16"/>
    </w:rPr>
  </w:style>
  <w:style w:type="paragraph" w:styleId="CommentText">
    <w:name w:val="annotation text"/>
    <w:basedOn w:val="Normal"/>
    <w:link w:val="CommentTextChar"/>
    <w:uiPriority w:val="99"/>
    <w:semiHidden/>
    <w:unhideWhenUsed/>
    <w:rsid w:val="007A28CE"/>
    <w:pPr>
      <w:spacing w:line="240" w:lineRule="auto"/>
    </w:pPr>
    <w:rPr>
      <w:sz w:val="20"/>
      <w:szCs w:val="20"/>
    </w:rPr>
  </w:style>
  <w:style w:type="character" w:customStyle="1" w:styleId="CommentTextChar">
    <w:name w:val="Comment Text Char"/>
    <w:basedOn w:val="DefaultParagraphFont"/>
    <w:link w:val="CommentText"/>
    <w:uiPriority w:val="99"/>
    <w:semiHidden/>
    <w:rsid w:val="007A28CE"/>
    <w:rPr>
      <w:sz w:val="20"/>
      <w:szCs w:val="20"/>
    </w:rPr>
  </w:style>
  <w:style w:type="paragraph" w:styleId="CommentSubject">
    <w:name w:val="annotation subject"/>
    <w:basedOn w:val="CommentText"/>
    <w:next w:val="CommentText"/>
    <w:link w:val="CommentSubjectChar"/>
    <w:uiPriority w:val="99"/>
    <w:semiHidden/>
    <w:unhideWhenUsed/>
    <w:rsid w:val="007A28CE"/>
    <w:rPr>
      <w:b/>
      <w:bCs/>
    </w:rPr>
  </w:style>
  <w:style w:type="character" w:customStyle="1" w:styleId="CommentSubjectChar">
    <w:name w:val="Comment Subject Char"/>
    <w:basedOn w:val="CommentTextChar"/>
    <w:link w:val="CommentSubject"/>
    <w:uiPriority w:val="99"/>
    <w:semiHidden/>
    <w:rsid w:val="007A28CE"/>
    <w:rPr>
      <w:b/>
      <w:bCs/>
      <w:sz w:val="20"/>
      <w:szCs w:val="20"/>
    </w:rPr>
  </w:style>
  <w:style w:type="paragraph" w:styleId="BalloonText">
    <w:name w:val="Balloon Text"/>
    <w:basedOn w:val="Normal"/>
    <w:link w:val="BalloonTextChar"/>
    <w:uiPriority w:val="99"/>
    <w:semiHidden/>
    <w:unhideWhenUsed/>
    <w:rsid w:val="007A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CE"/>
    <w:rPr>
      <w:rFonts w:ascii="Segoe UI" w:hAnsi="Segoe UI" w:cs="Segoe UI"/>
      <w:sz w:val="18"/>
      <w:szCs w:val="18"/>
    </w:rPr>
  </w:style>
  <w:style w:type="paragraph" w:styleId="Header">
    <w:name w:val="header"/>
    <w:basedOn w:val="Normal"/>
    <w:link w:val="HeaderChar"/>
    <w:uiPriority w:val="99"/>
    <w:unhideWhenUsed/>
    <w:rsid w:val="00D5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4E"/>
  </w:style>
  <w:style w:type="paragraph" w:styleId="Footer">
    <w:name w:val="footer"/>
    <w:basedOn w:val="Normal"/>
    <w:link w:val="FooterChar"/>
    <w:uiPriority w:val="99"/>
    <w:unhideWhenUsed/>
    <w:rsid w:val="00D5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DE"/>
    <w:pPr>
      <w:ind w:left="720"/>
      <w:contextualSpacing/>
    </w:pPr>
  </w:style>
  <w:style w:type="table" w:styleId="TableGrid">
    <w:name w:val="Table Grid"/>
    <w:basedOn w:val="TableNormal"/>
    <w:uiPriority w:val="39"/>
    <w:rsid w:val="0045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8330D"/>
    <w:rPr>
      <w:color w:val="0563C1" w:themeColor="hyperlink"/>
      <w:u w:val="single"/>
    </w:rPr>
  </w:style>
  <w:style w:type="character" w:customStyle="1" w:styleId="UnresolvedMention">
    <w:name w:val="Unresolved Mention"/>
    <w:basedOn w:val="DefaultParagraphFont"/>
    <w:uiPriority w:val="99"/>
    <w:semiHidden/>
    <w:unhideWhenUsed/>
    <w:rsid w:val="00F8330D"/>
    <w:rPr>
      <w:color w:val="605E5C"/>
      <w:shd w:val="clear" w:color="auto" w:fill="E1DFDD"/>
    </w:rPr>
  </w:style>
  <w:style w:type="character" w:styleId="FollowedHyperlink">
    <w:name w:val="FollowedHyperlink"/>
    <w:basedOn w:val="DefaultParagraphFont"/>
    <w:uiPriority w:val="99"/>
    <w:semiHidden/>
    <w:unhideWhenUsed/>
    <w:rsid w:val="00F8330D"/>
    <w:rPr>
      <w:color w:val="954F72" w:themeColor="followedHyperlink"/>
      <w:u w:val="single"/>
    </w:rPr>
  </w:style>
  <w:style w:type="character" w:styleId="CommentReference">
    <w:name w:val="annotation reference"/>
    <w:basedOn w:val="DefaultParagraphFont"/>
    <w:uiPriority w:val="99"/>
    <w:semiHidden/>
    <w:unhideWhenUsed/>
    <w:rsid w:val="007A28CE"/>
    <w:rPr>
      <w:sz w:val="16"/>
      <w:szCs w:val="16"/>
    </w:rPr>
  </w:style>
  <w:style w:type="paragraph" w:styleId="CommentText">
    <w:name w:val="annotation text"/>
    <w:basedOn w:val="Normal"/>
    <w:link w:val="CommentTextChar"/>
    <w:uiPriority w:val="99"/>
    <w:semiHidden/>
    <w:unhideWhenUsed/>
    <w:rsid w:val="007A28CE"/>
    <w:pPr>
      <w:spacing w:line="240" w:lineRule="auto"/>
    </w:pPr>
    <w:rPr>
      <w:sz w:val="20"/>
      <w:szCs w:val="20"/>
    </w:rPr>
  </w:style>
  <w:style w:type="character" w:customStyle="1" w:styleId="CommentTextChar">
    <w:name w:val="Comment Text Char"/>
    <w:basedOn w:val="DefaultParagraphFont"/>
    <w:link w:val="CommentText"/>
    <w:uiPriority w:val="99"/>
    <w:semiHidden/>
    <w:rsid w:val="007A28CE"/>
    <w:rPr>
      <w:sz w:val="20"/>
      <w:szCs w:val="20"/>
    </w:rPr>
  </w:style>
  <w:style w:type="paragraph" w:styleId="CommentSubject">
    <w:name w:val="annotation subject"/>
    <w:basedOn w:val="CommentText"/>
    <w:next w:val="CommentText"/>
    <w:link w:val="CommentSubjectChar"/>
    <w:uiPriority w:val="99"/>
    <w:semiHidden/>
    <w:unhideWhenUsed/>
    <w:rsid w:val="007A28CE"/>
    <w:rPr>
      <w:b/>
      <w:bCs/>
    </w:rPr>
  </w:style>
  <w:style w:type="character" w:customStyle="1" w:styleId="CommentSubjectChar">
    <w:name w:val="Comment Subject Char"/>
    <w:basedOn w:val="CommentTextChar"/>
    <w:link w:val="CommentSubject"/>
    <w:uiPriority w:val="99"/>
    <w:semiHidden/>
    <w:rsid w:val="007A28CE"/>
    <w:rPr>
      <w:b/>
      <w:bCs/>
      <w:sz w:val="20"/>
      <w:szCs w:val="20"/>
    </w:rPr>
  </w:style>
  <w:style w:type="paragraph" w:styleId="BalloonText">
    <w:name w:val="Balloon Text"/>
    <w:basedOn w:val="Normal"/>
    <w:link w:val="BalloonTextChar"/>
    <w:uiPriority w:val="99"/>
    <w:semiHidden/>
    <w:unhideWhenUsed/>
    <w:rsid w:val="007A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CE"/>
    <w:rPr>
      <w:rFonts w:ascii="Segoe UI" w:hAnsi="Segoe UI" w:cs="Segoe UI"/>
      <w:sz w:val="18"/>
      <w:szCs w:val="18"/>
    </w:rPr>
  </w:style>
  <w:style w:type="paragraph" w:styleId="Header">
    <w:name w:val="header"/>
    <w:basedOn w:val="Normal"/>
    <w:link w:val="HeaderChar"/>
    <w:uiPriority w:val="99"/>
    <w:unhideWhenUsed/>
    <w:rsid w:val="00D5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4E"/>
  </w:style>
  <w:style w:type="paragraph" w:styleId="Footer">
    <w:name w:val="footer"/>
    <w:basedOn w:val="Normal"/>
    <w:link w:val="FooterChar"/>
    <w:uiPriority w:val="99"/>
    <w:unhideWhenUsed/>
    <w:rsid w:val="00D5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fdev.college.police.uk/competency-valu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lexlawschool.ac.uk/product/cilex-law-school-specialist-course-disclos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3DE40B4B5CA4292B33CDCB270F133" ma:contentTypeVersion="9" ma:contentTypeDescription="Create a new document." ma:contentTypeScope="" ma:versionID="c88ac48421f9d27b1cdb2eb52a2d580b">
  <xsd:schema xmlns:xsd="http://www.w3.org/2001/XMLSchema" xmlns:xs="http://www.w3.org/2001/XMLSchema" xmlns:p="http://schemas.microsoft.com/office/2006/metadata/properties" xmlns:ns2="5810a8f6-9ce3-4233-bb9d-24958a3dc2fd" targetNamespace="http://schemas.microsoft.com/office/2006/metadata/properties" ma:root="true" ma:fieldsID="5f3dbfad42c62eec915968b0a545d121" ns2:_="">
    <xsd:import namespace="5810a8f6-9ce3-4233-bb9d-24958a3dc2f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a8f6-9ce3-4233-bb9d-24958a3dc2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7A72-7BDB-4FC4-9548-607E2B73A0C5}">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5810a8f6-9ce3-4233-bb9d-24958a3dc2fd"/>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14E9EBA-BEFF-458E-BD33-15FAD437FAA1}">
  <ds:schemaRefs>
    <ds:schemaRef ds:uri="http://schemas.microsoft.com/sharepoint/v3/contenttype/forms"/>
  </ds:schemaRefs>
</ds:datastoreItem>
</file>

<file path=customXml/itemProps3.xml><?xml version="1.0" encoding="utf-8"?>
<ds:datastoreItem xmlns:ds="http://schemas.openxmlformats.org/officeDocument/2006/customXml" ds:itemID="{88C8DB8A-C51A-4D7C-8824-9E4154D2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0a8f6-9ce3-4233-bb9d-24958a3d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76CEA-328A-4FA5-B20C-0D87AC6F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FCD1985D</Template>
  <TotalTime>2</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Miller</dc:creator>
  <cp:lastModifiedBy>17961</cp:lastModifiedBy>
  <cp:revision>3</cp:revision>
  <cp:lastPrinted>2019-12-27T17:57:00Z</cp:lastPrinted>
  <dcterms:created xsi:type="dcterms:W3CDTF">2020-04-23T10:34:00Z</dcterms:created>
  <dcterms:modified xsi:type="dcterms:W3CDTF">2020-04-23T10:35:00Z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0x010100A453DE40B4B5CA4292B33CDCB270F133</vt:lpwstr>
  </property>
</Properties>
</file>