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2D7" w:rsidRPr="00647C85" w:rsidRDefault="005E62D7" w:rsidP="000F006D">
      <w:pPr>
        <w:rPr>
          <w:rFonts w:ascii="Arial" w:eastAsiaTheme="minorHAnsi" w:hAnsi="Arial" w:cs="Arial"/>
          <w:sz w:val="23"/>
          <w:szCs w:val="23"/>
          <w:lang w:eastAsia="en-US"/>
        </w:rPr>
      </w:pPr>
    </w:p>
    <w:p w:rsidR="005E62D7" w:rsidRPr="00647C85" w:rsidRDefault="003F454A" w:rsidP="000F006D">
      <w:pPr>
        <w:rPr>
          <w:rFonts w:ascii="Arial" w:eastAsiaTheme="minorHAnsi" w:hAnsi="Arial" w:cs="Arial"/>
          <w:sz w:val="23"/>
          <w:szCs w:val="23"/>
          <w:lang w:eastAsia="en-US"/>
        </w:rPr>
      </w:pPr>
      <w:r w:rsidRPr="00647C85">
        <w:rPr>
          <w:rFonts w:ascii="Arial" w:eastAsiaTheme="minorHAnsi" w:hAnsi="Arial" w:cs="Arial"/>
          <w:noProof/>
          <w:color w:val="1F497D" w:themeColor="text2"/>
          <w:sz w:val="23"/>
          <w:szCs w:val="23"/>
        </w:rPr>
        <w:drawing>
          <wp:anchor distT="0" distB="0" distL="114300" distR="114300" simplePos="0" relativeHeight="251659264" behindDoc="0" locked="0" layoutInCell="1" allowOverlap="1" wp14:anchorId="1493B94E" wp14:editId="0238A840">
            <wp:simplePos x="0" y="0"/>
            <wp:positionH relativeFrom="margin">
              <wp:posOffset>3293110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5A9" w:rsidRPr="00647C85" w:rsidRDefault="00C175A9" w:rsidP="000F006D">
      <w:pPr>
        <w:rPr>
          <w:rFonts w:ascii="Arial" w:eastAsiaTheme="minorHAnsi" w:hAnsi="Arial" w:cs="Arial"/>
          <w:sz w:val="23"/>
          <w:szCs w:val="23"/>
          <w:lang w:eastAsia="en-US"/>
        </w:rPr>
      </w:pPr>
    </w:p>
    <w:p w:rsidR="00033AED" w:rsidRPr="00DA275C" w:rsidRDefault="004D2732">
      <w:pPr>
        <w:rPr>
          <w:rFonts w:ascii="Arial" w:eastAsiaTheme="minorHAnsi" w:hAnsi="Arial" w:cs="Arial"/>
          <w:b/>
          <w:color w:val="1F497D" w:themeColor="text2"/>
          <w:sz w:val="24"/>
          <w:szCs w:val="24"/>
          <w:lang w:eastAsia="en-US"/>
        </w:rPr>
      </w:pPr>
      <w:r w:rsidRPr="00DA275C">
        <w:rPr>
          <w:rFonts w:ascii="Arial" w:eastAsiaTheme="minorHAnsi" w:hAnsi="Arial" w:cs="Arial"/>
          <w:b/>
          <w:color w:val="1F497D" w:themeColor="text2"/>
          <w:sz w:val="24"/>
          <w:szCs w:val="24"/>
          <w:lang w:eastAsia="en-US"/>
        </w:rPr>
        <w:t>ROLE PROFILE</w:t>
      </w:r>
    </w:p>
    <w:p w:rsidR="00033AED" w:rsidRPr="00DA275C" w:rsidRDefault="00033AED">
      <w:pPr>
        <w:rPr>
          <w:rFonts w:ascii="Arial" w:hAnsi="Arial" w:cs="Arial"/>
          <w:sz w:val="24"/>
          <w:szCs w:val="24"/>
        </w:rPr>
      </w:pPr>
    </w:p>
    <w:tbl>
      <w:tblPr>
        <w:tblStyle w:val="TableGrid"/>
        <w:tblW w:w="8755" w:type="dxa"/>
        <w:tblInd w:w="0" w:type="dxa"/>
        <w:tblLook w:val="04A0" w:firstRow="1" w:lastRow="0" w:firstColumn="1" w:lastColumn="0" w:noHBand="0" w:noVBand="1"/>
      </w:tblPr>
      <w:tblGrid>
        <w:gridCol w:w="2376"/>
        <w:gridCol w:w="4536"/>
        <w:gridCol w:w="1843"/>
      </w:tblGrid>
      <w:tr w:rsidR="00033AED" w:rsidRPr="00DA275C" w:rsidTr="000E1E6C">
        <w:tc>
          <w:tcPr>
            <w:tcW w:w="2376" w:type="dxa"/>
          </w:tcPr>
          <w:p w:rsidR="00033AED" w:rsidRPr="006A2890" w:rsidRDefault="00033AED" w:rsidP="003919F9">
            <w:pPr>
              <w:jc w:val="both"/>
              <w:rPr>
                <w:rFonts w:ascii="Arial" w:hAnsi="Arial" w:cs="Arial"/>
                <w:b/>
                <w:color w:val="1F497D" w:themeColor="text2"/>
                <w:sz w:val="24"/>
                <w:szCs w:val="24"/>
              </w:rPr>
            </w:pPr>
          </w:p>
          <w:p w:rsidR="00033AED" w:rsidRPr="006A2890" w:rsidRDefault="003919F9" w:rsidP="003919F9">
            <w:pPr>
              <w:jc w:val="both"/>
              <w:rPr>
                <w:rFonts w:ascii="Arial" w:hAnsi="Arial" w:cs="Arial"/>
                <w:b/>
                <w:color w:val="1F497D" w:themeColor="text2"/>
                <w:sz w:val="24"/>
                <w:szCs w:val="24"/>
              </w:rPr>
            </w:pPr>
            <w:r w:rsidRPr="006A2890">
              <w:rPr>
                <w:rFonts w:ascii="Arial" w:hAnsi="Arial" w:cs="Arial"/>
                <w:b/>
                <w:color w:val="1F497D" w:themeColor="text2"/>
                <w:sz w:val="24"/>
                <w:szCs w:val="24"/>
              </w:rPr>
              <w:t>Post</w:t>
            </w:r>
            <w:r w:rsidR="00033AED" w:rsidRPr="006A2890">
              <w:rPr>
                <w:rFonts w:ascii="Arial" w:hAnsi="Arial" w:cs="Arial"/>
                <w:b/>
                <w:color w:val="1F497D" w:themeColor="text2"/>
                <w:sz w:val="24"/>
                <w:szCs w:val="24"/>
              </w:rPr>
              <w:t xml:space="preserve"> Title:</w:t>
            </w:r>
          </w:p>
          <w:p w:rsidR="00033AED" w:rsidRPr="006A2890" w:rsidRDefault="00033AED" w:rsidP="003919F9">
            <w:pPr>
              <w:jc w:val="both"/>
              <w:rPr>
                <w:rFonts w:ascii="Arial" w:hAnsi="Arial" w:cs="Arial"/>
                <w:b/>
                <w:color w:val="1F497D" w:themeColor="text2"/>
                <w:sz w:val="24"/>
                <w:szCs w:val="24"/>
              </w:rPr>
            </w:pPr>
          </w:p>
        </w:tc>
        <w:tc>
          <w:tcPr>
            <w:tcW w:w="6379" w:type="dxa"/>
            <w:gridSpan w:val="2"/>
          </w:tcPr>
          <w:p w:rsidR="00DB645C" w:rsidRPr="006A2890" w:rsidRDefault="00DB645C" w:rsidP="007B15D5">
            <w:pPr>
              <w:rPr>
                <w:rFonts w:ascii="Arial" w:hAnsi="Arial" w:cs="Arial"/>
                <w:b/>
                <w:color w:val="1F497D" w:themeColor="text2"/>
                <w:sz w:val="24"/>
                <w:szCs w:val="24"/>
              </w:rPr>
            </w:pPr>
          </w:p>
          <w:p w:rsidR="00DB645C" w:rsidRDefault="006A2890" w:rsidP="007B15D5">
            <w:pPr>
              <w:rPr>
                <w:rFonts w:ascii="Arial" w:hAnsi="Arial" w:cs="Arial"/>
                <w:b/>
                <w:color w:val="1F497D" w:themeColor="text2"/>
                <w:sz w:val="24"/>
                <w:szCs w:val="24"/>
              </w:rPr>
            </w:pPr>
            <w:r w:rsidRPr="006A2890">
              <w:rPr>
                <w:rFonts w:ascii="Arial" w:hAnsi="Arial" w:cs="Arial"/>
                <w:b/>
                <w:color w:val="1F497D" w:themeColor="text2"/>
                <w:sz w:val="24"/>
                <w:szCs w:val="24"/>
              </w:rPr>
              <w:t>CSE (Child Sexual Exploitation) Administration Assistant</w:t>
            </w:r>
          </w:p>
          <w:p w:rsidR="006A2890" w:rsidRPr="006A2890" w:rsidRDefault="006A2890" w:rsidP="007B15D5">
            <w:pPr>
              <w:rPr>
                <w:rFonts w:ascii="Arial" w:hAnsi="Arial" w:cs="Arial"/>
                <w:b/>
                <w:color w:val="1F497D" w:themeColor="text2"/>
                <w:sz w:val="24"/>
                <w:szCs w:val="24"/>
              </w:rPr>
            </w:pPr>
          </w:p>
        </w:tc>
      </w:tr>
      <w:tr w:rsidR="004D2732" w:rsidRPr="00DA275C" w:rsidTr="000E1E6C">
        <w:tc>
          <w:tcPr>
            <w:tcW w:w="2376" w:type="dxa"/>
          </w:tcPr>
          <w:p w:rsidR="004D2732" w:rsidRPr="006A2890" w:rsidRDefault="004D2732" w:rsidP="003919F9">
            <w:pPr>
              <w:jc w:val="both"/>
              <w:rPr>
                <w:rFonts w:ascii="Arial" w:hAnsi="Arial" w:cs="Arial"/>
                <w:b/>
                <w:color w:val="1F497D" w:themeColor="text2"/>
                <w:sz w:val="24"/>
                <w:szCs w:val="24"/>
              </w:rPr>
            </w:pPr>
          </w:p>
          <w:p w:rsidR="004D2732" w:rsidRPr="006A2890" w:rsidRDefault="004D2732" w:rsidP="003919F9">
            <w:pPr>
              <w:jc w:val="both"/>
              <w:rPr>
                <w:rFonts w:ascii="Arial" w:hAnsi="Arial" w:cs="Arial"/>
                <w:b/>
                <w:color w:val="1F497D" w:themeColor="text2"/>
                <w:sz w:val="24"/>
                <w:szCs w:val="24"/>
              </w:rPr>
            </w:pPr>
            <w:r w:rsidRPr="006A2890">
              <w:rPr>
                <w:rFonts w:ascii="Arial" w:hAnsi="Arial" w:cs="Arial"/>
                <w:b/>
                <w:color w:val="1F497D" w:themeColor="text2"/>
                <w:sz w:val="24"/>
                <w:szCs w:val="24"/>
              </w:rPr>
              <w:t>Grade:</w:t>
            </w:r>
          </w:p>
          <w:p w:rsidR="004D2732" w:rsidRPr="006A2890" w:rsidRDefault="004D2732" w:rsidP="003919F9">
            <w:pPr>
              <w:jc w:val="both"/>
              <w:rPr>
                <w:rFonts w:ascii="Arial" w:hAnsi="Arial" w:cs="Arial"/>
                <w:b/>
                <w:color w:val="1F497D" w:themeColor="text2"/>
                <w:sz w:val="24"/>
                <w:szCs w:val="24"/>
              </w:rPr>
            </w:pPr>
          </w:p>
        </w:tc>
        <w:tc>
          <w:tcPr>
            <w:tcW w:w="4536" w:type="dxa"/>
          </w:tcPr>
          <w:p w:rsidR="007B15D5" w:rsidRPr="006A2890" w:rsidRDefault="007B15D5" w:rsidP="007B15D5">
            <w:pPr>
              <w:jc w:val="both"/>
              <w:rPr>
                <w:rFonts w:ascii="Arial" w:hAnsi="Arial" w:cs="Arial"/>
                <w:b/>
                <w:color w:val="1F497D" w:themeColor="text2"/>
                <w:sz w:val="24"/>
                <w:szCs w:val="24"/>
              </w:rPr>
            </w:pPr>
          </w:p>
          <w:p w:rsidR="00DB645C" w:rsidRPr="006A2890" w:rsidRDefault="006A2890" w:rsidP="00D21EF1">
            <w:pPr>
              <w:rPr>
                <w:rFonts w:ascii="Arial" w:hAnsi="Arial" w:cs="Arial"/>
                <w:b/>
                <w:bCs/>
                <w:color w:val="1F497D" w:themeColor="text2"/>
                <w:sz w:val="24"/>
                <w:szCs w:val="24"/>
              </w:rPr>
            </w:pPr>
            <w:r w:rsidRPr="006A2890">
              <w:rPr>
                <w:rFonts w:ascii="Arial" w:hAnsi="Arial" w:cs="Arial"/>
                <w:b/>
                <w:bCs/>
                <w:color w:val="1F497D" w:themeColor="text2"/>
                <w:sz w:val="24"/>
                <w:szCs w:val="24"/>
              </w:rPr>
              <w:t>LC 4/5 (With progression arrangements)</w:t>
            </w:r>
          </w:p>
          <w:p w:rsidR="006A2890" w:rsidRPr="006A2890" w:rsidRDefault="006A2890" w:rsidP="00D21EF1">
            <w:pPr>
              <w:rPr>
                <w:rFonts w:ascii="Arial" w:hAnsi="Arial" w:cs="Arial"/>
                <w:b/>
                <w:color w:val="1F497D" w:themeColor="text2"/>
                <w:sz w:val="24"/>
                <w:szCs w:val="24"/>
              </w:rPr>
            </w:pPr>
          </w:p>
        </w:tc>
        <w:tc>
          <w:tcPr>
            <w:tcW w:w="1843" w:type="dxa"/>
          </w:tcPr>
          <w:p w:rsidR="00761A2B" w:rsidRPr="006A2890" w:rsidRDefault="00761A2B" w:rsidP="005224A3">
            <w:pPr>
              <w:jc w:val="center"/>
              <w:rPr>
                <w:rFonts w:ascii="Arial" w:hAnsi="Arial" w:cs="Arial"/>
                <w:color w:val="1F497D" w:themeColor="text2"/>
                <w:sz w:val="24"/>
                <w:szCs w:val="24"/>
              </w:rPr>
            </w:pPr>
          </w:p>
          <w:p w:rsidR="004D2732" w:rsidRPr="006A2890" w:rsidRDefault="006A2890" w:rsidP="00761A2B">
            <w:pPr>
              <w:rPr>
                <w:rFonts w:ascii="Arial" w:hAnsi="Arial" w:cs="Arial"/>
                <w:b/>
                <w:color w:val="1F497D" w:themeColor="text2"/>
                <w:sz w:val="24"/>
                <w:szCs w:val="24"/>
              </w:rPr>
            </w:pPr>
            <w:r w:rsidRPr="006A2890">
              <w:rPr>
                <w:rFonts w:ascii="Arial" w:hAnsi="Arial" w:cs="Arial"/>
                <w:b/>
                <w:color w:val="1F497D" w:themeColor="text2"/>
                <w:sz w:val="24"/>
                <w:szCs w:val="24"/>
              </w:rPr>
              <w:t>JE:1537</w:t>
            </w:r>
          </w:p>
        </w:tc>
      </w:tr>
      <w:tr w:rsidR="00033AED" w:rsidRPr="00DA275C" w:rsidTr="000E1E6C">
        <w:tc>
          <w:tcPr>
            <w:tcW w:w="2376" w:type="dxa"/>
          </w:tcPr>
          <w:p w:rsidR="00033AED" w:rsidRPr="006A2890" w:rsidRDefault="00033AED" w:rsidP="003919F9">
            <w:pPr>
              <w:jc w:val="both"/>
              <w:rPr>
                <w:rFonts w:ascii="Arial" w:hAnsi="Arial" w:cs="Arial"/>
                <w:b/>
                <w:color w:val="1F497D" w:themeColor="text2"/>
                <w:sz w:val="24"/>
                <w:szCs w:val="24"/>
              </w:rPr>
            </w:pPr>
          </w:p>
          <w:p w:rsidR="00033AED" w:rsidRPr="006A2890" w:rsidRDefault="003919F9" w:rsidP="003919F9">
            <w:pPr>
              <w:jc w:val="both"/>
              <w:rPr>
                <w:rFonts w:ascii="Arial" w:hAnsi="Arial" w:cs="Arial"/>
                <w:b/>
                <w:color w:val="1F497D" w:themeColor="text2"/>
                <w:sz w:val="24"/>
                <w:szCs w:val="24"/>
              </w:rPr>
            </w:pPr>
            <w:r w:rsidRPr="006A2890">
              <w:rPr>
                <w:rFonts w:ascii="Arial" w:hAnsi="Arial" w:cs="Arial"/>
                <w:b/>
                <w:color w:val="1F497D" w:themeColor="text2"/>
                <w:sz w:val="24"/>
                <w:szCs w:val="24"/>
              </w:rPr>
              <w:t>Location:</w:t>
            </w:r>
          </w:p>
          <w:p w:rsidR="00C220B6" w:rsidRPr="006A2890" w:rsidRDefault="00C220B6" w:rsidP="003919F9">
            <w:pPr>
              <w:jc w:val="both"/>
              <w:rPr>
                <w:rFonts w:ascii="Arial" w:hAnsi="Arial" w:cs="Arial"/>
                <w:b/>
                <w:color w:val="1F497D" w:themeColor="text2"/>
                <w:sz w:val="24"/>
                <w:szCs w:val="24"/>
              </w:rPr>
            </w:pPr>
          </w:p>
        </w:tc>
        <w:tc>
          <w:tcPr>
            <w:tcW w:w="6379" w:type="dxa"/>
            <w:gridSpan w:val="2"/>
          </w:tcPr>
          <w:p w:rsidR="006A2890" w:rsidRDefault="006A2890" w:rsidP="00D21EF1">
            <w:pPr>
              <w:rPr>
                <w:rFonts w:ascii="Arial" w:hAnsi="Arial" w:cs="Arial"/>
                <w:b/>
                <w:color w:val="1F497D" w:themeColor="text2"/>
                <w:sz w:val="24"/>
                <w:szCs w:val="24"/>
              </w:rPr>
            </w:pPr>
          </w:p>
          <w:p w:rsidR="00DB645C" w:rsidRPr="006A2890" w:rsidRDefault="006A2890" w:rsidP="00D21EF1">
            <w:pPr>
              <w:rPr>
                <w:rFonts w:ascii="Arial" w:hAnsi="Arial" w:cs="Arial"/>
                <w:b/>
                <w:color w:val="1F497D" w:themeColor="text2"/>
                <w:sz w:val="24"/>
                <w:szCs w:val="24"/>
              </w:rPr>
            </w:pPr>
            <w:r w:rsidRPr="006A2890">
              <w:rPr>
                <w:rFonts w:ascii="Arial" w:hAnsi="Arial" w:cs="Arial"/>
                <w:b/>
                <w:color w:val="1F497D" w:themeColor="text2"/>
                <w:sz w:val="24"/>
                <w:szCs w:val="24"/>
              </w:rPr>
              <w:t>East/South and West BCU</w:t>
            </w:r>
          </w:p>
        </w:tc>
      </w:tr>
      <w:tr w:rsidR="00033AED" w:rsidRPr="00DA275C" w:rsidTr="005A2329">
        <w:trPr>
          <w:trHeight w:val="574"/>
        </w:trPr>
        <w:tc>
          <w:tcPr>
            <w:tcW w:w="2376" w:type="dxa"/>
          </w:tcPr>
          <w:p w:rsidR="00033AED" w:rsidRPr="006A2890" w:rsidRDefault="00033AED" w:rsidP="003919F9">
            <w:pPr>
              <w:jc w:val="both"/>
              <w:rPr>
                <w:rFonts w:ascii="Arial" w:hAnsi="Arial" w:cs="Arial"/>
                <w:b/>
                <w:color w:val="1F497D" w:themeColor="text2"/>
                <w:sz w:val="24"/>
                <w:szCs w:val="24"/>
              </w:rPr>
            </w:pPr>
          </w:p>
          <w:p w:rsidR="00033AED" w:rsidRPr="006A2890" w:rsidRDefault="00033AED" w:rsidP="003919F9">
            <w:pPr>
              <w:jc w:val="both"/>
              <w:rPr>
                <w:rFonts w:ascii="Arial" w:hAnsi="Arial" w:cs="Arial"/>
                <w:b/>
                <w:color w:val="1F497D" w:themeColor="text2"/>
                <w:sz w:val="24"/>
                <w:szCs w:val="24"/>
              </w:rPr>
            </w:pPr>
            <w:r w:rsidRPr="006A2890">
              <w:rPr>
                <w:rFonts w:ascii="Arial" w:hAnsi="Arial" w:cs="Arial"/>
                <w:b/>
                <w:color w:val="1F497D" w:themeColor="text2"/>
                <w:sz w:val="24"/>
                <w:szCs w:val="24"/>
              </w:rPr>
              <w:t>Responsible to:</w:t>
            </w:r>
          </w:p>
          <w:p w:rsidR="00C220B6" w:rsidRPr="006A2890" w:rsidRDefault="00C220B6" w:rsidP="003919F9">
            <w:pPr>
              <w:jc w:val="both"/>
              <w:rPr>
                <w:rFonts w:ascii="Arial" w:hAnsi="Arial" w:cs="Arial"/>
                <w:b/>
                <w:color w:val="1F497D" w:themeColor="text2"/>
                <w:sz w:val="24"/>
                <w:szCs w:val="24"/>
              </w:rPr>
            </w:pPr>
          </w:p>
        </w:tc>
        <w:tc>
          <w:tcPr>
            <w:tcW w:w="6379" w:type="dxa"/>
            <w:gridSpan w:val="2"/>
          </w:tcPr>
          <w:p w:rsidR="007B15D5" w:rsidRPr="006A2890" w:rsidRDefault="007B15D5" w:rsidP="007B15D5">
            <w:pPr>
              <w:pStyle w:val="Default"/>
              <w:rPr>
                <w:b/>
                <w:color w:val="1F497D" w:themeColor="text2"/>
              </w:rPr>
            </w:pPr>
          </w:p>
          <w:p w:rsidR="00DB645C" w:rsidRPr="006A2890" w:rsidRDefault="006A2890" w:rsidP="00D21EF1">
            <w:pPr>
              <w:rPr>
                <w:rFonts w:ascii="Arial" w:hAnsi="Arial" w:cs="Arial"/>
                <w:b/>
                <w:color w:val="1F497D" w:themeColor="text2"/>
                <w:sz w:val="24"/>
                <w:szCs w:val="24"/>
              </w:rPr>
            </w:pPr>
            <w:r w:rsidRPr="006A2890">
              <w:rPr>
                <w:rFonts w:ascii="Arial" w:hAnsi="Arial" w:cs="Arial"/>
                <w:b/>
                <w:color w:val="1F497D" w:themeColor="text2"/>
                <w:sz w:val="24"/>
                <w:szCs w:val="24"/>
              </w:rPr>
              <w:t>Detective Sergeant</w:t>
            </w:r>
          </w:p>
        </w:tc>
      </w:tr>
    </w:tbl>
    <w:p w:rsidR="00751119" w:rsidRPr="00DA275C" w:rsidRDefault="00751119">
      <w:pPr>
        <w:rPr>
          <w:rFonts w:ascii="Arial" w:hAnsi="Arial" w:cs="Arial"/>
          <w:sz w:val="24"/>
          <w:szCs w:val="24"/>
        </w:rPr>
      </w:pPr>
    </w:p>
    <w:tbl>
      <w:tblPr>
        <w:tblStyle w:val="TableGrid"/>
        <w:tblW w:w="8755" w:type="dxa"/>
        <w:tblInd w:w="0" w:type="dxa"/>
        <w:tblLook w:val="04A0" w:firstRow="1" w:lastRow="0" w:firstColumn="1" w:lastColumn="0" w:noHBand="0" w:noVBand="1"/>
      </w:tblPr>
      <w:tblGrid>
        <w:gridCol w:w="8755"/>
      </w:tblGrid>
      <w:tr w:rsidR="00751119" w:rsidRPr="00DA275C" w:rsidTr="00751119">
        <w:tc>
          <w:tcPr>
            <w:tcW w:w="8755" w:type="dxa"/>
            <w:shd w:val="clear" w:color="auto" w:fill="4F81BD" w:themeFill="accent1"/>
          </w:tcPr>
          <w:p w:rsidR="00751119" w:rsidRPr="00DA275C" w:rsidRDefault="00751119">
            <w:pPr>
              <w:rPr>
                <w:rFonts w:ascii="Arial" w:hAnsi="Arial" w:cs="Arial"/>
                <w:b/>
                <w:sz w:val="24"/>
                <w:szCs w:val="24"/>
              </w:rPr>
            </w:pPr>
            <w:r w:rsidRPr="00DA275C">
              <w:rPr>
                <w:rFonts w:ascii="Arial" w:hAnsi="Arial" w:cs="Arial"/>
                <w:b/>
                <w:color w:val="FFFFFF" w:themeColor="background1"/>
                <w:sz w:val="24"/>
                <w:szCs w:val="24"/>
              </w:rPr>
              <w:t>Job Purpose:</w:t>
            </w:r>
          </w:p>
        </w:tc>
      </w:tr>
      <w:tr w:rsidR="00751119" w:rsidRPr="00DA275C" w:rsidTr="00751119">
        <w:tc>
          <w:tcPr>
            <w:tcW w:w="8755" w:type="dxa"/>
          </w:tcPr>
          <w:p w:rsidR="007B15D5" w:rsidRPr="00DA275C" w:rsidRDefault="007B15D5" w:rsidP="007B15D5">
            <w:pPr>
              <w:pStyle w:val="Default"/>
              <w:rPr>
                <w:color w:val="1F497D" w:themeColor="text2"/>
              </w:rPr>
            </w:pPr>
          </w:p>
          <w:p w:rsidR="00250DA9" w:rsidRPr="006A2890" w:rsidRDefault="006A2890" w:rsidP="00E52CD8">
            <w:pPr>
              <w:jc w:val="both"/>
              <w:rPr>
                <w:rFonts w:ascii="Arial" w:hAnsi="Arial" w:cs="Arial"/>
                <w:sz w:val="24"/>
                <w:szCs w:val="24"/>
              </w:rPr>
            </w:pPr>
            <w:r w:rsidRPr="006A2890">
              <w:rPr>
                <w:rFonts w:ascii="Arial" w:hAnsi="Arial" w:cs="Arial"/>
                <w:sz w:val="24"/>
                <w:szCs w:val="24"/>
              </w:rPr>
              <w:t xml:space="preserve">To provide comprehensive CSE admin and word-processing support to the BCU CSE Team and to be responsible for administrating Multi Agency Risk Assessment and management processes in support of the operational units. This may involve travelling to various locations within Lancashire for the purpose of recording minutes of </w:t>
            </w:r>
            <w:proofErr w:type="spellStart"/>
            <w:r w:rsidRPr="006A2890">
              <w:rPr>
                <w:rFonts w:ascii="Arial" w:hAnsi="Arial" w:cs="Arial"/>
                <w:sz w:val="24"/>
                <w:szCs w:val="24"/>
              </w:rPr>
              <w:t>multi agency</w:t>
            </w:r>
            <w:proofErr w:type="spellEnd"/>
            <w:r w:rsidRPr="006A2890">
              <w:rPr>
                <w:rFonts w:ascii="Arial" w:hAnsi="Arial" w:cs="Arial"/>
                <w:sz w:val="24"/>
                <w:szCs w:val="24"/>
              </w:rPr>
              <w:t xml:space="preserve"> risk management meetings and supporting other teams</w:t>
            </w:r>
          </w:p>
          <w:p w:rsidR="006A2890" w:rsidRPr="00DA275C" w:rsidRDefault="006A2890" w:rsidP="006A2890">
            <w:pPr>
              <w:rPr>
                <w:rFonts w:ascii="Arial" w:hAnsi="Arial" w:cs="Arial"/>
                <w:sz w:val="24"/>
                <w:szCs w:val="24"/>
              </w:rPr>
            </w:pPr>
          </w:p>
        </w:tc>
      </w:tr>
    </w:tbl>
    <w:p w:rsidR="00751119" w:rsidRPr="00DA275C" w:rsidRDefault="00751119">
      <w:pPr>
        <w:rPr>
          <w:rFonts w:ascii="Arial" w:hAnsi="Arial" w:cs="Arial"/>
          <w:sz w:val="24"/>
          <w:szCs w:val="24"/>
        </w:rPr>
      </w:pPr>
    </w:p>
    <w:tbl>
      <w:tblPr>
        <w:tblStyle w:val="TableGrid"/>
        <w:tblW w:w="8755" w:type="dxa"/>
        <w:tblInd w:w="0" w:type="dxa"/>
        <w:tblLook w:val="04A0" w:firstRow="1" w:lastRow="0" w:firstColumn="1" w:lastColumn="0" w:noHBand="0" w:noVBand="1"/>
      </w:tblPr>
      <w:tblGrid>
        <w:gridCol w:w="8755"/>
      </w:tblGrid>
      <w:tr w:rsidR="00EF3C07" w:rsidRPr="00DA275C" w:rsidTr="00EF3C07">
        <w:tc>
          <w:tcPr>
            <w:tcW w:w="8755" w:type="dxa"/>
            <w:shd w:val="clear" w:color="auto" w:fill="4F81BD" w:themeFill="accent1"/>
          </w:tcPr>
          <w:p w:rsidR="00EF3C07" w:rsidRPr="00DA275C" w:rsidRDefault="00EF3C07" w:rsidP="00EF3C07">
            <w:pPr>
              <w:rPr>
                <w:rFonts w:ascii="Arial" w:hAnsi="Arial" w:cs="Arial"/>
                <w:b/>
                <w:sz w:val="24"/>
                <w:szCs w:val="24"/>
              </w:rPr>
            </w:pPr>
            <w:r w:rsidRPr="00DA275C">
              <w:rPr>
                <w:rFonts w:ascii="Arial" w:hAnsi="Arial" w:cs="Arial"/>
                <w:b/>
                <w:color w:val="FFFFFF" w:themeColor="background1"/>
                <w:sz w:val="24"/>
                <w:szCs w:val="24"/>
              </w:rPr>
              <w:t>Key Responsibilities:</w:t>
            </w:r>
          </w:p>
        </w:tc>
      </w:tr>
      <w:tr w:rsidR="00EF3C07" w:rsidRPr="00DA275C" w:rsidTr="00EF3C07">
        <w:tc>
          <w:tcPr>
            <w:tcW w:w="8755" w:type="dxa"/>
          </w:tcPr>
          <w:p w:rsidR="007B15D5" w:rsidRDefault="00235374" w:rsidP="007B15D5">
            <w:pPr>
              <w:rPr>
                <w:rFonts w:ascii="Arial" w:hAnsi="Arial" w:cs="Arial"/>
                <w:b/>
                <w:sz w:val="24"/>
                <w:szCs w:val="24"/>
                <w:lang w:eastAsia="en-GB"/>
              </w:rPr>
            </w:pPr>
            <w:r w:rsidRPr="00DA275C">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6A2890" w:rsidRPr="006A2890" w:rsidRDefault="006A2890" w:rsidP="006A2890">
            <w:pPr>
              <w:rPr>
                <w:rFonts w:ascii="Arial" w:hAnsi="Arial" w:cs="Arial"/>
                <w:b/>
                <w:sz w:val="24"/>
                <w:szCs w:val="24"/>
                <w:lang w:eastAsia="en-GB"/>
              </w:rPr>
            </w:pPr>
          </w:p>
          <w:p w:rsidR="006A2890" w:rsidRPr="006A2890" w:rsidRDefault="006A2890" w:rsidP="00E52CD8">
            <w:pPr>
              <w:numPr>
                <w:ilvl w:val="0"/>
                <w:numId w:val="13"/>
              </w:numPr>
              <w:overflowPunct/>
              <w:autoSpaceDE/>
              <w:autoSpaceDN/>
              <w:adjustRightInd/>
              <w:jc w:val="both"/>
              <w:textAlignment w:val="auto"/>
              <w:rPr>
                <w:rFonts w:ascii="Arial" w:hAnsi="Arial" w:cs="Arial"/>
                <w:sz w:val="24"/>
                <w:szCs w:val="24"/>
              </w:rPr>
            </w:pPr>
            <w:r w:rsidRPr="006A2890">
              <w:rPr>
                <w:rFonts w:ascii="Arial" w:hAnsi="Arial" w:cs="Arial"/>
                <w:sz w:val="24"/>
                <w:szCs w:val="24"/>
              </w:rPr>
              <w:t xml:space="preserve">Interrogation of police databases and research of relevant information to assist in the identification and management of risk and protection of vulnerable persons. Preparation, sharing and distribution of reports and documents necessary for a </w:t>
            </w:r>
            <w:proofErr w:type="spellStart"/>
            <w:r w:rsidRPr="006A2890">
              <w:rPr>
                <w:rFonts w:ascii="Arial" w:hAnsi="Arial" w:cs="Arial"/>
                <w:sz w:val="24"/>
                <w:szCs w:val="24"/>
              </w:rPr>
              <w:t>multi agency</w:t>
            </w:r>
            <w:proofErr w:type="spellEnd"/>
            <w:r w:rsidRPr="006A2890">
              <w:rPr>
                <w:rFonts w:ascii="Arial" w:hAnsi="Arial" w:cs="Arial"/>
                <w:sz w:val="24"/>
                <w:szCs w:val="24"/>
              </w:rPr>
              <w:t xml:space="preserve"> approach to protecting vulnerable persons. </w:t>
            </w:r>
          </w:p>
          <w:p w:rsidR="006A2890" w:rsidRPr="006A2890" w:rsidRDefault="006A2890" w:rsidP="00E52CD8">
            <w:pPr>
              <w:overflowPunct/>
              <w:autoSpaceDE/>
              <w:autoSpaceDN/>
              <w:adjustRightInd/>
              <w:jc w:val="both"/>
              <w:textAlignment w:val="auto"/>
              <w:rPr>
                <w:rFonts w:ascii="Arial" w:hAnsi="Arial" w:cs="Arial"/>
                <w:sz w:val="24"/>
                <w:szCs w:val="24"/>
              </w:rPr>
            </w:pPr>
          </w:p>
          <w:p w:rsidR="006A2890" w:rsidRPr="006A2890" w:rsidRDefault="006A2890" w:rsidP="00E52CD8">
            <w:pPr>
              <w:numPr>
                <w:ilvl w:val="0"/>
                <w:numId w:val="13"/>
              </w:numPr>
              <w:overflowPunct/>
              <w:autoSpaceDE/>
              <w:autoSpaceDN/>
              <w:adjustRightInd/>
              <w:jc w:val="both"/>
              <w:textAlignment w:val="auto"/>
              <w:rPr>
                <w:rFonts w:ascii="Arial" w:hAnsi="Arial" w:cs="Arial"/>
                <w:sz w:val="24"/>
                <w:szCs w:val="24"/>
              </w:rPr>
            </w:pPr>
            <w:r w:rsidRPr="006A2890">
              <w:rPr>
                <w:rFonts w:ascii="Arial" w:hAnsi="Arial" w:cs="Arial"/>
                <w:sz w:val="24"/>
                <w:szCs w:val="24"/>
              </w:rPr>
              <w:t>When required, attend Multi Agency Risk Management Conferences, represent the department, present information and support the department. Taking of minutes when required.</w:t>
            </w:r>
          </w:p>
          <w:p w:rsidR="006A2890" w:rsidRPr="006A2890" w:rsidRDefault="006A2890" w:rsidP="00E52CD8">
            <w:pPr>
              <w:overflowPunct/>
              <w:autoSpaceDE/>
              <w:autoSpaceDN/>
              <w:adjustRightInd/>
              <w:ind w:left="720"/>
              <w:jc w:val="both"/>
              <w:textAlignment w:val="auto"/>
              <w:rPr>
                <w:rFonts w:ascii="Arial" w:hAnsi="Arial" w:cs="Arial"/>
                <w:sz w:val="24"/>
                <w:szCs w:val="24"/>
              </w:rPr>
            </w:pPr>
          </w:p>
          <w:p w:rsidR="006A2890" w:rsidRPr="006A2890" w:rsidRDefault="006A2890" w:rsidP="00E52CD8">
            <w:pPr>
              <w:numPr>
                <w:ilvl w:val="0"/>
                <w:numId w:val="13"/>
              </w:numPr>
              <w:overflowPunct/>
              <w:autoSpaceDE/>
              <w:autoSpaceDN/>
              <w:adjustRightInd/>
              <w:jc w:val="both"/>
              <w:textAlignment w:val="auto"/>
              <w:rPr>
                <w:rFonts w:ascii="Arial" w:hAnsi="Arial" w:cs="Arial"/>
                <w:sz w:val="24"/>
                <w:szCs w:val="24"/>
              </w:rPr>
            </w:pPr>
            <w:r w:rsidRPr="006A2890">
              <w:rPr>
                <w:rFonts w:ascii="Arial" w:hAnsi="Arial" w:cs="Arial"/>
                <w:sz w:val="24"/>
                <w:szCs w:val="24"/>
              </w:rPr>
              <w:t xml:space="preserve">Providing close administrative support for the Detective Inspector/Sergeant including word processing, electronic mailing and the preparation of statistical data. Assisting in the production and development of presentations to single and </w:t>
            </w:r>
            <w:proofErr w:type="spellStart"/>
            <w:r w:rsidRPr="006A2890">
              <w:rPr>
                <w:rFonts w:ascii="Arial" w:hAnsi="Arial" w:cs="Arial"/>
                <w:sz w:val="24"/>
                <w:szCs w:val="24"/>
              </w:rPr>
              <w:t>multi agency</w:t>
            </w:r>
            <w:proofErr w:type="spellEnd"/>
            <w:r w:rsidRPr="006A2890">
              <w:rPr>
                <w:rFonts w:ascii="Arial" w:hAnsi="Arial" w:cs="Arial"/>
                <w:sz w:val="24"/>
                <w:szCs w:val="24"/>
              </w:rPr>
              <w:t xml:space="preserve"> audiences</w:t>
            </w:r>
          </w:p>
          <w:p w:rsidR="006A2890" w:rsidRPr="006A2890" w:rsidRDefault="006A2890" w:rsidP="00E52CD8">
            <w:pPr>
              <w:overflowPunct/>
              <w:autoSpaceDE/>
              <w:autoSpaceDN/>
              <w:adjustRightInd/>
              <w:jc w:val="both"/>
              <w:textAlignment w:val="auto"/>
              <w:rPr>
                <w:rFonts w:ascii="Arial" w:hAnsi="Arial" w:cs="Arial"/>
                <w:sz w:val="24"/>
                <w:szCs w:val="24"/>
              </w:rPr>
            </w:pPr>
          </w:p>
          <w:p w:rsidR="006A2890" w:rsidRPr="006A2890" w:rsidRDefault="006A2890" w:rsidP="00E52CD8">
            <w:pPr>
              <w:numPr>
                <w:ilvl w:val="0"/>
                <w:numId w:val="13"/>
              </w:numPr>
              <w:overflowPunct/>
              <w:autoSpaceDE/>
              <w:autoSpaceDN/>
              <w:adjustRightInd/>
              <w:jc w:val="both"/>
              <w:textAlignment w:val="auto"/>
              <w:rPr>
                <w:rFonts w:ascii="Arial" w:hAnsi="Arial" w:cs="Arial"/>
                <w:sz w:val="24"/>
                <w:szCs w:val="24"/>
              </w:rPr>
            </w:pPr>
            <w:r w:rsidRPr="006A2890">
              <w:rPr>
                <w:rFonts w:ascii="Arial" w:hAnsi="Arial" w:cs="Arial"/>
                <w:sz w:val="24"/>
                <w:szCs w:val="24"/>
              </w:rPr>
              <w:t xml:space="preserve">Liaison with and working in conjunction with a variety of internal departments and external agencies. Communicating with members of the public, victims, witnesses, and other professionals from outside agencies, divisions and departments. </w:t>
            </w:r>
          </w:p>
          <w:p w:rsidR="006A2890" w:rsidRPr="006A2890" w:rsidRDefault="006A2890" w:rsidP="00E52CD8">
            <w:pPr>
              <w:overflowPunct/>
              <w:autoSpaceDE/>
              <w:autoSpaceDN/>
              <w:adjustRightInd/>
              <w:ind w:left="720"/>
              <w:jc w:val="both"/>
              <w:textAlignment w:val="auto"/>
              <w:rPr>
                <w:rFonts w:ascii="Arial" w:hAnsi="Arial" w:cs="Arial"/>
                <w:sz w:val="24"/>
                <w:szCs w:val="24"/>
              </w:rPr>
            </w:pPr>
          </w:p>
          <w:p w:rsidR="006A2890" w:rsidRPr="006A2890" w:rsidRDefault="006A2890" w:rsidP="00E52CD8">
            <w:pPr>
              <w:numPr>
                <w:ilvl w:val="0"/>
                <w:numId w:val="13"/>
              </w:numPr>
              <w:overflowPunct/>
              <w:autoSpaceDE/>
              <w:autoSpaceDN/>
              <w:adjustRightInd/>
              <w:jc w:val="both"/>
              <w:textAlignment w:val="auto"/>
              <w:rPr>
                <w:rFonts w:ascii="Arial" w:hAnsi="Arial" w:cs="Arial"/>
                <w:sz w:val="24"/>
                <w:szCs w:val="24"/>
              </w:rPr>
            </w:pPr>
            <w:r w:rsidRPr="006A2890">
              <w:rPr>
                <w:rFonts w:ascii="Arial" w:hAnsi="Arial" w:cs="Arial"/>
                <w:sz w:val="24"/>
                <w:szCs w:val="24"/>
              </w:rPr>
              <w:t xml:space="preserve">Support the investigation capacity of the department including completion of Forensic applications and preparation for civil applications. </w:t>
            </w:r>
          </w:p>
          <w:p w:rsidR="006A2890" w:rsidRPr="006A2890" w:rsidRDefault="006A2890" w:rsidP="00E52CD8">
            <w:pPr>
              <w:overflowPunct/>
              <w:autoSpaceDE/>
              <w:autoSpaceDN/>
              <w:adjustRightInd/>
              <w:ind w:left="720"/>
              <w:jc w:val="both"/>
              <w:textAlignment w:val="auto"/>
              <w:rPr>
                <w:rFonts w:ascii="Arial" w:hAnsi="Arial" w:cs="Arial"/>
                <w:sz w:val="24"/>
                <w:szCs w:val="24"/>
              </w:rPr>
            </w:pPr>
          </w:p>
          <w:p w:rsidR="006A2890" w:rsidRPr="006A2890" w:rsidRDefault="006A2890" w:rsidP="00E52CD8">
            <w:pPr>
              <w:numPr>
                <w:ilvl w:val="0"/>
                <w:numId w:val="13"/>
              </w:numPr>
              <w:overflowPunct/>
              <w:autoSpaceDE/>
              <w:autoSpaceDN/>
              <w:adjustRightInd/>
              <w:jc w:val="both"/>
              <w:textAlignment w:val="auto"/>
              <w:rPr>
                <w:rFonts w:ascii="Arial" w:hAnsi="Arial" w:cs="Arial"/>
                <w:sz w:val="24"/>
                <w:szCs w:val="24"/>
              </w:rPr>
            </w:pPr>
            <w:r w:rsidRPr="006A2890">
              <w:rPr>
                <w:rFonts w:ascii="Arial" w:hAnsi="Arial" w:cs="Arial"/>
                <w:sz w:val="24"/>
                <w:szCs w:val="24"/>
              </w:rPr>
              <w:t xml:space="preserve">Maintain office files detailing accurate and current chronologies of those vulnerable to Child Sexual Exploitation. Ensure relevant data is available to divisional resources to all appropriate safeguarding and targeting.     </w:t>
            </w:r>
          </w:p>
          <w:p w:rsidR="006A2890" w:rsidRPr="006A2890" w:rsidRDefault="006A2890" w:rsidP="00E52CD8">
            <w:pPr>
              <w:overflowPunct/>
              <w:autoSpaceDE/>
              <w:autoSpaceDN/>
              <w:adjustRightInd/>
              <w:jc w:val="both"/>
              <w:textAlignment w:val="auto"/>
              <w:rPr>
                <w:rFonts w:ascii="Arial" w:hAnsi="Arial" w:cs="Arial"/>
                <w:sz w:val="24"/>
                <w:szCs w:val="24"/>
              </w:rPr>
            </w:pPr>
          </w:p>
          <w:p w:rsidR="006A2890" w:rsidRPr="006A2890" w:rsidRDefault="006A2890" w:rsidP="00E52CD8">
            <w:pPr>
              <w:numPr>
                <w:ilvl w:val="0"/>
                <w:numId w:val="13"/>
              </w:numPr>
              <w:overflowPunct/>
              <w:autoSpaceDE/>
              <w:autoSpaceDN/>
              <w:adjustRightInd/>
              <w:jc w:val="both"/>
              <w:textAlignment w:val="auto"/>
              <w:rPr>
                <w:rFonts w:ascii="Arial" w:hAnsi="Arial" w:cs="Arial"/>
                <w:sz w:val="24"/>
                <w:szCs w:val="24"/>
              </w:rPr>
            </w:pPr>
            <w:r w:rsidRPr="006A2890">
              <w:rPr>
                <w:rFonts w:ascii="Arial" w:hAnsi="Arial" w:cs="Arial"/>
                <w:sz w:val="24"/>
                <w:szCs w:val="24"/>
              </w:rPr>
              <w:t xml:space="preserve">To comply with the requirements of the PPU Occupational Health and Welfare Policy </w:t>
            </w:r>
          </w:p>
          <w:p w:rsidR="006A2890" w:rsidRPr="006A2890" w:rsidRDefault="006A2890" w:rsidP="00E52CD8">
            <w:pPr>
              <w:overflowPunct/>
              <w:autoSpaceDE/>
              <w:autoSpaceDN/>
              <w:adjustRightInd/>
              <w:jc w:val="both"/>
              <w:textAlignment w:val="auto"/>
              <w:rPr>
                <w:rFonts w:ascii="Arial" w:hAnsi="Arial" w:cs="Arial"/>
                <w:sz w:val="24"/>
                <w:szCs w:val="24"/>
              </w:rPr>
            </w:pPr>
          </w:p>
          <w:p w:rsidR="006A2890" w:rsidRPr="006A2890" w:rsidRDefault="006A2890" w:rsidP="00E52CD8">
            <w:pPr>
              <w:numPr>
                <w:ilvl w:val="0"/>
                <w:numId w:val="13"/>
              </w:numPr>
              <w:overflowPunct/>
              <w:autoSpaceDE/>
              <w:autoSpaceDN/>
              <w:adjustRightInd/>
              <w:jc w:val="both"/>
              <w:textAlignment w:val="auto"/>
              <w:rPr>
                <w:rFonts w:ascii="Arial" w:hAnsi="Arial" w:cs="Arial"/>
                <w:sz w:val="24"/>
                <w:szCs w:val="24"/>
              </w:rPr>
            </w:pPr>
            <w:r w:rsidRPr="006A2890">
              <w:rPr>
                <w:rFonts w:ascii="Arial" w:hAnsi="Arial" w:cs="Arial"/>
                <w:sz w:val="24"/>
                <w:szCs w:val="24"/>
              </w:rPr>
              <w:t>To carry out any other duties which are consistent with the nature, responsibilities and grading of the post.</w:t>
            </w:r>
          </w:p>
          <w:p w:rsidR="005F7131" w:rsidRPr="00DA275C" w:rsidRDefault="005F7131" w:rsidP="00D21EF1">
            <w:pPr>
              <w:overflowPunct/>
              <w:autoSpaceDE/>
              <w:adjustRightInd/>
              <w:jc w:val="both"/>
              <w:textAlignment w:val="auto"/>
              <w:rPr>
                <w:rFonts w:ascii="Arial" w:hAnsi="Arial" w:cs="Arial"/>
                <w:sz w:val="24"/>
                <w:szCs w:val="24"/>
              </w:rPr>
            </w:pPr>
          </w:p>
        </w:tc>
      </w:tr>
    </w:tbl>
    <w:p w:rsidR="000655AE" w:rsidRPr="00DA275C" w:rsidRDefault="000655AE">
      <w:pPr>
        <w:rPr>
          <w:rFonts w:ascii="Arial" w:hAnsi="Arial" w:cs="Arial"/>
          <w:sz w:val="24"/>
          <w:szCs w:val="24"/>
        </w:rPr>
      </w:pPr>
    </w:p>
    <w:tbl>
      <w:tblPr>
        <w:tblStyle w:val="TableGrid"/>
        <w:tblW w:w="8755" w:type="dxa"/>
        <w:tblInd w:w="0" w:type="dxa"/>
        <w:tblLook w:val="04A0" w:firstRow="1" w:lastRow="0" w:firstColumn="1" w:lastColumn="0" w:noHBand="0" w:noVBand="1"/>
      </w:tblPr>
      <w:tblGrid>
        <w:gridCol w:w="3335"/>
        <w:gridCol w:w="1629"/>
        <w:gridCol w:w="3791"/>
      </w:tblGrid>
      <w:tr w:rsidR="00EF3C07" w:rsidRPr="00DA275C" w:rsidTr="00EF3C07">
        <w:tc>
          <w:tcPr>
            <w:tcW w:w="8755" w:type="dxa"/>
            <w:gridSpan w:val="3"/>
            <w:shd w:val="clear" w:color="auto" w:fill="4F81BD" w:themeFill="accent1"/>
          </w:tcPr>
          <w:p w:rsidR="00EF3C07" w:rsidRPr="00DA275C" w:rsidRDefault="00EF3C07" w:rsidP="00EF3C07">
            <w:pPr>
              <w:rPr>
                <w:rFonts w:ascii="Arial" w:hAnsi="Arial" w:cs="Arial"/>
                <w:b/>
                <w:sz w:val="24"/>
                <w:szCs w:val="24"/>
              </w:rPr>
            </w:pPr>
            <w:r w:rsidRPr="00DA275C">
              <w:rPr>
                <w:rFonts w:ascii="Arial" w:hAnsi="Arial" w:cs="Arial"/>
                <w:b/>
                <w:color w:val="FFFFFF" w:themeColor="background1"/>
                <w:sz w:val="24"/>
                <w:szCs w:val="24"/>
              </w:rPr>
              <w:t>Behaviours :</w:t>
            </w:r>
          </w:p>
        </w:tc>
      </w:tr>
      <w:tr w:rsidR="00EF3C07" w:rsidRPr="00DA275C" w:rsidTr="00EF3C07">
        <w:tc>
          <w:tcPr>
            <w:tcW w:w="8755" w:type="dxa"/>
            <w:gridSpan w:val="3"/>
          </w:tcPr>
          <w:p w:rsidR="000E1E6C" w:rsidRPr="00DA275C" w:rsidRDefault="000E1E6C" w:rsidP="00E52CD8">
            <w:pPr>
              <w:jc w:val="both"/>
              <w:rPr>
                <w:rFonts w:ascii="Arial" w:hAnsi="Arial" w:cs="Arial"/>
                <w:sz w:val="24"/>
                <w:szCs w:val="24"/>
              </w:rPr>
            </w:pPr>
            <w:r w:rsidRPr="00DA275C">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DA275C" w:rsidRDefault="000E1E6C" w:rsidP="00E52CD8">
            <w:pPr>
              <w:jc w:val="both"/>
              <w:rPr>
                <w:rFonts w:ascii="Arial" w:hAnsi="Arial" w:cs="Arial"/>
                <w:sz w:val="24"/>
                <w:szCs w:val="24"/>
              </w:rPr>
            </w:pPr>
          </w:p>
          <w:p w:rsidR="000E1E6C" w:rsidRPr="00DA275C" w:rsidRDefault="000E1E6C" w:rsidP="00E52CD8">
            <w:pPr>
              <w:jc w:val="both"/>
              <w:rPr>
                <w:rFonts w:ascii="Arial" w:hAnsi="Arial" w:cs="Arial"/>
                <w:sz w:val="24"/>
                <w:szCs w:val="24"/>
              </w:rPr>
            </w:pPr>
            <w:r w:rsidRPr="00DA275C">
              <w:rPr>
                <w:rFonts w:ascii="Arial" w:hAnsi="Arial" w:cs="Arial"/>
                <w:sz w:val="24"/>
                <w:szCs w:val="24"/>
              </w:rPr>
              <w:t>For more details on these competencies please follow the link provided.</w:t>
            </w:r>
          </w:p>
          <w:p w:rsidR="000E1E6C" w:rsidRPr="00DA275C" w:rsidRDefault="000E1E6C" w:rsidP="00E52CD8">
            <w:pPr>
              <w:jc w:val="both"/>
              <w:rPr>
                <w:rFonts w:ascii="Arial" w:hAnsi="Arial" w:cs="Arial"/>
                <w:sz w:val="24"/>
                <w:szCs w:val="24"/>
              </w:rPr>
            </w:pPr>
          </w:p>
          <w:p w:rsidR="000E1E6C" w:rsidRPr="00DA275C" w:rsidRDefault="0032338A" w:rsidP="00E52CD8">
            <w:pPr>
              <w:jc w:val="both"/>
              <w:rPr>
                <w:rFonts w:ascii="Arial" w:hAnsi="Arial" w:cs="Arial"/>
                <w:color w:val="1F497D" w:themeColor="text2"/>
                <w:sz w:val="24"/>
                <w:szCs w:val="24"/>
              </w:rPr>
            </w:pPr>
            <w:hyperlink r:id="rId9" w:history="1">
              <w:r w:rsidR="000E1E6C" w:rsidRPr="00DA275C">
                <w:rPr>
                  <w:rStyle w:val="Hyperlink"/>
                  <w:rFonts w:ascii="Arial" w:hAnsi="Arial" w:cs="Arial"/>
                  <w:sz w:val="24"/>
                  <w:szCs w:val="24"/>
                </w:rPr>
                <w:t>https://profdev.college.police.uk/competency-values/</w:t>
              </w:r>
            </w:hyperlink>
          </w:p>
          <w:p w:rsidR="000E1E6C" w:rsidRPr="00DA275C" w:rsidRDefault="000E1E6C" w:rsidP="00E52CD8">
            <w:pPr>
              <w:jc w:val="both"/>
              <w:rPr>
                <w:rFonts w:ascii="Arial" w:hAnsi="Arial" w:cs="Arial"/>
                <w:color w:val="1F497D" w:themeColor="text2"/>
                <w:sz w:val="24"/>
                <w:szCs w:val="24"/>
              </w:rPr>
            </w:pPr>
          </w:p>
          <w:p w:rsidR="00EF3C07" w:rsidRPr="00DA275C" w:rsidRDefault="000E1E6C" w:rsidP="00E52CD8">
            <w:pPr>
              <w:jc w:val="both"/>
              <w:rPr>
                <w:rFonts w:ascii="Arial" w:hAnsi="Arial" w:cs="Arial"/>
                <w:sz w:val="24"/>
                <w:szCs w:val="24"/>
              </w:rPr>
            </w:pPr>
            <w:r w:rsidRPr="00DA275C">
              <w:rPr>
                <w:rFonts w:ascii="Arial" w:hAnsi="Arial" w:cs="Arial"/>
                <w:sz w:val="24"/>
                <w:szCs w:val="24"/>
              </w:rPr>
              <w:t>This role is required to operate at or be working towards the levels indicated below:</w:t>
            </w:r>
          </w:p>
        </w:tc>
      </w:tr>
      <w:tr w:rsidR="008050AD" w:rsidRPr="00DA275C" w:rsidTr="00EF3C07">
        <w:tc>
          <w:tcPr>
            <w:tcW w:w="8755" w:type="dxa"/>
            <w:gridSpan w:val="3"/>
          </w:tcPr>
          <w:p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Resolute, compassionate and committed</w:t>
            </w:r>
          </w:p>
          <w:p w:rsidR="004C578E" w:rsidRPr="00DA275C" w:rsidRDefault="004C578E" w:rsidP="00EF3C07">
            <w:pPr>
              <w:rPr>
                <w:rFonts w:ascii="Arial" w:hAnsi="Arial" w:cs="Arial"/>
                <w:b/>
                <w:color w:val="000000" w:themeColor="text1"/>
                <w:sz w:val="24"/>
                <w:szCs w:val="24"/>
              </w:rPr>
            </w:pPr>
          </w:p>
        </w:tc>
      </w:tr>
      <w:tr w:rsidR="008050AD" w:rsidRPr="00DA275C" w:rsidTr="00DD348C">
        <w:tc>
          <w:tcPr>
            <w:tcW w:w="3335" w:type="dxa"/>
          </w:tcPr>
          <w:p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Behaviour</w:t>
            </w:r>
          </w:p>
          <w:p w:rsidR="004C578E" w:rsidRPr="00DA275C" w:rsidRDefault="004C578E" w:rsidP="00EF3C07">
            <w:pPr>
              <w:rPr>
                <w:rFonts w:ascii="Arial" w:hAnsi="Arial" w:cs="Arial"/>
                <w:b/>
                <w:color w:val="1F497D" w:themeColor="text2"/>
                <w:sz w:val="24"/>
                <w:szCs w:val="24"/>
              </w:rPr>
            </w:pPr>
          </w:p>
        </w:tc>
        <w:tc>
          <w:tcPr>
            <w:tcW w:w="1629" w:type="dxa"/>
          </w:tcPr>
          <w:p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Level</w:t>
            </w:r>
          </w:p>
        </w:tc>
        <w:tc>
          <w:tcPr>
            <w:tcW w:w="3791" w:type="dxa"/>
          </w:tcPr>
          <w:p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To be Identified by</w:t>
            </w:r>
          </w:p>
        </w:tc>
      </w:tr>
      <w:tr w:rsidR="008050AD" w:rsidRPr="00DA275C" w:rsidTr="00DD348C">
        <w:tc>
          <w:tcPr>
            <w:tcW w:w="3335" w:type="dxa"/>
          </w:tcPr>
          <w:p w:rsidR="008050AD" w:rsidRPr="00DA275C" w:rsidRDefault="008050AD" w:rsidP="00EF3C07">
            <w:pPr>
              <w:rPr>
                <w:rFonts w:ascii="Arial" w:hAnsi="Arial" w:cs="Arial"/>
                <w:sz w:val="24"/>
                <w:szCs w:val="24"/>
              </w:rPr>
            </w:pPr>
            <w:r w:rsidRPr="00DA275C">
              <w:rPr>
                <w:rFonts w:ascii="Arial" w:hAnsi="Arial" w:cs="Arial"/>
                <w:sz w:val="24"/>
                <w:szCs w:val="24"/>
              </w:rPr>
              <w:t>We are emotionally aware</w:t>
            </w:r>
          </w:p>
          <w:p w:rsidR="004C578E" w:rsidRPr="00DA275C" w:rsidRDefault="004C578E" w:rsidP="00EF3C07">
            <w:pPr>
              <w:rPr>
                <w:rFonts w:ascii="Arial" w:hAnsi="Arial" w:cs="Arial"/>
                <w:sz w:val="24"/>
                <w:szCs w:val="24"/>
              </w:rPr>
            </w:pPr>
          </w:p>
        </w:tc>
        <w:tc>
          <w:tcPr>
            <w:tcW w:w="1629" w:type="dxa"/>
          </w:tcPr>
          <w:p w:rsidR="008050AD" w:rsidRPr="00DA275C" w:rsidRDefault="006A2890" w:rsidP="00DB645C">
            <w:pPr>
              <w:jc w:val="center"/>
              <w:rPr>
                <w:rFonts w:ascii="Arial" w:hAnsi="Arial" w:cs="Arial"/>
                <w:sz w:val="24"/>
                <w:szCs w:val="24"/>
              </w:rPr>
            </w:pPr>
            <w:r>
              <w:rPr>
                <w:rFonts w:ascii="Arial" w:hAnsi="Arial" w:cs="Arial"/>
                <w:sz w:val="24"/>
                <w:szCs w:val="24"/>
              </w:rPr>
              <w:t>1</w:t>
            </w:r>
          </w:p>
        </w:tc>
        <w:tc>
          <w:tcPr>
            <w:tcW w:w="3791" w:type="dxa"/>
          </w:tcPr>
          <w:p w:rsidR="008050AD" w:rsidRPr="00DA275C" w:rsidRDefault="008050AD" w:rsidP="00EF3C07">
            <w:pPr>
              <w:rPr>
                <w:rFonts w:ascii="Arial" w:hAnsi="Arial" w:cs="Arial"/>
                <w:sz w:val="24"/>
                <w:szCs w:val="24"/>
              </w:rPr>
            </w:pPr>
            <w:r w:rsidRPr="00DA275C">
              <w:rPr>
                <w:rFonts w:ascii="Arial" w:hAnsi="Arial" w:cs="Arial"/>
                <w:sz w:val="24"/>
                <w:szCs w:val="24"/>
              </w:rPr>
              <w:t>Interview</w:t>
            </w:r>
          </w:p>
        </w:tc>
      </w:tr>
      <w:tr w:rsidR="004C578E" w:rsidRPr="00DA275C" w:rsidTr="00DD348C">
        <w:tc>
          <w:tcPr>
            <w:tcW w:w="3335" w:type="dxa"/>
          </w:tcPr>
          <w:p w:rsidR="004C578E" w:rsidRPr="00DA275C" w:rsidRDefault="004C578E" w:rsidP="004C578E">
            <w:pPr>
              <w:rPr>
                <w:rFonts w:ascii="Arial" w:hAnsi="Arial" w:cs="Arial"/>
                <w:sz w:val="24"/>
                <w:szCs w:val="24"/>
              </w:rPr>
            </w:pPr>
            <w:r w:rsidRPr="00DA275C">
              <w:rPr>
                <w:rFonts w:ascii="Arial" w:hAnsi="Arial" w:cs="Arial"/>
                <w:sz w:val="24"/>
                <w:szCs w:val="24"/>
              </w:rPr>
              <w:t>We take ownership</w:t>
            </w:r>
          </w:p>
          <w:p w:rsidR="004C578E" w:rsidRPr="00DA275C" w:rsidRDefault="004C578E" w:rsidP="004C578E">
            <w:pPr>
              <w:rPr>
                <w:rFonts w:ascii="Arial" w:hAnsi="Arial" w:cs="Arial"/>
                <w:sz w:val="24"/>
                <w:szCs w:val="24"/>
              </w:rPr>
            </w:pPr>
          </w:p>
        </w:tc>
        <w:tc>
          <w:tcPr>
            <w:tcW w:w="1629" w:type="dxa"/>
          </w:tcPr>
          <w:p w:rsidR="004C578E" w:rsidRPr="00DA275C" w:rsidRDefault="006A2890" w:rsidP="00DB645C">
            <w:pPr>
              <w:jc w:val="center"/>
              <w:rPr>
                <w:rFonts w:ascii="Arial" w:hAnsi="Arial" w:cs="Arial"/>
                <w:sz w:val="24"/>
                <w:szCs w:val="24"/>
              </w:rPr>
            </w:pPr>
            <w:r>
              <w:rPr>
                <w:rFonts w:ascii="Arial" w:hAnsi="Arial" w:cs="Arial"/>
                <w:sz w:val="24"/>
                <w:szCs w:val="24"/>
              </w:rPr>
              <w:t>1</w:t>
            </w:r>
          </w:p>
        </w:tc>
        <w:tc>
          <w:tcPr>
            <w:tcW w:w="3791" w:type="dxa"/>
          </w:tcPr>
          <w:p w:rsidR="004C578E" w:rsidRPr="00DA275C" w:rsidRDefault="004C578E" w:rsidP="00EF3C07">
            <w:pPr>
              <w:rPr>
                <w:rFonts w:ascii="Arial" w:hAnsi="Arial" w:cs="Arial"/>
                <w:sz w:val="24"/>
                <w:szCs w:val="24"/>
              </w:rPr>
            </w:pPr>
            <w:r w:rsidRPr="00DA275C">
              <w:rPr>
                <w:rFonts w:ascii="Arial" w:hAnsi="Arial" w:cs="Arial"/>
                <w:sz w:val="24"/>
                <w:szCs w:val="24"/>
              </w:rPr>
              <w:t>Interview</w:t>
            </w:r>
          </w:p>
        </w:tc>
      </w:tr>
      <w:tr w:rsidR="008050AD" w:rsidRPr="00DA275C" w:rsidTr="008050AD">
        <w:tc>
          <w:tcPr>
            <w:tcW w:w="8755" w:type="dxa"/>
            <w:gridSpan w:val="3"/>
          </w:tcPr>
          <w:p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Inclusive, enabling and visionary leadership</w:t>
            </w:r>
          </w:p>
          <w:p w:rsidR="004C578E" w:rsidRPr="00DA275C" w:rsidRDefault="004C578E" w:rsidP="00EF3C07">
            <w:pPr>
              <w:rPr>
                <w:rFonts w:ascii="Arial" w:hAnsi="Arial" w:cs="Arial"/>
                <w:color w:val="1F497D" w:themeColor="text2"/>
                <w:sz w:val="24"/>
                <w:szCs w:val="24"/>
              </w:rPr>
            </w:pPr>
          </w:p>
        </w:tc>
      </w:tr>
      <w:tr w:rsidR="008050AD" w:rsidRPr="00DA275C" w:rsidTr="00DD348C">
        <w:tc>
          <w:tcPr>
            <w:tcW w:w="3335" w:type="dxa"/>
          </w:tcPr>
          <w:p w:rsidR="008050AD" w:rsidRPr="00DA275C" w:rsidRDefault="004C578E" w:rsidP="00EF3C07">
            <w:pPr>
              <w:rPr>
                <w:rFonts w:ascii="Arial" w:hAnsi="Arial" w:cs="Arial"/>
                <w:sz w:val="24"/>
                <w:szCs w:val="24"/>
              </w:rPr>
            </w:pPr>
            <w:r w:rsidRPr="00DA275C">
              <w:rPr>
                <w:rFonts w:ascii="Arial" w:hAnsi="Arial" w:cs="Arial"/>
                <w:sz w:val="24"/>
                <w:szCs w:val="24"/>
              </w:rPr>
              <w:t>We are collaborative</w:t>
            </w:r>
          </w:p>
          <w:p w:rsidR="004C578E" w:rsidRPr="00DA275C" w:rsidRDefault="004C578E" w:rsidP="00EF3C07">
            <w:pPr>
              <w:rPr>
                <w:rFonts w:ascii="Arial" w:hAnsi="Arial" w:cs="Arial"/>
                <w:sz w:val="24"/>
                <w:szCs w:val="24"/>
              </w:rPr>
            </w:pPr>
          </w:p>
        </w:tc>
        <w:tc>
          <w:tcPr>
            <w:tcW w:w="1629" w:type="dxa"/>
          </w:tcPr>
          <w:p w:rsidR="008050AD" w:rsidRPr="00DA275C" w:rsidRDefault="006A2890" w:rsidP="00DB645C">
            <w:pPr>
              <w:jc w:val="center"/>
              <w:rPr>
                <w:rFonts w:ascii="Arial" w:hAnsi="Arial" w:cs="Arial"/>
                <w:sz w:val="24"/>
                <w:szCs w:val="24"/>
              </w:rPr>
            </w:pPr>
            <w:r>
              <w:rPr>
                <w:rFonts w:ascii="Arial" w:hAnsi="Arial" w:cs="Arial"/>
                <w:sz w:val="24"/>
                <w:szCs w:val="24"/>
              </w:rPr>
              <w:t>1</w:t>
            </w:r>
          </w:p>
        </w:tc>
        <w:tc>
          <w:tcPr>
            <w:tcW w:w="3791" w:type="dxa"/>
          </w:tcPr>
          <w:p w:rsidR="008050AD" w:rsidRPr="00DA275C" w:rsidRDefault="004C578E" w:rsidP="00EF3C07">
            <w:pPr>
              <w:rPr>
                <w:rFonts w:ascii="Arial" w:hAnsi="Arial" w:cs="Arial"/>
                <w:sz w:val="24"/>
                <w:szCs w:val="24"/>
              </w:rPr>
            </w:pPr>
            <w:r w:rsidRPr="00DA275C">
              <w:rPr>
                <w:rFonts w:ascii="Arial" w:hAnsi="Arial" w:cs="Arial"/>
                <w:sz w:val="24"/>
                <w:szCs w:val="24"/>
              </w:rPr>
              <w:t>Interview</w:t>
            </w:r>
          </w:p>
        </w:tc>
      </w:tr>
      <w:tr w:rsidR="004C578E" w:rsidRPr="00DA275C" w:rsidTr="00DD348C">
        <w:tc>
          <w:tcPr>
            <w:tcW w:w="3335" w:type="dxa"/>
          </w:tcPr>
          <w:p w:rsidR="004C578E" w:rsidRPr="00DA275C" w:rsidRDefault="004C578E" w:rsidP="00EF3C07">
            <w:pPr>
              <w:rPr>
                <w:rFonts w:ascii="Arial" w:hAnsi="Arial" w:cs="Arial"/>
                <w:sz w:val="24"/>
                <w:szCs w:val="24"/>
              </w:rPr>
            </w:pPr>
            <w:r w:rsidRPr="00DA275C">
              <w:rPr>
                <w:rFonts w:ascii="Arial" w:hAnsi="Arial" w:cs="Arial"/>
                <w:sz w:val="24"/>
                <w:szCs w:val="24"/>
              </w:rPr>
              <w:t>We deliver, support and inspire</w:t>
            </w:r>
          </w:p>
          <w:p w:rsidR="004C578E" w:rsidRPr="00DA275C" w:rsidRDefault="004C578E" w:rsidP="00EF3C07">
            <w:pPr>
              <w:rPr>
                <w:rFonts w:ascii="Arial" w:hAnsi="Arial" w:cs="Arial"/>
                <w:sz w:val="24"/>
                <w:szCs w:val="24"/>
              </w:rPr>
            </w:pPr>
          </w:p>
        </w:tc>
        <w:tc>
          <w:tcPr>
            <w:tcW w:w="1629" w:type="dxa"/>
          </w:tcPr>
          <w:p w:rsidR="004C578E" w:rsidRPr="00DA275C" w:rsidRDefault="006A2890" w:rsidP="00DB645C">
            <w:pPr>
              <w:jc w:val="center"/>
              <w:rPr>
                <w:rFonts w:ascii="Arial" w:hAnsi="Arial" w:cs="Arial"/>
                <w:sz w:val="24"/>
                <w:szCs w:val="24"/>
              </w:rPr>
            </w:pPr>
            <w:r>
              <w:rPr>
                <w:rFonts w:ascii="Arial" w:hAnsi="Arial" w:cs="Arial"/>
                <w:sz w:val="24"/>
                <w:szCs w:val="24"/>
              </w:rPr>
              <w:t>1</w:t>
            </w:r>
          </w:p>
        </w:tc>
        <w:tc>
          <w:tcPr>
            <w:tcW w:w="3791" w:type="dxa"/>
          </w:tcPr>
          <w:p w:rsidR="004C578E" w:rsidRPr="00DA275C" w:rsidRDefault="004C578E" w:rsidP="00EF3C07">
            <w:pPr>
              <w:rPr>
                <w:rFonts w:ascii="Arial" w:hAnsi="Arial" w:cs="Arial"/>
                <w:sz w:val="24"/>
                <w:szCs w:val="24"/>
              </w:rPr>
            </w:pPr>
            <w:r w:rsidRPr="00DA275C">
              <w:rPr>
                <w:rFonts w:ascii="Arial" w:hAnsi="Arial" w:cs="Arial"/>
                <w:sz w:val="24"/>
                <w:szCs w:val="24"/>
              </w:rPr>
              <w:t>Interview</w:t>
            </w:r>
          </w:p>
        </w:tc>
      </w:tr>
      <w:tr w:rsidR="004C578E" w:rsidRPr="00DA275C" w:rsidTr="000F50A5">
        <w:tc>
          <w:tcPr>
            <w:tcW w:w="8755" w:type="dxa"/>
            <w:gridSpan w:val="3"/>
          </w:tcPr>
          <w:p w:rsidR="004C578E" w:rsidRPr="00DA275C" w:rsidRDefault="004C578E" w:rsidP="00EF3C07">
            <w:pPr>
              <w:rPr>
                <w:rFonts w:ascii="Arial" w:hAnsi="Arial" w:cs="Arial"/>
                <w:b/>
                <w:color w:val="1F497D" w:themeColor="text2"/>
                <w:sz w:val="24"/>
                <w:szCs w:val="24"/>
              </w:rPr>
            </w:pPr>
            <w:r w:rsidRPr="00DA275C">
              <w:rPr>
                <w:rFonts w:ascii="Arial" w:hAnsi="Arial" w:cs="Arial"/>
                <w:b/>
                <w:color w:val="1F497D" w:themeColor="text2"/>
                <w:sz w:val="24"/>
                <w:szCs w:val="24"/>
              </w:rPr>
              <w:t>Intelligent, creative and informed policing</w:t>
            </w:r>
          </w:p>
          <w:p w:rsidR="004C578E" w:rsidRPr="00DA275C" w:rsidRDefault="004C578E" w:rsidP="00EF3C07">
            <w:pPr>
              <w:rPr>
                <w:rFonts w:ascii="Arial" w:hAnsi="Arial" w:cs="Arial"/>
                <w:b/>
                <w:color w:val="1F497D" w:themeColor="text2"/>
                <w:sz w:val="24"/>
                <w:szCs w:val="24"/>
              </w:rPr>
            </w:pPr>
          </w:p>
        </w:tc>
      </w:tr>
      <w:tr w:rsidR="004C578E" w:rsidRPr="00DA275C" w:rsidTr="00DD348C">
        <w:tc>
          <w:tcPr>
            <w:tcW w:w="3335" w:type="dxa"/>
          </w:tcPr>
          <w:p w:rsidR="004C578E" w:rsidRPr="00DA275C" w:rsidRDefault="004C578E" w:rsidP="00EF3C07">
            <w:pPr>
              <w:rPr>
                <w:rFonts w:ascii="Arial" w:hAnsi="Arial" w:cs="Arial"/>
                <w:sz w:val="24"/>
                <w:szCs w:val="24"/>
              </w:rPr>
            </w:pPr>
            <w:r w:rsidRPr="00DA275C">
              <w:rPr>
                <w:rFonts w:ascii="Arial" w:hAnsi="Arial" w:cs="Arial"/>
                <w:sz w:val="24"/>
                <w:szCs w:val="24"/>
              </w:rPr>
              <w:t>We analyse critically</w:t>
            </w:r>
          </w:p>
          <w:p w:rsidR="004C578E" w:rsidRPr="00DA275C" w:rsidRDefault="004C578E" w:rsidP="00EF3C07">
            <w:pPr>
              <w:rPr>
                <w:rFonts w:ascii="Arial" w:hAnsi="Arial" w:cs="Arial"/>
                <w:sz w:val="24"/>
                <w:szCs w:val="24"/>
              </w:rPr>
            </w:pPr>
          </w:p>
        </w:tc>
        <w:tc>
          <w:tcPr>
            <w:tcW w:w="1629" w:type="dxa"/>
          </w:tcPr>
          <w:p w:rsidR="004C578E" w:rsidRPr="00DA275C" w:rsidRDefault="006A2890" w:rsidP="00DB645C">
            <w:pPr>
              <w:jc w:val="center"/>
              <w:rPr>
                <w:rFonts w:ascii="Arial" w:hAnsi="Arial" w:cs="Arial"/>
                <w:sz w:val="24"/>
                <w:szCs w:val="24"/>
              </w:rPr>
            </w:pPr>
            <w:r>
              <w:rPr>
                <w:rFonts w:ascii="Arial" w:hAnsi="Arial" w:cs="Arial"/>
                <w:sz w:val="24"/>
                <w:szCs w:val="24"/>
              </w:rPr>
              <w:t>1</w:t>
            </w:r>
          </w:p>
        </w:tc>
        <w:tc>
          <w:tcPr>
            <w:tcW w:w="3791" w:type="dxa"/>
          </w:tcPr>
          <w:p w:rsidR="004C578E" w:rsidRPr="00DA275C" w:rsidRDefault="004C578E" w:rsidP="000F50A5">
            <w:pPr>
              <w:rPr>
                <w:rFonts w:ascii="Arial" w:hAnsi="Arial" w:cs="Arial"/>
                <w:sz w:val="24"/>
                <w:szCs w:val="24"/>
              </w:rPr>
            </w:pPr>
            <w:r w:rsidRPr="00DA275C">
              <w:rPr>
                <w:rFonts w:ascii="Arial" w:hAnsi="Arial" w:cs="Arial"/>
                <w:sz w:val="24"/>
                <w:szCs w:val="24"/>
              </w:rPr>
              <w:t>Interview</w:t>
            </w:r>
          </w:p>
        </w:tc>
      </w:tr>
      <w:tr w:rsidR="004C578E" w:rsidRPr="00DA275C" w:rsidTr="00DD348C">
        <w:tc>
          <w:tcPr>
            <w:tcW w:w="3335" w:type="dxa"/>
          </w:tcPr>
          <w:p w:rsidR="004C578E" w:rsidRPr="00DA275C" w:rsidRDefault="004C578E" w:rsidP="00EF3C07">
            <w:pPr>
              <w:rPr>
                <w:rFonts w:ascii="Arial" w:hAnsi="Arial" w:cs="Arial"/>
                <w:sz w:val="24"/>
                <w:szCs w:val="24"/>
              </w:rPr>
            </w:pPr>
            <w:r w:rsidRPr="00DA275C">
              <w:rPr>
                <w:rFonts w:ascii="Arial" w:hAnsi="Arial" w:cs="Arial"/>
                <w:sz w:val="24"/>
                <w:szCs w:val="24"/>
              </w:rPr>
              <w:t>We are innovative and open minded</w:t>
            </w:r>
          </w:p>
        </w:tc>
        <w:tc>
          <w:tcPr>
            <w:tcW w:w="1629" w:type="dxa"/>
          </w:tcPr>
          <w:p w:rsidR="004C578E" w:rsidRPr="00DA275C" w:rsidRDefault="006A2890" w:rsidP="00DB645C">
            <w:pPr>
              <w:jc w:val="center"/>
              <w:rPr>
                <w:rFonts w:ascii="Arial" w:hAnsi="Arial" w:cs="Arial"/>
                <w:sz w:val="24"/>
                <w:szCs w:val="24"/>
              </w:rPr>
            </w:pPr>
            <w:r>
              <w:rPr>
                <w:rFonts w:ascii="Arial" w:hAnsi="Arial" w:cs="Arial"/>
                <w:sz w:val="24"/>
                <w:szCs w:val="24"/>
              </w:rPr>
              <w:t>1</w:t>
            </w:r>
          </w:p>
        </w:tc>
        <w:tc>
          <w:tcPr>
            <w:tcW w:w="3791" w:type="dxa"/>
          </w:tcPr>
          <w:p w:rsidR="004C578E" w:rsidRPr="00DA275C" w:rsidRDefault="004C578E" w:rsidP="000F50A5">
            <w:pPr>
              <w:rPr>
                <w:rFonts w:ascii="Arial" w:hAnsi="Arial" w:cs="Arial"/>
                <w:sz w:val="24"/>
                <w:szCs w:val="24"/>
              </w:rPr>
            </w:pPr>
            <w:r w:rsidRPr="00DA275C">
              <w:rPr>
                <w:rFonts w:ascii="Arial" w:hAnsi="Arial" w:cs="Arial"/>
                <w:sz w:val="24"/>
                <w:szCs w:val="24"/>
              </w:rPr>
              <w:t>Interview</w:t>
            </w:r>
          </w:p>
        </w:tc>
      </w:tr>
    </w:tbl>
    <w:p w:rsidR="000655AE" w:rsidRPr="00DA275C" w:rsidRDefault="000655AE">
      <w:pPr>
        <w:rPr>
          <w:rFonts w:ascii="Arial" w:hAnsi="Arial" w:cs="Arial"/>
          <w:sz w:val="24"/>
          <w:szCs w:val="24"/>
        </w:rPr>
      </w:pPr>
    </w:p>
    <w:p w:rsidR="000655AE" w:rsidRPr="00DA275C" w:rsidRDefault="00486061" w:rsidP="00E52CD8">
      <w:pPr>
        <w:jc w:val="both"/>
        <w:rPr>
          <w:rFonts w:ascii="Arial" w:hAnsi="Arial" w:cs="Arial"/>
          <w:sz w:val="24"/>
          <w:szCs w:val="24"/>
        </w:rPr>
      </w:pPr>
      <w:r w:rsidRPr="00DA275C">
        <w:rPr>
          <w:rFonts w:ascii="Arial" w:hAnsi="Arial" w:cs="Arial"/>
          <w:sz w:val="24"/>
          <w:szCs w:val="24"/>
        </w:rPr>
        <w:t xml:space="preserve">Please note the link will provide information about all </w:t>
      </w:r>
      <w:r w:rsidR="003E2FE4" w:rsidRPr="00DA275C">
        <w:rPr>
          <w:rFonts w:ascii="Arial" w:hAnsi="Arial" w:cs="Arial"/>
          <w:sz w:val="24"/>
          <w:szCs w:val="24"/>
        </w:rPr>
        <w:t xml:space="preserve">competency </w:t>
      </w:r>
      <w:r w:rsidRPr="00DA275C">
        <w:rPr>
          <w:rFonts w:ascii="Arial" w:hAnsi="Arial" w:cs="Arial"/>
          <w:sz w:val="24"/>
          <w:szCs w:val="24"/>
        </w:rPr>
        <w:t xml:space="preserve">levels however you should refer to the level indicated above. </w:t>
      </w:r>
    </w:p>
    <w:p w:rsidR="00486061" w:rsidRPr="00DA275C" w:rsidRDefault="00486061" w:rsidP="00E52CD8">
      <w:pPr>
        <w:jc w:val="both"/>
        <w:rPr>
          <w:rFonts w:ascii="Arial" w:hAnsi="Arial" w:cs="Arial"/>
          <w:sz w:val="24"/>
          <w:szCs w:val="24"/>
        </w:rPr>
      </w:pPr>
    </w:p>
    <w:p w:rsidR="00486061" w:rsidRPr="00DA275C" w:rsidRDefault="00486061" w:rsidP="00E52CD8">
      <w:pPr>
        <w:jc w:val="both"/>
        <w:rPr>
          <w:rFonts w:ascii="Arial" w:hAnsi="Arial" w:cs="Arial"/>
          <w:sz w:val="24"/>
          <w:szCs w:val="24"/>
        </w:rPr>
      </w:pPr>
      <w:r w:rsidRPr="00DA275C">
        <w:rPr>
          <w:rFonts w:ascii="Arial" w:hAnsi="Arial" w:cs="Arial"/>
          <w:sz w:val="24"/>
          <w:szCs w:val="24"/>
        </w:rPr>
        <w:t>The levels a</w:t>
      </w:r>
      <w:r w:rsidR="00680467" w:rsidRPr="00DA275C">
        <w:rPr>
          <w:rFonts w:ascii="Arial" w:hAnsi="Arial" w:cs="Arial"/>
          <w:sz w:val="24"/>
          <w:szCs w:val="24"/>
        </w:rPr>
        <w:t>re progressive so for example if</w:t>
      </w:r>
      <w:r w:rsidRPr="00DA275C">
        <w:rPr>
          <w:rFonts w:ascii="Arial" w:hAnsi="Arial" w:cs="Arial"/>
          <w:sz w:val="24"/>
          <w:szCs w:val="24"/>
        </w:rPr>
        <w:t xml:space="preserve"> level 2 is applicable all the areas </w:t>
      </w:r>
      <w:r w:rsidR="003E2FE4" w:rsidRPr="00DA275C">
        <w:rPr>
          <w:rFonts w:ascii="Arial" w:hAnsi="Arial" w:cs="Arial"/>
          <w:sz w:val="24"/>
          <w:szCs w:val="24"/>
        </w:rPr>
        <w:t>in</w:t>
      </w:r>
      <w:r w:rsidRPr="00DA275C">
        <w:rPr>
          <w:rFonts w:ascii="Arial" w:hAnsi="Arial" w:cs="Arial"/>
          <w:sz w:val="24"/>
          <w:szCs w:val="24"/>
        </w:rPr>
        <w:t xml:space="preserve"> Level 1 &amp; 2 </w:t>
      </w:r>
      <w:r w:rsidR="003E2FE4" w:rsidRPr="00DA275C">
        <w:rPr>
          <w:rFonts w:ascii="Arial" w:hAnsi="Arial" w:cs="Arial"/>
          <w:sz w:val="24"/>
          <w:szCs w:val="24"/>
        </w:rPr>
        <w:t xml:space="preserve">in that competency area would </w:t>
      </w:r>
      <w:r w:rsidRPr="00DA275C">
        <w:rPr>
          <w:rFonts w:ascii="Arial" w:hAnsi="Arial" w:cs="Arial"/>
          <w:sz w:val="24"/>
          <w:szCs w:val="24"/>
        </w:rPr>
        <w:t>apply to the role.</w:t>
      </w:r>
    </w:p>
    <w:p w:rsidR="00486061" w:rsidRPr="00DA275C" w:rsidRDefault="00486061">
      <w:pPr>
        <w:rPr>
          <w:rFonts w:ascii="Arial" w:hAnsi="Arial" w:cs="Arial"/>
          <w:sz w:val="24"/>
          <w:szCs w:val="24"/>
        </w:rPr>
      </w:pPr>
    </w:p>
    <w:p w:rsidR="000655AE" w:rsidRPr="00DA275C" w:rsidRDefault="000655AE">
      <w:pPr>
        <w:rPr>
          <w:rFonts w:ascii="Arial" w:hAnsi="Arial" w:cs="Arial"/>
          <w:sz w:val="24"/>
          <w:szCs w:val="24"/>
        </w:rPr>
      </w:pPr>
    </w:p>
    <w:tbl>
      <w:tblPr>
        <w:tblStyle w:val="TableGrid"/>
        <w:tblW w:w="8755" w:type="dxa"/>
        <w:tblInd w:w="0" w:type="dxa"/>
        <w:tblLook w:val="04A0" w:firstRow="1" w:lastRow="0" w:firstColumn="1" w:lastColumn="0" w:noHBand="0" w:noVBand="1"/>
      </w:tblPr>
      <w:tblGrid>
        <w:gridCol w:w="4377"/>
        <w:gridCol w:w="4378"/>
      </w:tblGrid>
      <w:tr w:rsidR="00DD348C" w:rsidRPr="00DA275C" w:rsidTr="006F58C6">
        <w:tc>
          <w:tcPr>
            <w:tcW w:w="8755" w:type="dxa"/>
            <w:gridSpan w:val="2"/>
            <w:shd w:val="clear" w:color="auto" w:fill="4F81BD" w:themeFill="accent1"/>
          </w:tcPr>
          <w:p w:rsidR="00DD348C" w:rsidRPr="00DA275C" w:rsidRDefault="00DD348C" w:rsidP="00DD348C">
            <w:pPr>
              <w:rPr>
                <w:rFonts w:ascii="Arial" w:hAnsi="Arial" w:cs="Arial"/>
                <w:b/>
                <w:sz w:val="24"/>
                <w:szCs w:val="24"/>
              </w:rPr>
            </w:pPr>
            <w:r w:rsidRPr="00DA275C">
              <w:rPr>
                <w:rFonts w:ascii="Arial" w:hAnsi="Arial" w:cs="Arial"/>
                <w:b/>
                <w:color w:val="FFFFFF" w:themeColor="background1"/>
                <w:sz w:val="24"/>
                <w:szCs w:val="24"/>
              </w:rPr>
              <w:t>Values :</w:t>
            </w:r>
          </w:p>
        </w:tc>
      </w:tr>
      <w:tr w:rsidR="00DD348C" w:rsidRPr="00DA275C" w:rsidTr="006F58C6">
        <w:tc>
          <w:tcPr>
            <w:tcW w:w="8755" w:type="dxa"/>
            <w:gridSpan w:val="2"/>
          </w:tcPr>
          <w:p w:rsidR="00DD348C" w:rsidRPr="00DA275C" w:rsidRDefault="00DD348C" w:rsidP="00E52CD8">
            <w:pPr>
              <w:jc w:val="both"/>
              <w:rPr>
                <w:rFonts w:ascii="Arial" w:hAnsi="Arial" w:cs="Arial"/>
                <w:sz w:val="24"/>
                <w:szCs w:val="24"/>
              </w:rPr>
            </w:pPr>
            <w:r w:rsidRPr="00DA275C">
              <w:rPr>
                <w:rFonts w:ascii="Arial" w:hAnsi="Arial" w:cs="Arial"/>
                <w:sz w:val="24"/>
                <w:szCs w:val="24"/>
              </w:rPr>
              <w:t xml:space="preserve">All roles are expected to know understand and act within the ethics and values of the Police Service. These will be assessed </w:t>
            </w:r>
            <w:r w:rsidR="000655AE" w:rsidRPr="00DA275C">
              <w:rPr>
                <w:rFonts w:ascii="Arial" w:hAnsi="Arial" w:cs="Arial"/>
                <w:sz w:val="24"/>
                <w:szCs w:val="24"/>
              </w:rPr>
              <w:t xml:space="preserve">within </w:t>
            </w:r>
            <w:r w:rsidRPr="00DA275C">
              <w:rPr>
                <w:rFonts w:ascii="Arial" w:hAnsi="Arial" w:cs="Arial"/>
                <w:sz w:val="24"/>
                <w:szCs w:val="24"/>
              </w:rPr>
              <w:t>the application</w:t>
            </w:r>
            <w:r w:rsidR="000655AE" w:rsidRPr="00DA275C">
              <w:rPr>
                <w:rFonts w:ascii="Arial" w:hAnsi="Arial" w:cs="Arial"/>
                <w:sz w:val="24"/>
                <w:szCs w:val="24"/>
              </w:rPr>
              <w:t>/</w:t>
            </w:r>
            <w:r w:rsidRPr="00DA275C">
              <w:rPr>
                <w:rFonts w:ascii="Arial" w:hAnsi="Arial" w:cs="Arial"/>
                <w:sz w:val="24"/>
                <w:szCs w:val="24"/>
              </w:rPr>
              <w:t>assessment or interview stage of the recruitment/selection process.</w:t>
            </w:r>
          </w:p>
        </w:tc>
      </w:tr>
      <w:tr w:rsidR="00DD348C" w:rsidRPr="00DA275C" w:rsidTr="006F58C6">
        <w:tc>
          <w:tcPr>
            <w:tcW w:w="4377" w:type="dxa"/>
          </w:tcPr>
          <w:p w:rsidR="00DD348C" w:rsidRPr="00DA275C" w:rsidRDefault="00DD348C" w:rsidP="005465A3">
            <w:pPr>
              <w:jc w:val="center"/>
              <w:rPr>
                <w:rFonts w:ascii="Arial" w:hAnsi="Arial" w:cs="Arial"/>
                <w:b/>
                <w:color w:val="1F497D" w:themeColor="text2"/>
                <w:sz w:val="24"/>
                <w:szCs w:val="24"/>
              </w:rPr>
            </w:pPr>
          </w:p>
          <w:p w:rsidR="00DD348C" w:rsidRPr="00DA275C" w:rsidRDefault="005465A3" w:rsidP="005465A3">
            <w:pPr>
              <w:jc w:val="center"/>
              <w:rPr>
                <w:rFonts w:ascii="Arial" w:hAnsi="Arial" w:cs="Arial"/>
                <w:b/>
                <w:color w:val="1F497D" w:themeColor="text2"/>
                <w:sz w:val="24"/>
                <w:szCs w:val="24"/>
              </w:rPr>
            </w:pPr>
            <w:r w:rsidRPr="00DA275C">
              <w:rPr>
                <w:rFonts w:ascii="Arial" w:hAnsi="Arial" w:cs="Arial"/>
                <w:b/>
                <w:sz w:val="24"/>
                <w:szCs w:val="24"/>
              </w:rPr>
              <w:t>Integrity</w:t>
            </w:r>
          </w:p>
        </w:tc>
        <w:tc>
          <w:tcPr>
            <w:tcW w:w="4378" w:type="dxa"/>
          </w:tcPr>
          <w:p w:rsidR="00B53C50" w:rsidRDefault="00B53C50" w:rsidP="005465A3">
            <w:pPr>
              <w:jc w:val="center"/>
              <w:rPr>
                <w:rFonts w:ascii="Arial" w:hAnsi="Arial" w:cs="Arial"/>
                <w:b/>
                <w:sz w:val="24"/>
                <w:szCs w:val="24"/>
              </w:rPr>
            </w:pPr>
          </w:p>
          <w:p w:rsidR="00DD348C" w:rsidRDefault="00DD348C" w:rsidP="005465A3">
            <w:pPr>
              <w:jc w:val="center"/>
              <w:rPr>
                <w:rFonts w:ascii="Arial" w:hAnsi="Arial" w:cs="Arial"/>
                <w:b/>
                <w:sz w:val="24"/>
                <w:szCs w:val="24"/>
              </w:rPr>
            </w:pPr>
            <w:r w:rsidRPr="00DA275C">
              <w:rPr>
                <w:rFonts w:ascii="Arial" w:hAnsi="Arial" w:cs="Arial"/>
                <w:b/>
                <w:sz w:val="24"/>
                <w:szCs w:val="24"/>
              </w:rPr>
              <w:t>Impartiality</w:t>
            </w:r>
          </w:p>
          <w:p w:rsidR="00B53C50" w:rsidRPr="00DA275C" w:rsidRDefault="00B53C50" w:rsidP="005465A3">
            <w:pPr>
              <w:jc w:val="center"/>
              <w:rPr>
                <w:rFonts w:ascii="Arial" w:hAnsi="Arial" w:cs="Arial"/>
                <w:b/>
                <w:color w:val="1F497D" w:themeColor="text2"/>
                <w:sz w:val="24"/>
                <w:szCs w:val="24"/>
              </w:rPr>
            </w:pPr>
          </w:p>
        </w:tc>
      </w:tr>
      <w:tr w:rsidR="00DD348C" w:rsidRPr="00DA275C" w:rsidTr="006F58C6">
        <w:tc>
          <w:tcPr>
            <w:tcW w:w="4377" w:type="dxa"/>
          </w:tcPr>
          <w:p w:rsidR="005465A3" w:rsidRPr="00DA275C" w:rsidRDefault="005465A3" w:rsidP="005465A3">
            <w:pPr>
              <w:jc w:val="center"/>
              <w:rPr>
                <w:rFonts w:ascii="Arial" w:hAnsi="Arial" w:cs="Arial"/>
                <w:b/>
                <w:color w:val="1F497D" w:themeColor="text2"/>
                <w:sz w:val="24"/>
                <w:szCs w:val="24"/>
              </w:rPr>
            </w:pPr>
          </w:p>
          <w:p w:rsidR="00DD348C" w:rsidRPr="00DA275C" w:rsidRDefault="005465A3" w:rsidP="005465A3">
            <w:pPr>
              <w:jc w:val="center"/>
              <w:rPr>
                <w:rFonts w:ascii="Arial" w:hAnsi="Arial" w:cs="Arial"/>
                <w:b/>
                <w:color w:val="1F497D" w:themeColor="text2"/>
                <w:sz w:val="24"/>
                <w:szCs w:val="24"/>
              </w:rPr>
            </w:pPr>
            <w:r w:rsidRPr="00DA275C">
              <w:rPr>
                <w:rFonts w:ascii="Arial" w:hAnsi="Arial" w:cs="Arial"/>
                <w:b/>
                <w:sz w:val="24"/>
                <w:szCs w:val="24"/>
              </w:rPr>
              <w:t>Public Service</w:t>
            </w:r>
          </w:p>
        </w:tc>
        <w:tc>
          <w:tcPr>
            <w:tcW w:w="4378" w:type="dxa"/>
          </w:tcPr>
          <w:p w:rsidR="005465A3" w:rsidRPr="00DA275C" w:rsidRDefault="005465A3" w:rsidP="005465A3">
            <w:pPr>
              <w:jc w:val="center"/>
              <w:rPr>
                <w:rFonts w:ascii="Arial" w:hAnsi="Arial" w:cs="Arial"/>
                <w:b/>
                <w:color w:val="1F497D" w:themeColor="text2"/>
                <w:sz w:val="24"/>
                <w:szCs w:val="24"/>
              </w:rPr>
            </w:pPr>
          </w:p>
          <w:p w:rsidR="00DD348C" w:rsidRPr="00DA275C" w:rsidRDefault="005465A3" w:rsidP="005465A3">
            <w:pPr>
              <w:jc w:val="center"/>
              <w:rPr>
                <w:rFonts w:ascii="Arial" w:hAnsi="Arial" w:cs="Arial"/>
                <w:b/>
                <w:color w:val="1F497D" w:themeColor="text2"/>
                <w:sz w:val="24"/>
                <w:szCs w:val="24"/>
              </w:rPr>
            </w:pPr>
            <w:r w:rsidRPr="00DA275C">
              <w:rPr>
                <w:rFonts w:ascii="Arial" w:hAnsi="Arial" w:cs="Arial"/>
                <w:b/>
                <w:sz w:val="24"/>
                <w:szCs w:val="24"/>
              </w:rPr>
              <w:t>Transparency</w:t>
            </w:r>
          </w:p>
          <w:p w:rsidR="000655AE" w:rsidRPr="00DA275C" w:rsidRDefault="000655AE" w:rsidP="005465A3">
            <w:pPr>
              <w:jc w:val="center"/>
              <w:rPr>
                <w:rFonts w:ascii="Arial" w:hAnsi="Arial" w:cs="Arial"/>
                <w:b/>
                <w:color w:val="1F497D" w:themeColor="text2"/>
                <w:sz w:val="24"/>
                <w:szCs w:val="24"/>
              </w:rPr>
            </w:pPr>
          </w:p>
        </w:tc>
      </w:tr>
    </w:tbl>
    <w:p w:rsidR="000655AE" w:rsidRPr="00DA275C" w:rsidRDefault="000655AE">
      <w:pPr>
        <w:rPr>
          <w:rFonts w:ascii="Arial" w:hAnsi="Arial" w:cs="Arial"/>
          <w:sz w:val="24"/>
          <w:szCs w:val="24"/>
        </w:rPr>
      </w:pPr>
    </w:p>
    <w:tbl>
      <w:tblPr>
        <w:tblStyle w:val="TableGrid"/>
        <w:tblW w:w="8755" w:type="dxa"/>
        <w:tblInd w:w="0" w:type="dxa"/>
        <w:tblLook w:val="04A0" w:firstRow="1" w:lastRow="0" w:firstColumn="1" w:lastColumn="0" w:noHBand="0" w:noVBand="1"/>
      </w:tblPr>
      <w:tblGrid>
        <w:gridCol w:w="3510"/>
        <w:gridCol w:w="2326"/>
        <w:gridCol w:w="2919"/>
      </w:tblGrid>
      <w:tr w:rsidR="00761A2B" w:rsidRPr="00DA275C" w:rsidTr="0031010A">
        <w:trPr>
          <w:hidden/>
        </w:trPr>
        <w:tc>
          <w:tcPr>
            <w:tcW w:w="8755" w:type="dxa"/>
            <w:gridSpan w:val="3"/>
            <w:shd w:val="clear" w:color="auto" w:fill="4F81BD" w:themeFill="accent1"/>
          </w:tcPr>
          <w:p w:rsidR="00761A2B" w:rsidRPr="00DA275C" w:rsidRDefault="00761A2B" w:rsidP="0031010A">
            <w:pPr>
              <w:rPr>
                <w:rFonts w:ascii="Arial" w:hAnsi="Arial" w:cs="Arial"/>
                <w:b/>
                <w:vanish/>
                <w:color w:val="FFFFFF" w:themeColor="background1"/>
                <w:sz w:val="24"/>
                <w:szCs w:val="24"/>
                <w:specVanish/>
              </w:rPr>
            </w:pPr>
          </w:p>
          <w:p w:rsidR="00761A2B" w:rsidRPr="00DA275C" w:rsidRDefault="00761A2B" w:rsidP="0031010A">
            <w:pPr>
              <w:rPr>
                <w:rFonts w:ascii="Arial" w:hAnsi="Arial" w:cs="Arial"/>
                <w:b/>
                <w:sz w:val="24"/>
                <w:szCs w:val="24"/>
              </w:rPr>
            </w:pPr>
            <w:r w:rsidRPr="00DA275C">
              <w:rPr>
                <w:rFonts w:ascii="Arial" w:hAnsi="Arial" w:cs="Arial"/>
                <w:b/>
                <w:color w:val="FFFFFF" w:themeColor="background1"/>
                <w:sz w:val="24"/>
                <w:szCs w:val="24"/>
              </w:rPr>
              <w:t xml:space="preserve">Qualification </w:t>
            </w:r>
          </w:p>
        </w:tc>
      </w:tr>
      <w:tr w:rsidR="00761A2B" w:rsidRPr="00DA275C" w:rsidTr="0031010A">
        <w:tc>
          <w:tcPr>
            <w:tcW w:w="3510" w:type="dxa"/>
          </w:tcPr>
          <w:p w:rsidR="00761A2B" w:rsidRPr="00DA275C" w:rsidRDefault="00761A2B" w:rsidP="0031010A">
            <w:pPr>
              <w:rPr>
                <w:rFonts w:ascii="Arial" w:hAnsi="Arial" w:cs="Arial"/>
                <w:b/>
                <w:color w:val="1F497D" w:themeColor="text2"/>
                <w:sz w:val="24"/>
                <w:szCs w:val="24"/>
              </w:rPr>
            </w:pPr>
            <w:r w:rsidRPr="00DA275C">
              <w:rPr>
                <w:rFonts w:ascii="Arial" w:hAnsi="Arial" w:cs="Arial"/>
                <w:b/>
                <w:color w:val="1F497D" w:themeColor="text2"/>
                <w:sz w:val="24"/>
                <w:szCs w:val="24"/>
              </w:rPr>
              <w:t>Essential</w:t>
            </w:r>
          </w:p>
        </w:tc>
        <w:tc>
          <w:tcPr>
            <w:tcW w:w="2326" w:type="dxa"/>
          </w:tcPr>
          <w:p w:rsidR="00761A2B" w:rsidRPr="00DA275C" w:rsidRDefault="00761A2B" w:rsidP="0031010A">
            <w:pPr>
              <w:rPr>
                <w:rFonts w:ascii="Arial" w:hAnsi="Arial" w:cs="Arial"/>
                <w:b/>
                <w:color w:val="1F497D" w:themeColor="text2"/>
                <w:sz w:val="24"/>
                <w:szCs w:val="24"/>
              </w:rPr>
            </w:pPr>
            <w:r w:rsidRPr="00DA275C">
              <w:rPr>
                <w:rFonts w:ascii="Arial" w:hAnsi="Arial" w:cs="Arial"/>
                <w:b/>
                <w:color w:val="1F497D" w:themeColor="text2"/>
                <w:sz w:val="24"/>
                <w:szCs w:val="24"/>
              </w:rPr>
              <w:t>Desirable</w:t>
            </w:r>
          </w:p>
        </w:tc>
        <w:tc>
          <w:tcPr>
            <w:tcW w:w="2919" w:type="dxa"/>
          </w:tcPr>
          <w:p w:rsidR="00761A2B" w:rsidRPr="00DA275C" w:rsidRDefault="00761A2B" w:rsidP="0031010A">
            <w:pPr>
              <w:rPr>
                <w:rFonts w:ascii="Arial" w:hAnsi="Arial" w:cs="Arial"/>
                <w:b/>
                <w:color w:val="1F497D" w:themeColor="text2"/>
                <w:sz w:val="24"/>
                <w:szCs w:val="24"/>
              </w:rPr>
            </w:pPr>
            <w:r w:rsidRPr="00DA275C">
              <w:rPr>
                <w:rFonts w:ascii="Arial" w:hAnsi="Arial" w:cs="Arial"/>
                <w:b/>
                <w:color w:val="1F497D" w:themeColor="text2"/>
                <w:sz w:val="24"/>
                <w:szCs w:val="24"/>
              </w:rPr>
              <w:t>To be identified by</w:t>
            </w:r>
          </w:p>
        </w:tc>
      </w:tr>
      <w:tr w:rsidR="006A2890" w:rsidRPr="00DA275C" w:rsidTr="0031010A">
        <w:tc>
          <w:tcPr>
            <w:tcW w:w="3510" w:type="dxa"/>
          </w:tcPr>
          <w:p w:rsidR="006A2890" w:rsidRPr="006A2890" w:rsidRDefault="006A2890" w:rsidP="003F25EC">
            <w:pPr>
              <w:rPr>
                <w:rFonts w:ascii="Arial" w:hAnsi="Arial" w:cs="Arial"/>
                <w:sz w:val="24"/>
                <w:szCs w:val="24"/>
              </w:rPr>
            </w:pPr>
            <w:r w:rsidRPr="006A2890">
              <w:rPr>
                <w:rFonts w:ascii="Arial" w:hAnsi="Arial" w:cs="Arial"/>
                <w:sz w:val="24"/>
                <w:szCs w:val="24"/>
              </w:rPr>
              <w:t xml:space="preserve">Must possess full UK driving licence </w:t>
            </w:r>
          </w:p>
        </w:tc>
        <w:tc>
          <w:tcPr>
            <w:tcW w:w="2326" w:type="dxa"/>
          </w:tcPr>
          <w:p w:rsidR="006A2890" w:rsidRPr="006A2890" w:rsidRDefault="006A2890" w:rsidP="003F25EC">
            <w:pPr>
              <w:rPr>
                <w:rFonts w:ascii="Arial" w:hAnsi="Arial" w:cs="Arial"/>
                <w:sz w:val="24"/>
                <w:szCs w:val="24"/>
              </w:rPr>
            </w:pPr>
            <w:r w:rsidRPr="006A2890">
              <w:rPr>
                <w:rFonts w:ascii="Arial" w:hAnsi="Arial" w:cs="Arial"/>
                <w:sz w:val="24"/>
                <w:szCs w:val="24"/>
              </w:rPr>
              <w:t>Intermediate typing/word processing/audio qualification i.e. RSA II, ULCI III, IBT2, ECDL &amp;/or ability to type at 35 wpm</w:t>
            </w:r>
          </w:p>
        </w:tc>
        <w:tc>
          <w:tcPr>
            <w:tcW w:w="2919" w:type="dxa"/>
          </w:tcPr>
          <w:p w:rsidR="006A2890" w:rsidRPr="006A2890" w:rsidRDefault="006A2890" w:rsidP="003F25EC">
            <w:pPr>
              <w:rPr>
                <w:rFonts w:ascii="Arial" w:hAnsi="Arial" w:cs="Arial"/>
                <w:sz w:val="24"/>
                <w:szCs w:val="24"/>
              </w:rPr>
            </w:pPr>
            <w:r w:rsidRPr="006A2890">
              <w:rPr>
                <w:rFonts w:ascii="Arial" w:hAnsi="Arial" w:cs="Arial"/>
                <w:sz w:val="24"/>
                <w:szCs w:val="24"/>
              </w:rPr>
              <w:t>Application Form / Typing Test</w:t>
            </w:r>
          </w:p>
        </w:tc>
      </w:tr>
      <w:tr w:rsidR="006A2890" w:rsidRPr="00DA275C" w:rsidTr="0031010A">
        <w:tc>
          <w:tcPr>
            <w:tcW w:w="3510" w:type="dxa"/>
          </w:tcPr>
          <w:p w:rsidR="006A2890" w:rsidRPr="006A2890" w:rsidRDefault="006A2890" w:rsidP="003F25EC">
            <w:pPr>
              <w:rPr>
                <w:rFonts w:ascii="Arial" w:hAnsi="Arial" w:cs="Arial"/>
                <w:sz w:val="24"/>
                <w:szCs w:val="24"/>
              </w:rPr>
            </w:pPr>
          </w:p>
        </w:tc>
        <w:tc>
          <w:tcPr>
            <w:tcW w:w="2326" w:type="dxa"/>
          </w:tcPr>
          <w:p w:rsidR="006A2890" w:rsidRPr="006A2890" w:rsidRDefault="006A2890" w:rsidP="003F25EC">
            <w:pPr>
              <w:rPr>
                <w:rFonts w:ascii="Arial" w:hAnsi="Arial" w:cs="Arial"/>
                <w:sz w:val="24"/>
                <w:szCs w:val="24"/>
              </w:rPr>
            </w:pPr>
            <w:r w:rsidRPr="006A2890">
              <w:rPr>
                <w:rFonts w:ascii="Arial" w:hAnsi="Arial" w:cs="Arial"/>
                <w:sz w:val="24"/>
                <w:szCs w:val="24"/>
              </w:rPr>
              <w:t>Customer Service Qualification or proof of attending an in-house training course in customer service</w:t>
            </w:r>
          </w:p>
        </w:tc>
        <w:tc>
          <w:tcPr>
            <w:tcW w:w="2919" w:type="dxa"/>
          </w:tcPr>
          <w:p w:rsidR="006A2890" w:rsidRPr="006A2890" w:rsidRDefault="006A2890" w:rsidP="003F25EC">
            <w:pPr>
              <w:rPr>
                <w:rFonts w:ascii="Arial" w:hAnsi="Arial" w:cs="Arial"/>
                <w:sz w:val="24"/>
                <w:szCs w:val="24"/>
              </w:rPr>
            </w:pPr>
            <w:r w:rsidRPr="006A2890">
              <w:rPr>
                <w:rFonts w:ascii="Arial" w:hAnsi="Arial" w:cs="Arial"/>
                <w:sz w:val="24"/>
                <w:szCs w:val="24"/>
              </w:rPr>
              <w:t>Application Form</w:t>
            </w:r>
            <w:r>
              <w:rPr>
                <w:rFonts w:ascii="Arial" w:hAnsi="Arial" w:cs="Arial"/>
                <w:sz w:val="24"/>
                <w:szCs w:val="24"/>
              </w:rPr>
              <w:t>/ Interview</w:t>
            </w:r>
            <w:r w:rsidRPr="006A2890">
              <w:rPr>
                <w:rFonts w:ascii="Arial" w:hAnsi="Arial" w:cs="Arial"/>
                <w:sz w:val="24"/>
                <w:szCs w:val="24"/>
              </w:rPr>
              <w:t xml:space="preserve"> </w:t>
            </w:r>
          </w:p>
        </w:tc>
      </w:tr>
      <w:tr w:rsidR="006A2890" w:rsidRPr="00DA275C" w:rsidTr="0031010A">
        <w:tc>
          <w:tcPr>
            <w:tcW w:w="3510" w:type="dxa"/>
          </w:tcPr>
          <w:p w:rsidR="006A2890" w:rsidRPr="006A2890" w:rsidRDefault="006A2890" w:rsidP="003F25EC">
            <w:pPr>
              <w:pStyle w:val="Heading1"/>
              <w:outlineLvl w:val="0"/>
              <w:rPr>
                <w:rFonts w:ascii="Arial" w:hAnsi="Arial" w:cs="Arial"/>
                <w:sz w:val="24"/>
                <w:szCs w:val="24"/>
              </w:rPr>
            </w:pPr>
          </w:p>
        </w:tc>
        <w:tc>
          <w:tcPr>
            <w:tcW w:w="2326" w:type="dxa"/>
          </w:tcPr>
          <w:p w:rsidR="006A2890" w:rsidRPr="006A2890" w:rsidRDefault="006A2890" w:rsidP="003F25EC">
            <w:pPr>
              <w:rPr>
                <w:rFonts w:ascii="Arial" w:hAnsi="Arial" w:cs="Arial"/>
                <w:sz w:val="24"/>
                <w:szCs w:val="24"/>
              </w:rPr>
            </w:pPr>
            <w:r w:rsidRPr="006A2890">
              <w:rPr>
                <w:rFonts w:ascii="Arial" w:hAnsi="Arial" w:cs="Arial"/>
                <w:sz w:val="24"/>
                <w:szCs w:val="24"/>
              </w:rPr>
              <w:t>A qualification in the use of IT based technology using windows systems i.e. CLAIT</w:t>
            </w:r>
          </w:p>
        </w:tc>
        <w:tc>
          <w:tcPr>
            <w:tcW w:w="2919" w:type="dxa"/>
          </w:tcPr>
          <w:p w:rsidR="006A2890" w:rsidRPr="006A2890" w:rsidRDefault="006A2890" w:rsidP="003F25EC">
            <w:pPr>
              <w:rPr>
                <w:rFonts w:ascii="Arial" w:hAnsi="Arial" w:cs="Arial"/>
                <w:sz w:val="24"/>
                <w:szCs w:val="24"/>
              </w:rPr>
            </w:pPr>
            <w:r w:rsidRPr="006A2890">
              <w:rPr>
                <w:rFonts w:ascii="Arial" w:hAnsi="Arial" w:cs="Arial"/>
                <w:sz w:val="24"/>
                <w:szCs w:val="24"/>
              </w:rPr>
              <w:t>Application Form</w:t>
            </w:r>
            <w:r>
              <w:rPr>
                <w:rFonts w:ascii="Arial" w:hAnsi="Arial" w:cs="Arial"/>
                <w:sz w:val="24"/>
                <w:szCs w:val="24"/>
              </w:rPr>
              <w:t>/ Interview</w:t>
            </w:r>
          </w:p>
        </w:tc>
      </w:tr>
      <w:tr w:rsidR="006A2890" w:rsidRPr="00DA275C" w:rsidTr="0031010A">
        <w:trPr>
          <w:hidden/>
        </w:trPr>
        <w:tc>
          <w:tcPr>
            <w:tcW w:w="8755" w:type="dxa"/>
            <w:gridSpan w:val="3"/>
            <w:shd w:val="clear" w:color="auto" w:fill="4F81BD" w:themeFill="accent1"/>
          </w:tcPr>
          <w:p w:rsidR="006A2890" w:rsidRPr="00DA275C" w:rsidRDefault="006A2890" w:rsidP="0031010A">
            <w:pPr>
              <w:rPr>
                <w:rFonts w:ascii="Arial" w:hAnsi="Arial" w:cs="Arial"/>
                <w:b/>
                <w:vanish/>
                <w:color w:val="FFFFFF" w:themeColor="background1"/>
                <w:sz w:val="24"/>
                <w:szCs w:val="24"/>
                <w:specVanish/>
              </w:rPr>
            </w:pPr>
          </w:p>
          <w:p w:rsidR="006A2890" w:rsidRPr="00DA275C" w:rsidRDefault="006A2890" w:rsidP="0031010A">
            <w:pPr>
              <w:rPr>
                <w:rFonts w:ascii="Arial" w:hAnsi="Arial" w:cs="Arial"/>
                <w:b/>
                <w:sz w:val="24"/>
                <w:szCs w:val="24"/>
              </w:rPr>
            </w:pPr>
            <w:r w:rsidRPr="00DA275C">
              <w:rPr>
                <w:rFonts w:ascii="Arial" w:hAnsi="Arial" w:cs="Arial"/>
                <w:b/>
                <w:color w:val="FFFFFF" w:themeColor="background1"/>
                <w:sz w:val="24"/>
                <w:szCs w:val="24"/>
              </w:rPr>
              <w:t>Knowledge / Experience</w:t>
            </w:r>
          </w:p>
        </w:tc>
      </w:tr>
      <w:tr w:rsidR="006A2890" w:rsidRPr="00DA275C" w:rsidTr="0031010A">
        <w:tc>
          <w:tcPr>
            <w:tcW w:w="3510" w:type="dxa"/>
          </w:tcPr>
          <w:p w:rsidR="006A2890" w:rsidRPr="006A2890" w:rsidRDefault="006A2890" w:rsidP="003F25EC">
            <w:pPr>
              <w:rPr>
                <w:rFonts w:ascii="Arial" w:hAnsi="Arial" w:cs="Arial"/>
                <w:sz w:val="24"/>
                <w:szCs w:val="24"/>
              </w:rPr>
            </w:pPr>
            <w:r w:rsidRPr="006A2890">
              <w:rPr>
                <w:rFonts w:ascii="Arial" w:hAnsi="Arial" w:cs="Arial"/>
                <w:sz w:val="24"/>
                <w:szCs w:val="24"/>
              </w:rPr>
              <w:t>Experience of working in an administrative/clerical role within a busy office environment dealing with confidential information.</w:t>
            </w:r>
          </w:p>
        </w:tc>
        <w:tc>
          <w:tcPr>
            <w:tcW w:w="2326" w:type="dxa"/>
          </w:tcPr>
          <w:p w:rsidR="006A2890" w:rsidRPr="006A2890" w:rsidRDefault="006A2890" w:rsidP="003F25EC">
            <w:pPr>
              <w:rPr>
                <w:rFonts w:ascii="Arial" w:hAnsi="Arial" w:cs="Arial"/>
                <w:sz w:val="24"/>
                <w:szCs w:val="24"/>
              </w:rPr>
            </w:pPr>
            <w:r w:rsidRPr="006A2890">
              <w:rPr>
                <w:rFonts w:ascii="Arial" w:hAnsi="Arial" w:cs="Arial"/>
                <w:sz w:val="24"/>
                <w:szCs w:val="24"/>
              </w:rPr>
              <w:t>Experience of interrogating Police databases and intelligence systems</w:t>
            </w:r>
          </w:p>
        </w:tc>
        <w:tc>
          <w:tcPr>
            <w:tcW w:w="2919" w:type="dxa"/>
          </w:tcPr>
          <w:p w:rsidR="006A2890" w:rsidRPr="006A2890" w:rsidRDefault="006A2890" w:rsidP="003F25EC">
            <w:pPr>
              <w:rPr>
                <w:rFonts w:ascii="Arial" w:hAnsi="Arial" w:cs="Arial"/>
                <w:sz w:val="24"/>
                <w:szCs w:val="24"/>
              </w:rPr>
            </w:pPr>
            <w:r w:rsidRPr="006A2890">
              <w:rPr>
                <w:rFonts w:ascii="Arial" w:hAnsi="Arial" w:cs="Arial"/>
                <w:sz w:val="24"/>
                <w:szCs w:val="24"/>
              </w:rPr>
              <w:t>Application Form / Interview</w:t>
            </w:r>
          </w:p>
        </w:tc>
      </w:tr>
      <w:tr w:rsidR="006A2890" w:rsidRPr="00DA275C" w:rsidTr="0031010A">
        <w:tc>
          <w:tcPr>
            <w:tcW w:w="3510" w:type="dxa"/>
          </w:tcPr>
          <w:p w:rsidR="006A2890" w:rsidRPr="006A2890" w:rsidRDefault="006A2890" w:rsidP="003F25EC">
            <w:pPr>
              <w:rPr>
                <w:rFonts w:ascii="Arial" w:hAnsi="Arial" w:cs="Arial"/>
                <w:sz w:val="24"/>
                <w:szCs w:val="24"/>
              </w:rPr>
            </w:pPr>
            <w:r w:rsidRPr="006A2890">
              <w:rPr>
                <w:rFonts w:ascii="Arial" w:hAnsi="Arial" w:cs="Arial"/>
                <w:sz w:val="24"/>
                <w:szCs w:val="24"/>
              </w:rPr>
              <w:t>Experience of taking minutes of meetings and producing timely and accurate records of those meetings</w:t>
            </w:r>
          </w:p>
        </w:tc>
        <w:tc>
          <w:tcPr>
            <w:tcW w:w="2326" w:type="dxa"/>
          </w:tcPr>
          <w:p w:rsidR="006A2890" w:rsidRPr="006A2890" w:rsidRDefault="006A2890" w:rsidP="003F25EC">
            <w:pPr>
              <w:rPr>
                <w:rFonts w:ascii="Arial" w:hAnsi="Arial" w:cs="Arial"/>
                <w:sz w:val="24"/>
                <w:szCs w:val="24"/>
              </w:rPr>
            </w:pPr>
          </w:p>
        </w:tc>
        <w:tc>
          <w:tcPr>
            <w:tcW w:w="2919" w:type="dxa"/>
          </w:tcPr>
          <w:p w:rsidR="006A2890" w:rsidRPr="006A2890" w:rsidRDefault="006A2890" w:rsidP="003F25EC">
            <w:pPr>
              <w:rPr>
                <w:rFonts w:ascii="Arial" w:hAnsi="Arial" w:cs="Arial"/>
                <w:sz w:val="24"/>
                <w:szCs w:val="24"/>
              </w:rPr>
            </w:pPr>
            <w:r w:rsidRPr="006A2890">
              <w:rPr>
                <w:rFonts w:ascii="Arial" w:hAnsi="Arial" w:cs="Arial"/>
                <w:sz w:val="24"/>
                <w:szCs w:val="24"/>
              </w:rPr>
              <w:t>Application Form /</w:t>
            </w:r>
          </w:p>
          <w:p w:rsidR="006A2890" w:rsidRPr="006A2890" w:rsidRDefault="006A2890" w:rsidP="003F25EC">
            <w:pPr>
              <w:rPr>
                <w:rFonts w:ascii="Arial" w:hAnsi="Arial" w:cs="Arial"/>
                <w:sz w:val="24"/>
                <w:szCs w:val="24"/>
              </w:rPr>
            </w:pPr>
            <w:r w:rsidRPr="006A2890">
              <w:rPr>
                <w:rFonts w:ascii="Arial" w:hAnsi="Arial" w:cs="Arial"/>
                <w:sz w:val="24"/>
                <w:szCs w:val="24"/>
              </w:rPr>
              <w:t>Interview</w:t>
            </w:r>
          </w:p>
        </w:tc>
      </w:tr>
      <w:tr w:rsidR="006A2890" w:rsidRPr="00DA275C" w:rsidTr="0031010A">
        <w:tc>
          <w:tcPr>
            <w:tcW w:w="3510" w:type="dxa"/>
          </w:tcPr>
          <w:p w:rsidR="006A2890" w:rsidRPr="006A2890" w:rsidRDefault="006A2890" w:rsidP="003F25EC">
            <w:pPr>
              <w:rPr>
                <w:rFonts w:ascii="Arial" w:hAnsi="Arial" w:cs="Arial"/>
                <w:sz w:val="24"/>
                <w:szCs w:val="24"/>
              </w:rPr>
            </w:pPr>
            <w:r w:rsidRPr="006A2890">
              <w:rPr>
                <w:rFonts w:ascii="Arial" w:hAnsi="Arial" w:cs="Arial"/>
                <w:sz w:val="24"/>
                <w:szCs w:val="24"/>
              </w:rPr>
              <w:t>Experience of dealing with members of the public and working in partnership with other departments and agencies</w:t>
            </w:r>
          </w:p>
        </w:tc>
        <w:tc>
          <w:tcPr>
            <w:tcW w:w="2326" w:type="dxa"/>
          </w:tcPr>
          <w:p w:rsidR="006A2890" w:rsidRPr="006A2890" w:rsidRDefault="006A2890" w:rsidP="003F25EC">
            <w:pPr>
              <w:rPr>
                <w:rFonts w:ascii="Arial" w:hAnsi="Arial" w:cs="Arial"/>
                <w:sz w:val="24"/>
                <w:szCs w:val="24"/>
              </w:rPr>
            </w:pPr>
            <w:r w:rsidRPr="006A2890">
              <w:rPr>
                <w:rFonts w:ascii="Arial" w:hAnsi="Arial" w:cs="Arial"/>
                <w:sz w:val="24"/>
                <w:szCs w:val="24"/>
              </w:rPr>
              <w:t>Experience of dealing with people in difficult, sometimes upsetting circumstances</w:t>
            </w:r>
          </w:p>
        </w:tc>
        <w:tc>
          <w:tcPr>
            <w:tcW w:w="2919" w:type="dxa"/>
          </w:tcPr>
          <w:p w:rsidR="006A2890" w:rsidRPr="006A2890" w:rsidRDefault="006A2890" w:rsidP="003F25EC">
            <w:pPr>
              <w:rPr>
                <w:rFonts w:ascii="Arial" w:hAnsi="Arial" w:cs="Arial"/>
                <w:sz w:val="24"/>
                <w:szCs w:val="24"/>
              </w:rPr>
            </w:pPr>
            <w:r w:rsidRPr="006A2890">
              <w:rPr>
                <w:rFonts w:ascii="Arial" w:hAnsi="Arial" w:cs="Arial"/>
                <w:sz w:val="24"/>
                <w:szCs w:val="24"/>
              </w:rPr>
              <w:t>Application Form / Interview</w:t>
            </w:r>
          </w:p>
        </w:tc>
      </w:tr>
      <w:tr w:rsidR="006A2890" w:rsidRPr="00DA275C" w:rsidTr="0031010A">
        <w:tc>
          <w:tcPr>
            <w:tcW w:w="3510" w:type="dxa"/>
          </w:tcPr>
          <w:p w:rsidR="006A2890" w:rsidRPr="006A2890" w:rsidRDefault="006A2890" w:rsidP="003F25EC">
            <w:pPr>
              <w:rPr>
                <w:rFonts w:ascii="Arial" w:hAnsi="Arial" w:cs="Arial"/>
                <w:sz w:val="24"/>
                <w:szCs w:val="24"/>
              </w:rPr>
            </w:pPr>
            <w:r w:rsidRPr="006A2890">
              <w:rPr>
                <w:rFonts w:ascii="Arial" w:hAnsi="Arial" w:cs="Arial"/>
                <w:sz w:val="24"/>
                <w:szCs w:val="24"/>
              </w:rPr>
              <w:t>Experience of filing, categorising and coding information quickly and accurately</w:t>
            </w:r>
          </w:p>
        </w:tc>
        <w:tc>
          <w:tcPr>
            <w:tcW w:w="2326" w:type="dxa"/>
          </w:tcPr>
          <w:p w:rsidR="006A2890" w:rsidRPr="006A2890" w:rsidRDefault="006A2890" w:rsidP="003F25EC">
            <w:pPr>
              <w:rPr>
                <w:rFonts w:ascii="Arial" w:hAnsi="Arial" w:cs="Arial"/>
                <w:sz w:val="24"/>
                <w:szCs w:val="24"/>
              </w:rPr>
            </w:pPr>
          </w:p>
        </w:tc>
        <w:tc>
          <w:tcPr>
            <w:tcW w:w="2919" w:type="dxa"/>
          </w:tcPr>
          <w:p w:rsidR="006A2890" w:rsidRPr="006A2890" w:rsidRDefault="006A2890" w:rsidP="003F25EC">
            <w:pPr>
              <w:rPr>
                <w:rFonts w:ascii="Arial" w:hAnsi="Arial" w:cs="Arial"/>
                <w:sz w:val="24"/>
                <w:szCs w:val="24"/>
              </w:rPr>
            </w:pPr>
            <w:r w:rsidRPr="006A2890">
              <w:rPr>
                <w:rFonts w:ascii="Arial" w:hAnsi="Arial" w:cs="Arial"/>
                <w:sz w:val="24"/>
                <w:szCs w:val="24"/>
              </w:rPr>
              <w:t>Application Form / Interview</w:t>
            </w:r>
          </w:p>
        </w:tc>
      </w:tr>
      <w:tr w:rsidR="006A2890" w:rsidRPr="00DA275C" w:rsidTr="0031010A">
        <w:tc>
          <w:tcPr>
            <w:tcW w:w="3510" w:type="dxa"/>
          </w:tcPr>
          <w:p w:rsidR="006A2890" w:rsidRPr="006A2890" w:rsidRDefault="006A2890" w:rsidP="003F25EC">
            <w:pPr>
              <w:rPr>
                <w:rFonts w:ascii="Arial" w:hAnsi="Arial" w:cs="Arial"/>
                <w:sz w:val="24"/>
                <w:szCs w:val="24"/>
              </w:rPr>
            </w:pPr>
            <w:r w:rsidRPr="006A2890">
              <w:rPr>
                <w:rFonts w:ascii="Arial" w:hAnsi="Arial" w:cs="Arial"/>
                <w:sz w:val="24"/>
                <w:szCs w:val="24"/>
              </w:rPr>
              <w:t xml:space="preserve">Experience of working with </w:t>
            </w:r>
            <w:r w:rsidRPr="006A2890">
              <w:rPr>
                <w:rFonts w:ascii="Arial" w:hAnsi="Arial" w:cs="Arial"/>
                <w:sz w:val="24"/>
                <w:szCs w:val="24"/>
              </w:rPr>
              <w:lastRenderedPageBreak/>
              <w:t>minimal supervision, organising and prioritising own workload</w:t>
            </w:r>
          </w:p>
        </w:tc>
        <w:tc>
          <w:tcPr>
            <w:tcW w:w="2326" w:type="dxa"/>
          </w:tcPr>
          <w:p w:rsidR="006A2890" w:rsidRPr="006A2890" w:rsidRDefault="006A2890" w:rsidP="003F25EC">
            <w:pPr>
              <w:rPr>
                <w:rFonts w:ascii="Arial" w:hAnsi="Arial" w:cs="Arial"/>
                <w:sz w:val="24"/>
                <w:szCs w:val="24"/>
              </w:rPr>
            </w:pPr>
          </w:p>
        </w:tc>
        <w:tc>
          <w:tcPr>
            <w:tcW w:w="2919" w:type="dxa"/>
          </w:tcPr>
          <w:p w:rsidR="006A2890" w:rsidRPr="006A2890" w:rsidRDefault="006A2890" w:rsidP="003F25EC">
            <w:pPr>
              <w:rPr>
                <w:rFonts w:ascii="Arial" w:hAnsi="Arial" w:cs="Arial"/>
                <w:sz w:val="24"/>
                <w:szCs w:val="24"/>
              </w:rPr>
            </w:pPr>
            <w:r w:rsidRPr="006A2890">
              <w:rPr>
                <w:rFonts w:ascii="Arial" w:hAnsi="Arial" w:cs="Arial"/>
                <w:sz w:val="24"/>
                <w:szCs w:val="24"/>
              </w:rPr>
              <w:t xml:space="preserve">Application Form / </w:t>
            </w:r>
            <w:r w:rsidRPr="006A2890">
              <w:rPr>
                <w:rFonts w:ascii="Arial" w:hAnsi="Arial" w:cs="Arial"/>
                <w:sz w:val="24"/>
                <w:szCs w:val="24"/>
              </w:rPr>
              <w:lastRenderedPageBreak/>
              <w:t>Interview</w:t>
            </w:r>
          </w:p>
        </w:tc>
      </w:tr>
      <w:tr w:rsidR="006A2890" w:rsidRPr="00DA275C" w:rsidTr="0031010A">
        <w:tc>
          <w:tcPr>
            <w:tcW w:w="3510" w:type="dxa"/>
          </w:tcPr>
          <w:p w:rsidR="006A2890" w:rsidRPr="006A2890" w:rsidRDefault="006A2890" w:rsidP="003F25EC">
            <w:pPr>
              <w:rPr>
                <w:rFonts w:ascii="Arial" w:hAnsi="Arial" w:cs="Arial"/>
                <w:sz w:val="24"/>
                <w:szCs w:val="24"/>
              </w:rPr>
            </w:pPr>
            <w:r w:rsidRPr="006A2890">
              <w:rPr>
                <w:rFonts w:ascii="Arial" w:hAnsi="Arial" w:cs="Arial"/>
                <w:sz w:val="24"/>
                <w:szCs w:val="24"/>
              </w:rPr>
              <w:lastRenderedPageBreak/>
              <w:t>Experience of working on own initiative, investigating problems, developing solutions and taking appropriate timely action to resolve them</w:t>
            </w:r>
          </w:p>
        </w:tc>
        <w:tc>
          <w:tcPr>
            <w:tcW w:w="2326" w:type="dxa"/>
          </w:tcPr>
          <w:p w:rsidR="006A2890" w:rsidRPr="006A2890" w:rsidRDefault="006A2890" w:rsidP="003F25EC">
            <w:pPr>
              <w:rPr>
                <w:rFonts w:ascii="Arial" w:hAnsi="Arial" w:cs="Arial"/>
                <w:sz w:val="24"/>
                <w:szCs w:val="24"/>
              </w:rPr>
            </w:pPr>
          </w:p>
        </w:tc>
        <w:tc>
          <w:tcPr>
            <w:tcW w:w="2919" w:type="dxa"/>
          </w:tcPr>
          <w:p w:rsidR="006A2890" w:rsidRPr="006A2890" w:rsidRDefault="006A2890" w:rsidP="003F25EC">
            <w:pPr>
              <w:rPr>
                <w:rFonts w:ascii="Arial" w:hAnsi="Arial" w:cs="Arial"/>
                <w:sz w:val="24"/>
                <w:szCs w:val="24"/>
              </w:rPr>
            </w:pPr>
            <w:r w:rsidRPr="006A2890">
              <w:rPr>
                <w:rFonts w:ascii="Arial" w:hAnsi="Arial" w:cs="Arial"/>
                <w:sz w:val="24"/>
                <w:szCs w:val="24"/>
              </w:rPr>
              <w:t>Interview</w:t>
            </w:r>
          </w:p>
        </w:tc>
      </w:tr>
      <w:tr w:rsidR="006A2890" w:rsidRPr="00DA275C" w:rsidTr="00295296">
        <w:trPr>
          <w:trHeight w:val="1226"/>
        </w:trPr>
        <w:tc>
          <w:tcPr>
            <w:tcW w:w="3510" w:type="dxa"/>
          </w:tcPr>
          <w:p w:rsidR="006A2890" w:rsidRPr="006A2890" w:rsidRDefault="006A2890" w:rsidP="003F25EC">
            <w:pPr>
              <w:rPr>
                <w:rFonts w:ascii="Arial" w:hAnsi="Arial" w:cs="Arial"/>
                <w:sz w:val="24"/>
                <w:szCs w:val="24"/>
              </w:rPr>
            </w:pPr>
            <w:r w:rsidRPr="006A2890">
              <w:rPr>
                <w:rFonts w:ascii="Arial" w:hAnsi="Arial" w:cs="Arial"/>
                <w:sz w:val="24"/>
                <w:szCs w:val="24"/>
              </w:rPr>
              <w:t>Experience of producing accurate written information and demonstrate a high level of attention to detail</w:t>
            </w:r>
          </w:p>
        </w:tc>
        <w:tc>
          <w:tcPr>
            <w:tcW w:w="2326" w:type="dxa"/>
          </w:tcPr>
          <w:p w:rsidR="006A2890" w:rsidRPr="006A2890" w:rsidRDefault="006A2890" w:rsidP="003F25EC">
            <w:pPr>
              <w:rPr>
                <w:rFonts w:ascii="Arial" w:hAnsi="Arial" w:cs="Arial"/>
                <w:sz w:val="24"/>
                <w:szCs w:val="24"/>
              </w:rPr>
            </w:pPr>
            <w:r w:rsidRPr="006A2890">
              <w:rPr>
                <w:rFonts w:ascii="Arial" w:hAnsi="Arial" w:cs="Arial"/>
                <w:sz w:val="24"/>
                <w:szCs w:val="24"/>
              </w:rPr>
              <w:t>Experience of composing letters and memos and responding to routine correspondence</w:t>
            </w:r>
          </w:p>
        </w:tc>
        <w:tc>
          <w:tcPr>
            <w:tcW w:w="2919" w:type="dxa"/>
          </w:tcPr>
          <w:p w:rsidR="006A2890" w:rsidRPr="006A2890" w:rsidRDefault="006A2890" w:rsidP="003F25EC">
            <w:pPr>
              <w:rPr>
                <w:rFonts w:ascii="Arial" w:hAnsi="Arial" w:cs="Arial"/>
                <w:sz w:val="24"/>
                <w:szCs w:val="24"/>
              </w:rPr>
            </w:pPr>
            <w:r w:rsidRPr="006A2890">
              <w:rPr>
                <w:rFonts w:ascii="Arial" w:hAnsi="Arial" w:cs="Arial"/>
                <w:sz w:val="24"/>
                <w:szCs w:val="24"/>
              </w:rPr>
              <w:t>Application Form</w:t>
            </w:r>
            <w:r>
              <w:rPr>
                <w:rFonts w:ascii="Arial" w:hAnsi="Arial" w:cs="Arial"/>
                <w:sz w:val="24"/>
                <w:szCs w:val="24"/>
              </w:rPr>
              <w:t>/ Interview</w:t>
            </w:r>
          </w:p>
        </w:tc>
      </w:tr>
      <w:tr w:rsidR="006A2890" w:rsidRPr="00DA275C" w:rsidTr="00295296">
        <w:trPr>
          <w:trHeight w:val="1226"/>
        </w:trPr>
        <w:tc>
          <w:tcPr>
            <w:tcW w:w="3510" w:type="dxa"/>
          </w:tcPr>
          <w:p w:rsidR="006A2890" w:rsidRPr="006A2890" w:rsidRDefault="006A2890" w:rsidP="003F25EC">
            <w:pPr>
              <w:rPr>
                <w:rFonts w:ascii="Arial" w:hAnsi="Arial" w:cs="Arial"/>
                <w:sz w:val="24"/>
                <w:szCs w:val="24"/>
              </w:rPr>
            </w:pPr>
            <w:r w:rsidRPr="006A2890">
              <w:rPr>
                <w:rFonts w:ascii="Arial" w:hAnsi="Arial" w:cs="Arial"/>
                <w:sz w:val="24"/>
                <w:szCs w:val="24"/>
              </w:rPr>
              <w:t>Experience of inputting, updating and maintaining computerised and manual filing/recording systems.</w:t>
            </w:r>
          </w:p>
        </w:tc>
        <w:tc>
          <w:tcPr>
            <w:tcW w:w="2326" w:type="dxa"/>
          </w:tcPr>
          <w:p w:rsidR="006A2890" w:rsidRPr="006A2890" w:rsidRDefault="006A2890" w:rsidP="003F25EC">
            <w:pPr>
              <w:ind w:left="176" w:hanging="176"/>
              <w:rPr>
                <w:rFonts w:ascii="Arial" w:hAnsi="Arial" w:cs="Arial"/>
                <w:sz w:val="24"/>
                <w:szCs w:val="24"/>
              </w:rPr>
            </w:pPr>
            <w:r w:rsidRPr="006A2890">
              <w:rPr>
                <w:rFonts w:ascii="Arial" w:hAnsi="Arial" w:cs="Arial"/>
                <w:sz w:val="24"/>
                <w:szCs w:val="24"/>
              </w:rPr>
              <w:t>Experience of using Microsoft Software Applications, including MS Office – Word, Excel, PowerPoint &amp; Access.</w:t>
            </w:r>
          </w:p>
        </w:tc>
        <w:tc>
          <w:tcPr>
            <w:tcW w:w="2919" w:type="dxa"/>
          </w:tcPr>
          <w:p w:rsidR="006A2890" w:rsidRPr="006A2890" w:rsidRDefault="006A2890" w:rsidP="003F25EC">
            <w:pPr>
              <w:rPr>
                <w:rFonts w:ascii="Arial" w:hAnsi="Arial" w:cs="Arial"/>
                <w:sz w:val="24"/>
                <w:szCs w:val="24"/>
              </w:rPr>
            </w:pPr>
            <w:r w:rsidRPr="006A2890">
              <w:rPr>
                <w:rFonts w:ascii="Arial" w:hAnsi="Arial" w:cs="Arial"/>
                <w:sz w:val="24"/>
                <w:szCs w:val="24"/>
              </w:rPr>
              <w:t>Application Form</w:t>
            </w:r>
            <w:r>
              <w:rPr>
                <w:rFonts w:ascii="Arial" w:hAnsi="Arial" w:cs="Arial"/>
                <w:sz w:val="24"/>
                <w:szCs w:val="24"/>
              </w:rPr>
              <w:t>/ Interview</w:t>
            </w:r>
          </w:p>
        </w:tc>
      </w:tr>
      <w:tr w:rsidR="006A2890" w:rsidRPr="00DA275C" w:rsidTr="00295296">
        <w:trPr>
          <w:trHeight w:val="1226"/>
        </w:trPr>
        <w:tc>
          <w:tcPr>
            <w:tcW w:w="3510" w:type="dxa"/>
          </w:tcPr>
          <w:p w:rsidR="006A2890" w:rsidRPr="006A2890" w:rsidRDefault="006A2890" w:rsidP="003F25EC">
            <w:pPr>
              <w:rPr>
                <w:rFonts w:ascii="Arial" w:hAnsi="Arial" w:cs="Arial"/>
                <w:sz w:val="24"/>
                <w:szCs w:val="24"/>
              </w:rPr>
            </w:pPr>
            <w:r w:rsidRPr="006A2890">
              <w:rPr>
                <w:rFonts w:ascii="Arial" w:hAnsi="Arial" w:cs="Arial"/>
                <w:sz w:val="24"/>
                <w:szCs w:val="24"/>
              </w:rPr>
              <w:t xml:space="preserve">Experience of working effectively as part of a team </w:t>
            </w:r>
          </w:p>
        </w:tc>
        <w:tc>
          <w:tcPr>
            <w:tcW w:w="2326" w:type="dxa"/>
          </w:tcPr>
          <w:p w:rsidR="006A2890" w:rsidRPr="006A2890" w:rsidRDefault="006A2890" w:rsidP="003F25EC">
            <w:pPr>
              <w:rPr>
                <w:rFonts w:ascii="Arial" w:hAnsi="Arial" w:cs="Arial"/>
                <w:sz w:val="24"/>
                <w:szCs w:val="24"/>
              </w:rPr>
            </w:pPr>
          </w:p>
        </w:tc>
        <w:tc>
          <w:tcPr>
            <w:tcW w:w="2919" w:type="dxa"/>
          </w:tcPr>
          <w:p w:rsidR="006A2890" w:rsidRPr="006A2890" w:rsidRDefault="006A2890" w:rsidP="003F25EC">
            <w:pPr>
              <w:rPr>
                <w:rFonts w:ascii="Arial" w:hAnsi="Arial" w:cs="Arial"/>
                <w:sz w:val="24"/>
                <w:szCs w:val="24"/>
              </w:rPr>
            </w:pPr>
            <w:r w:rsidRPr="006A2890">
              <w:rPr>
                <w:rFonts w:ascii="Arial" w:hAnsi="Arial" w:cs="Arial"/>
                <w:sz w:val="24"/>
                <w:szCs w:val="24"/>
              </w:rPr>
              <w:t>Interview</w:t>
            </w:r>
          </w:p>
        </w:tc>
      </w:tr>
      <w:tr w:rsidR="006A2890" w:rsidRPr="00DA275C" w:rsidTr="00295296">
        <w:trPr>
          <w:trHeight w:val="1226"/>
        </w:trPr>
        <w:tc>
          <w:tcPr>
            <w:tcW w:w="3510" w:type="dxa"/>
          </w:tcPr>
          <w:p w:rsidR="006A2890" w:rsidRPr="006A2890" w:rsidRDefault="006A2890" w:rsidP="003F25EC">
            <w:pPr>
              <w:rPr>
                <w:rFonts w:ascii="Arial" w:hAnsi="Arial" w:cs="Arial"/>
                <w:sz w:val="24"/>
                <w:szCs w:val="24"/>
              </w:rPr>
            </w:pPr>
            <w:r w:rsidRPr="006A2890">
              <w:rPr>
                <w:rFonts w:ascii="Arial" w:hAnsi="Arial" w:cs="Arial"/>
                <w:sz w:val="24"/>
                <w:szCs w:val="24"/>
              </w:rPr>
              <w:t>Experience of maintaining strict confidentiality, using tact and diplomacy where applicable</w:t>
            </w:r>
          </w:p>
        </w:tc>
        <w:tc>
          <w:tcPr>
            <w:tcW w:w="2326" w:type="dxa"/>
          </w:tcPr>
          <w:p w:rsidR="006A2890" w:rsidRPr="006A2890" w:rsidRDefault="006A2890" w:rsidP="003F25EC">
            <w:pPr>
              <w:rPr>
                <w:rFonts w:ascii="Arial" w:hAnsi="Arial" w:cs="Arial"/>
                <w:sz w:val="24"/>
                <w:szCs w:val="24"/>
              </w:rPr>
            </w:pPr>
          </w:p>
        </w:tc>
        <w:tc>
          <w:tcPr>
            <w:tcW w:w="2919" w:type="dxa"/>
          </w:tcPr>
          <w:p w:rsidR="006A2890" w:rsidRPr="006A2890" w:rsidRDefault="006A2890" w:rsidP="003F25EC">
            <w:pPr>
              <w:rPr>
                <w:rFonts w:ascii="Arial" w:hAnsi="Arial" w:cs="Arial"/>
                <w:sz w:val="24"/>
                <w:szCs w:val="24"/>
              </w:rPr>
            </w:pPr>
            <w:r w:rsidRPr="006A2890">
              <w:rPr>
                <w:rFonts w:ascii="Arial" w:hAnsi="Arial" w:cs="Arial"/>
                <w:sz w:val="24"/>
                <w:szCs w:val="24"/>
              </w:rPr>
              <w:t>Interview</w:t>
            </w:r>
          </w:p>
        </w:tc>
      </w:tr>
      <w:tr w:rsidR="006A2890" w:rsidRPr="00DA275C" w:rsidTr="0031010A">
        <w:tc>
          <w:tcPr>
            <w:tcW w:w="3510" w:type="dxa"/>
          </w:tcPr>
          <w:p w:rsidR="006A2890" w:rsidRPr="006A2890" w:rsidRDefault="006A2890" w:rsidP="003F25EC">
            <w:pPr>
              <w:rPr>
                <w:rFonts w:ascii="Arial" w:hAnsi="Arial" w:cs="Arial"/>
                <w:sz w:val="24"/>
                <w:szCs w:val="24"/>
              </w:rPr>
            </w:pPr>
            <w:r w:rsidRPr="006A2890">
              <w:rPr>
                <w:rFonts w:ascii="Arial" w:hAnsi="Arial" w:cs="Arial"/>
                <w:sz w:val="24"/>
                <w:szCs w:val="24"/>
              </w:rPr>
              <w:t>Knowledge of Health &amp; Safety, Equality, Data Protection Principles and Community &amp; Race Relations Legislation/issues</w:t>
            </w:r>
          </w:p>
        </w:tc>
        <w:tc>
          <w:tcPr>
            <w:tcW w:w="2326" w:type="dxa"/>
          </w:tcPr>
          <w:p w:rsidR="006A2890" w:rsidRPr="006A2890" w:rsidRDefault="006A2890" w:rsidP="003F25EC">
            <w:pPr>
              <w:rPr>
                <w:rFonts w:ascii="Arial" w:hAnsi="Arial" w:cs="Arial"/>
                <w:sz w:val="24"/>
                <w:szCs w:val="24"/>
              </w:rPr>
            </w:pPr>
            <w:r w:rsidRPr="006A2890">
              <w:rPr>
                <w:rFonts w:ascii="Arial" w:hAnsi="Arial" w:cs="Arial"/>
                <w:sz w:val="24"/>
                <w:szCs w:val="24"/>
              </w:rPr>
              <w:t>Knowledge of agencies involved in child/adult abuse prevention.</w:t>
            </w:r>
          </w:p>
        </w:tc>
        <w:tc>
          <w:tcPr>
            <w:tcW w:w="2919" w:type="dxa"/>
          </w:tcPr>
          <w:p w:rsidR="006A2890" w:rsidRPr="006A2890" w:rsidRDefault="006A2890" w:rsidP="003F25EC">
            <w:pPr>
              <w:rPr>
                <w:rFonts w:ascii="Arial" w:hAnsi="Arial" w:cs="Arial"/>
                <w:sz w:val="24"/>
                <w:szCs w:val="24"/>
              </w:rPr>
            </w:pPr>
            <w:r w:rsidRPr="006A2890">
              <w:rPr>
                <w:rFonts w:ascii="Arial" w:hAnsi="Arial" w:cs="Arial"/>
                <w:sz w:val="24"/>
                <w:szCs w:val="24"/>
              </w:rPr>
              <w:t>Interview</w:t>
            </w:r>
          </w:p>
        </w:tc>
      </w:tr>
      <w:tr w:rsidR="006A2890" w:rsidRPr="00DA275C" w:rsidTr="0031010A">
        <w:tc>
          <w:tcPr>
            <w:tcW w:w="8755" w:type="dxa"/>
            <w:gridSpan w:val="3"/>
            <w:shd w:val="clear" w:color="auto" w:fill="4F81BD" w:themeFill="accent1"/>
          </w:tcPr>
          <w:p w:rsidR="006A2890" w:rsidRPr="00DA275C" w:rsidRDefault="006A2890" w:rsidP="0031010A">
            <w:pPr>
              <w:rPr>
                <w:rFonts w:ascii="Arial" w:hAnsi="Arial" w:cs="Arial"/>
                <w:b/>
                <w:color w:val="1F497D" w:themeColor="text2"/>
                <w:sz w:val="24"/>
                <w:szCs w:val="24"/>
              </w:rPr>
            </w:pPr>
            <w:r w:rsidRPr="008E1CC6">
              <w:rPr>
                <w:rFonts w:ascii="Arial" w:hAnsi="Arial" w:cs="Arial"/>
                <w:b/>
                <w:color w:val="FFFFFF" w:themeColor="background1"/>
                <w:sz w:val="24"/>
                <w:szCs w:val="24"/>
              </w:rPr>
              <w:t>Others</w:t>
            </w:r>
          </w:p>
        </w:tc>
      </w:tr>
      <w:tr w:rsidR="006A2890" w:rsidRPr="00DA275C" w:rsidTr="0031010A">
        <w:tc>
          <w:tcPr>
            <w:tcW w:w="3510" w:type="dxa"/>
          </w:tcPr>
          <w:p w:rsidR="006A2890" w:rsidRPr="006A2890" w:rsidRDefault="006A2890" w:rsidP="003F25EC">
            <w:pPr>
              <w:rPr>
                <w:rFonts w:ascii="Arial" w:hAnsi="Arial" w:cs="Arial"/>
                <w:sz w:val="24"/>
                <w:szCs w:val="24"/>
              </w:rPr>
            </w:pPr>
            <w:r w:rsidRPr="006A2890">
              <w:rPr>
                <w:rFonts w:ascii="Arial" w:hAnsi="Arial" w:cs="Arial"/>
                <w:sz w:val="24"/>
                <w:szCs w:val="24"/>
              </w:rPr>
              <w:t>An acceptable level of sickness absence</w:t>
            </w:r>
          </w:p>
        </w:tc>
        <w:tc>
          <w:tcPr>
            <w:tcW w:w="2326" w:type="dxa"/>
          </w:tcPr>
          <w:p w:rsidR="006A2890" w:rsidRPr="006A2890" w:rsidRDefault="006A2890" w:rsidP="003F25EC">
            <w:pPr>
              <w:rPr>
                <w:rFonts w:ascii="Arial" w:hAnsi="Arial" w:cs="Arial"/>
                <w:sz w:val="24"/>
                <w:szCs w:val="24"/>
              </w:rPr>
            </w:pPr>
          </w:p>
        </w:tc>
        <w:tc>
          <w:tcPr>
            <w:tcW w:w="2919" w:type="dxa"/>
          </w:tcPr>
          <w:p w:rsidR="006A2890" w:rsidRPr="006A2890" w:rsidRDefault="006A2890" w:rsidP="003F25EC">
            <w:pPr>
              <w:rPr>
                <w:rFonts w:ascii="Arial" w:hAnsi="Arial" w:cs="Arial"/>
                <w:sz w:val="24"/>
                <w:szCs w:val="24"/>
              </w:rPr>
            </w:pPr>
            <w:r w:rsidRPr="006A2890">
              <w:rPr>
                <w:rFonts w:ascii="Arial" w:hAnsi="Arial" w:cs="Arial"/>
                <w:sz w:val="24"/>
                <w:szCs w:val="24"/>
              </w:rPr>
              <w:t>Attendance to be checked post interview by Recruitment for internal staff, via references for external</w:t>
            </w:r>
          </w:p>
        </w:tc>
      </w:tr>
      <w:tr w:rsidR="006A2890" w:rsidRPr="00DA275C" w:rsidTr="0031010A">
        <w:trPr>
          <w:trHeight w:val="400"/>
        </w:trPr>
        <w:tc>
          <w:tcPr>
            <w:tcW w:w="3510" w:type="dxa"/>
          </w:tcPr>
          <w:p w:rsidR="006A2890" w:rsidRPr="006A2890" w:rsidRDefault="006A2890" w:rsidP="003F25EC">
            <w:pPr>
              <w:rPr>
                <w:rFonts w:ascii="Arial" w:hAnsi="Arial" w:cs="Arial"/>
                <w:sz w:val="24"/>
                <w:szCs w:val="24"/>
              </w:rPr>
            </w:pPr>
            <w:r w:rsidRPr="006A2890">
              <w:rPr>
                <w:rFonts w:ascii="Arial" w:hAnsi="Arial" w:cs="Arial"/>
                <w:sz w:val="24"/>
                <w:szCs w:val="24"/>
              </w:rPr>
              <w:t xml:space="preserve">The ability to handle material of an extremely graphic and sensitive nature that has the potential to cause personal distress </w:t>
            </w:r>
          </w:p>
        </w:tc>
        <w:tc>
          <w:tcPr>
            <w:tcW w:w="2326" w:type="dxa"/>
          </w:tcPr>
          <w:p w:rsidR="006A2890" w:rsidRPr="006A2890" w:rsidRDefault="006A2890" w:rsidP="003F25EC">
            <w:pPr>
              <w:rPr>
                <w:rFonts w:ascii="Arial" w:hAnsi="Arial" w:cs="Arial"/>
                <w:sz w:val="24"/>
                <w:szCs w:val="24"/>
              </w:rPr>
            </w:pPr>
          </w:p>
        </w:tc>
        <w:tc>
          <w:tcPr>
            <w:tcW w:w="2919" w:type="dxa"/>
          </w:tcPr>
          <w:p w:rsidR="006A2890" w:rsidRPr="006A2890" w:rsidRDefault="006A2890" w:rsidP="003F25EC">
            <w:pPr>
              <w:rPr>
                <w:rFonts w:ascii="Arial" w:hAnsi="Arial" w:cs="Arial"/>
                <w:sz w:val="24"/>
                <w:szCs w:val="24"/>
              </w:rPr>
            </w:pPr>
            <w:r w:rsidRPr="006A2890">
              <w:rPr>
                <w:rFonts w:ascii="Arial" w:hAnsi="Arial" w:cs="Arial"/>
                <w:sz w:val="24"/>
                <w:szCs w:val="24"/>
              </w:rPr>
              <w:t>Interview</w:t>
            </w:r>
          </w:p>
        </w:tc>
      </w:tr>
      <w:tr w:rsidR="006A2890" w:rsidRPr="00DA275C" w:rsidTr="0031010A">
        <w:trPr>
          <w:trHeight w:val="400"/>
        </w:trPr>
        <w:tc>
          <w:tcPr>
            <w:tcW w:w="3510" w:type="dxa"/>
          </w:tcPr>
          <w:p w:rsidR="006A2890" w:rsidRPr="006A2890" w:rsidRDefault="006A2890" w:rsidP="003F25EC">
            <w:pPr>
              <w:rPr>
                <w:rFonts w:ascii="Arial" w:hAnsi="Arial" w:cs="Arial"/>
                <w:sz w:val="24"/>
                <w:szCs w:val="24"/>
              </w:rPr>
            </w:pPr>
            <w:r w:rsidRPr="006A2890">
              <w:rPr>
                <w:rFonts w:ascii="Arial" w:hAnsi="Arial" w:cs="Arial"/>
                <w:sz w:val="24"/>
                <w:szCs w:val="24"/>
              </w:rPr>
              <w:t>A flexible approach to working hours and practices.</w:t>
            </w:r>
          </w:p>
        </w:tc>
        <w:tc>
          <w:tcPr>
            <w:tcW w:w="2326" w:type="dxa"/>
          </w:tcPr>
          <w:p w:rsidR="006A2890" w:rsidRPr="006A2890" w:rsidRDefault="006A2890" w:rsidP="003F25EC">
            <w:pPr>
              <w:rPr>
                <w:rFonts w:ascii="Arial" w:hAnsi="Arial" w:cs="Arial"/>
                <w:sz w:val="24"/>
                <w:szCs w:val="24"/>
              </w:rPr>
            </w:pPr>
          </w:p>
        </w:tc>
        <w:tc>
          <w:tcPr>
            <w:tcW w:w="2919" w:type="dxa"/>
          </w:tcPr>
          <w:p w:rsidR="006A2890" w:rsidRPr="006A2890" w:rsidRDefault="006A2890" w:rsidP="003F25EC">
            <w:pPr>
              <w:rPr>
                <w:rFonts w:ascii="Arial" w:hAnsi="Arial" w:cs="Arial"/>
                <w:sz w:val="24"/>
                <w:szCs w:val="24"/>
              </w:rPr>
            </w:pPr>
            <w:r w:rsidRPr="006A2890">
              <w:rPr>
                <w:rFonts w:ascii="Arial" w:hAnsi="Arial" w:cs="Arial"/>
                <w:sz w:val="24"/>
                <w:szCs w:val="24"/>
              </w:rPr>
              <w:t>Interview</w:t>
            </w:r>
          </w:p>
        </w:tc>
      </w:tr>
    </w:tbl>
    <w:p w:rsidR="000655AE" w:rsidRPr="00DA275C" w:rsidRDefault="000655AE">
      <w:pPr>
        <w:rPr>
          <w:rFonts w:ascii="Arial" w:hAnsi="Arial" w:cs="Arial"/>
          <w:sz w:val="24"/>
          <w:szCs w:val="24"/>
        </w:rPr>
      </w:pPr>
    </w:p>
    <w:p w:rsidR="00827A78" w:rsidRPr="00DA275C" w:rsidRDefault="00827A78" w:rsidP="00827A78">
      <w:pPr>
        <w:overflowPunct/>
        <w:autoSpaceDE/>
        <w:autoSpaceDN/>
        <w:adjustRightInd/>
        <w:jc w:val="both"/>
        <w:textAlignment w:val="auto"/>
        <w:rPr>
          <w:rFonts w:ascii="Arial" w:eastAsiaTheme="minorHAnsi" w:hAnsi="Arial" w:cs="Arial"/>
          <w:sz w:val="24"/>
          <w:szCs w:val="24"/>
          <w:lang w:eastAsia="en-US"/>
        </w:rPr>
      </w:pPr>
      <w:r w:rsidRPr="00DA275C">
        <w:rPr>
          <w:rFonts w:ascii="Arial" w:eastAsiaTheme="minorHAnsi" w:hAnsi="Arial" w:cs="Arial"/>
          <w:sz w:val="24"/>
          <w:szCs w:val="24"/>
          <w:lang w:eastAsia="en-US"/>
        </w:rPr>
        <w:t xml:space="preserve">Please note that the use of the terms “Assessment &amp; Interview” is based upon candidates being successfully short-listed. In addition, the Division reserves </w:t>
      </w:r>
      <w:r w:rsidRPr="00DA275C">
        <w:rPr>
          <w:rFonts w:ascii="Arial" w:eastAsiaTheme="minorHAnsi" w:hAnsi="Arial" w:cs="Arial"/>
          <w:sz w:val="24"/>
          <w:szCs w:val="24"/>
          <w:lang w:eastAsia="en-US"/>
        </w:rPr>
        <w:lastRenderedPageBreak/>
        <w:t>the right to select the most suitable candidate based upon any combination of assessments that is deems appropriate.</w:t>
      </w:r>
      <w:r w:rsidRPr="00DA275C">
        <w:rPr>
          <w:rFonts w:ascii="Arial" w:eastAsiaTheme="minorHAnsi" w:hAnsi="Arial" w:cs="Arial"/>
          <w:sz w:val="24"/>
          <w:szCs w:val="24"/>
          <w:lang w:eastAsia="en-US"/>
        </w:rPr>
        <w:tab/>
        <w:t xml:space="preserve"> </w:t>
      </w:r>
    </w:p>
    <w:p w:rsidR="000F50A5" w:rsidRDefault="00827A78" w:rsidP="00827A78">
      <w:pPr>
        <w:rPr>
          <w:rFonts w:ascii="Arial" w:eastAsiaTheme="minorHAnsi" w:hAnsi="Arial" w:cs="Arial"/>
          <w:b/>
          <w:sz w:val="24"/>
          <w:szCs w:val="24"/>
          <w:lang w:eastAsia="en-US"/>
        </w:rPr>
      </w:pPr>
      <w:r w:rsidRPr="00DA275C">
        <w:rPr>
          <w:rFonts w:ascii="Arial" w:eastAsiaTheme="minorHAnsi" w:hAnsi="Arial" w:cs="Arial"/>
          <w:b/>
          <w:sz w:val="24"/>
          <w:szCs w:val="24"/>
          <w:lang w:eastAsia="en-US"/>
        </w:rPr>
        <w:tab/>
      </w:r>
      <w:r w:rsidRPr="00DA275C">
        <w:rPr>
          <w:rFonts w:ascii="Arial" w:eastAsiaTheme="minorHAnsi" w:hAnsi="Arial" w:cs="Arial"/>
          <w:b/>
          <w:sz w:val="24"/>
          <w:szCs w:val="24"/>
          <w:lang w:eastAsia="en-US"/>
        </w:rPr>
        <w:tab/>
      </w:r>
      <w:r w:rsidRPr="00DA275C">
        <w:rPr>
          <w:rFonts w:ascii="Arial" w:eastAsiaTheme="minorHAnsi" w:hAnsi="Arial" w:cs="Arial"/>
          <w:b/>
          <w:sz w:val="24"/>
          <w:szCs w:val="24"/>
          <w:lang w:eastAsia="en-US"/>
        </w:rPr>
        <w:tab/>
      </w:r>
      <w:r w:rsidR="003E2FE4" w:rsidRPr="00DA275C">
        <w:rPr>
          <w:rFonts w:ascii="Arial" w:eastAsiaTheme="minorHAnsi" w:hAnsi="Arial" w:cs="Arial"/>
          <w:b/>
          <w:sz w:val="24"/>
          <w:szCs w:val="24"/>
          <w:lang w:eastAsia="en-US"/>
        </w:rPr>
        <w:t xml:space="preserve">     </w:t>
      </w:r>
      <w:r w:rsidR="00C3575F" w:rsidRPr="00DA275C">
        <w:rPr>
          <w:rFonts w:ascii="Arial" w:eastAsiaTheme="minorHAnsi" w:hAnsi="Arial" w:cs="Arial"/>
          <w:b/>
          <w:sz w:val="24"/>
          <w:szCs w:val="24"/>
          <w:lang w:eastAsia="en-US"/>
        </w:rPr>
        <w:tab/>
      </w:r>
      <w:r w:rsidR="00C3575F" w:rsidRPr="00DA275C">
        <w:rPr>
          <w:rFonts w:ascii="Arial" w:eastAsiaTheme="minorHAnsi" w:hAnsi="Arial" w:cs="Arial"/>
          <w:b/>
          <w:sz w:val="24"/>
          <w:szCs w:val="24"/>
          <w:lang w:eastAsia="en-US"/>
        </w:rPr>
        <w:tab/>
        <w:t xml:space="preserve">          </w:t>
      </w:r>
      <w:r w:rsidR="003E2FE4" w:rsidRPr="00DA275C">
        <w:rPr>
          <w:rFonts w:ascii="Arial" w:eastAsiaTheme="minorHAnsi" w:hAnsi="Arial" w:cs="Arial"/>
          <w:b/>
          <w:sz w:val="24"/>
          <w:szCs w:val="24"/>
          <w:lang w:eastAsia="en-US"/>
        </w:rPr>
        <w:t xml:space="preserve"> </w:t>
      </w:r>
      <w:r w:rsidRPr="00DA275C">
        <w:rPr>
          <w:rFonts w:ascii="Arial" w:eastAsiaTheme="minorHAnsi" w:hAnsi="Arial" w:cs="Arial"/>
          <w:b/>
          <w:sz w:val="24"/>
          <w:szCs w:val="24"/>
          <w:lang w:eastAsia="en-US"/>
        </w:rPr>
        <w:t>Date last updated:</w:t>
      </w:r>
      <w:r w:rsidR="00C3575F" w:rsidRPr="00DA275C">
        <w:rPr>
          <w:rFonts w:ascii="Arial" w:eastAsiaTheme="minorHAnsi" w:hAnsi="Arial" w:cs="Arial"/>
          <w:b/>
          <w:sz w:val="24"/>
          <w:szCs w:val="24"/>
          <w:lang w:eastAsia="en-US"/>
        </w:rPr>
        <w:t xml:space="preserve"> </w:t>
      </w:r>
      <w:r w:rsidR="006A2890">
        <w:rPr>
          <w:rFonts w:ascii="Arial" w:eastAsiaTheme="minorHAnsi" w:hAnsi="Arial" w:cs="Arial"/>
          <w:b/>
          <w:sz w:val="24"/>
          <w:szCs w:val="24"/>
          <w:lang w:eastAsia="en-US"/>
        </w:rPr>
        <w:t>November</w:t>
      </w:r>
      <w:r w:rsidR="002E114A" w:rsidRPr="00DA275C">
        <w:rPr>
          <w:rFonts w:ascii="Arial" w:eastAsiaTheme="minorHAnsi" w:hAnsi="Arial" w:cs="Arial"/>
          <w:b/>
          <w:sz w:val="24"/>
          <w:szCs w:val="24"/>
          <w:lang w:eastAsia="en-US"/>
        </w:rPr>
        <w:t xml:space="preserve"> 2019</w:t>
      </w: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Default="0032338A" w:rsidP="00827A78">
      <w:pPr>
        <w:rPr>
          <w:rFonts w:ascii="Arial" w:eastAsiaTheme="minorHAnsi" w:hAnsi="Arial" w:cs="Arial"/>
          <w:b/>
          <w:sz w:val="24"/>
          <w:szCs w:val="24"/>
          <w:lang w:eastAsia="en-US"/>
        </w:rPr>
      </w:pPr>
    </w:p>
    <w:p w:rsidR="0032338A" w:rsidRPr="00DA275C" w:rsidRDefault="0032338A" w:rsidP="00827A78">
      <w:pPr>
        <w:rPr>
          <w:rFonts w:ascii="Arial" w:eastAsiaTheme="minorHAnsi" w:hAnsi="Arial" w:cs="Arial"/>
          <w:b/>
          <w:sz w:val="24"/>
          <w:szCs w:val="24"/>
          <w:lang w:eastAsia="en-US"/>
        </w:rPr>
      </w:pPr>
      <w:bookmarkStart w:id="0" w:name="_GoBack"/>
      <w:bookmarkEnd w:id="0"/>
    </w:p>
    <w:p w:rsidR="005F7131" w:rsidRPr="00DA275C" w:rsidRDefault="005F7131" w:rsidP="00827A78">
      <w:pPr>
        <w:rPr>
          <w:rFonts w:ascii="Arial" w:eastAsiaTheme="minorHAnsi" w:hAnsi="Arial" w:cs="Arial"/>
          <w:b/>
          <w:sz w:val="24"/>
          <w:szCs w:val="24"/>
          <w:lang w:eastAsia="en-US"/>
        </w:rPr>
      </w:pPr>
    </w:p>
    <w:p w:rsidR="005F7131" w:rsidRPr="00DA275C" w:rsidRDefault="005F7131" w:rsidP="00827A78">
      <w:pPr>
        <w:rPr>
          <w:rFonts w:ascii="Arial" w:eastAsiaTheme="minorHAnsi" w:hAnsi="Arial" w:cs="Arial"/>
          <w:b/>
          <w:sz w:val="24"/>
          <w:szCs w:val="24"/>
          <w:lang w:eastAsia="en-US"/>
        </w:rPr>
      </w:pPr>
    </w:p>
    <w:p w:rsidR="005F7131" w:rsidRPr="00DA275C" w:rsidRDefault="005F7131" w:rsidP="00827A78">
      <w:pPr>
        <w:rPr>
          <w:rFonts w:ascii="Arial" w:eastAsiaTheme="minorHAnsi" w:hAnsi="Arial" w:cs="Arial"/>
          <w:b/>
          <w:sz w:val="24"/>
          <w:szCs w:val="24"/>
          <w:lang w:eastAsia="en-US"/>
        </w:rPr>
      </w:pPr>
    </w:p>
    <w:p w:rsidR="005F7131" w:rsidRPr="00DA275C" w:rsidRDefault="005F7131" w:rsidP="005F7131">
      <w:pPr>
        <w:pStyle w:val="Default"/>
        <w:jc w:val="center"/>
        <w:rPr>
          <w:b/>
          <w:bCs/>
        </w:rPr>
      </w:pPr>
    </w:p>
    <w:p w:rsidR="005F7131" w:rsidRPr="00DA275C" w:rsidRDefault="005F7131" w:rsidP="005F7131">
      <w:pPr>
        <w:pStyle w:val="Default"/>
        <w:jc w:val="center"/>
        <w:rPr>
          <w:b/>
          <w:bCs/>
        </w:rPr>
      </w:pPr>
    </w:p>
    <w:p w:rsidR="0032338A" w:rsidRDefault="0032338A" w:rsidP="0032338A">
      <w:pPr>
        <w:pStyle w:val="Default"/>
        <w:rPr>
          <w:b/>
          <w:bCs/>
        </w:rPr>
      </w:pPr>
      <w:r w:rsidRPr="00525DBA">
        <w:rPr>
          <w:b/>
          <w:bCs/>
        </w:rPr>
        <w:t xml:space="preserve">PROGRESSION ARRANGEMENTS </w:t>
      </w:r>
    </w:p>
    <w:p w:rsidR="0032338A" w:rsidRDefault="0032338A" w:rsidP="0032338A">
      <w:pPr>
        <w:pStyle w:val="Default"/>
      </w:pPr>
    </w:p>
    <w:p w:rsidR="0032338A" w:rsidRPr="00525DBA" w:rsidRDefault="0032338A" w:rsidP="0032338A">
      <w:pPr>
        <w:pStyle w:val="Default"/>
      </w:pPr>
    </w:p>
    <w:p w:rsidR="0032338A" w:rsidRDefault="0032338A" w:rsidP="0032338A">
      <w:pPr>
        <w:pStyle w:val="Default"/>
        <w:rPr>
          <w:sz w:val="23"/>
          <w:szCs w:val="23"/>
        </w:rPr>
      </w:pPr>
      <w:r>
        <w:rPr>
          <w:sz w:val="23"/>
          <w:szCs w:val="23"/>
        </w:rPr>
        <w:t xml:space="preserve">The following progression arrangements are all subject to the needs of the post and not the post holder. </w:t>
      </w:r>
    </w:p>
    <w:p w:rsidR="0032338A" w:rsidRDefault="0032338A" w:rsidP="0032338A">
      <w:pPr>
        <w:pStyle w:val="Default"/>
        <w:rPr>
          <w:sz w:val="23"/>
          <w:szCs w:val="23"/>
        </w:rPr>
      </w:pPr>
    </w:p>
    <w:p w:rsidR="0032338A" w:rsidRDefault="0032338A" w:rsidP="0032338A">
      <w:pPr>
        <w:pStyle w:val="Default"/>
        <w:rPr>
          <w:sz w:val="23"/>
          <w:szCs w:val="23"/>
        </w:rPr>
      </w:pPr>
      <w:r>
        <w:rPr>
          <w:sz w:val="23"/>
          <w:szCs w:val="23"/>
        </w:rPr>
        <w:t>These arrangements do not prevent management seeking authority to appoint at any spinal column point in the LC4-5 range subject to the individual meeting the progression criteria</w:t>
      </w:r>
    </w:p>
    <w:p w:rsidR="0032338A" w:rsidRDefault="0032338A" w:rsidP="0032338A">
      <w:pPr>
        <w:pStyle w:val="Default"/>
        <w:rPr>
          <w:sz w:val="23"/>
          <w:szCs w:val="23"/>
        </w:rPr>
      </w:pPr>
      <w:r>
        <w:rPr>
          <w:sz w:val="23"/>
          <w:szCs w:val="23"/>
        </w:rPr>
        <w:t xml:space="preserve">. </w:t>
      </w:r>
    </w:p>
    <w:p w:rsidR="0032338A" w:rsidRDefault="0032338A" w:rsidP="0032338A">
      <w:pPr>
        <w:pStyle w:val="Default"/>
        <w:rPr>
          <w:sz w:val="23"/>
          <w:szCs w:val="23"/>
        </w:rPr>
      </w:pPr>
      <w:r>
        <w:rPr>
          <w:b/>
          <w:bCs/>
          <w:sz w:val="23"/>
          <w:szCs w:val="23"/>
        </w:rPr>
        <w:t xml:space="preserve">LC4 </w:t>
      </w:r>
      <w:proofErr w:type="gramStart"/>
      <w:r>
        <w:rPr>
          <w:sz w:val="23"/>
          <w:szCs w:val="23"/>
        </w:rPr>
        <w:t>On</w:t>
      </w:r>
      <w:proofErr w:type="gramEnd"/>
      <w:r>
        <w:rPr>
          <w:sz w:val="23"/>
          <w:szCs w:val="23"/>
        </w:rPr>
        <w:t xml:space="preserve"> appointment </w:t>
      </w:r>
    </w:p>
    <w:p w:rsidR="0032338A" w:rsidRDefault="0032338A" w:rsidP="0032338A">
      <w:pPr>
        <w:pStyle w:val="Default"/>
        <w:rPr>
          <w:sz w:val="23"/>
          <w:szCs w:val="23"/>
        </w:rPr>
      </w:pPr>
    </w:p>
    <w:p w:rsidR="0032338A" w:rsidRDefault="0032338A" w:rsidP="0032338A">
      <w:pPr>
        <w:pStyle w:val="Default"/>
        <w:rPr>
          <w:sz w:val="23"/>
          <w:szCs w:val="23"/>
        </w:rPr>
      </w:pPr>
      <w:r>
        <w:rPr>
          <w:b/>
          <w:bCs/>
          <w:sz w:val="23"/>
          <w:szCs w:val="23"/>
        </w:rPr>
        <w:t xml:space="preserve">LC5 </w:t>
      </w:r>
      <w:r>
        <w:rPr>
          <w:sz w:val="23"/>
          <w:szCs w:val="23"/>
        </w:rPr>
        <w:t xml:space="preserve">Post holders progressing to LC5 will have gained a comprehensive knowledge of all of the functions of the role and be able to demonstrate that they consistently undertake the full requirements of the post, as detailed in the KRA’s and will: </w:t>
      </w:r>
    </w:p>
    <w:p w:rsidR="0032338A" w:rsidRDefault="0032338A" w:rsidP="0032338A">
      <w:pPr>
        <w:pStyle w:val="Default"/>
        <w:rPr>
          <w:sz w:val="23"/>
          <w:szCs w:val="23"/>
        </w:rPr>
      </w:pPr>
    </w:p>
    <w:p w:rsidR="0032338A" w:rsidRDefault="0032338A" w:rsidP="0032338A">
      <w:pPr>
        <w:pStyle w:val="Default"/>
        <w:numPr>
          <w:ilvl w:val="0"/>
          <w:numId w:val="14"/>
        </w:numPr>
        <w:spacing w:after="174"/>
        <w:rPr>
          <w:sz w:val="23"/>
          <w:szCs w:val="23"/>
        </w:rPr>
      </w:pPr>
      <w:r>
        <w:rPr>
          <w:sz w:val="23"/>
          <w:szCs w:val="23"/>
        </w:rPr>
        <w:t xml:space="preserve">Apply initiative and take positive action to make decisions and resolve day to day problems </w:t>
      </w:r>
    </w:p>
    <w:p w:rsidR="0032338A" w:rsidRDefault="0032338A" w:rsidP="0032338A">
      <w:pPr>
        <w:pStyle w:val="Default"/>
        <w:numPr>
          <w:ilvl w:val="0"/>
          <w:numId w:val="14"/>
        </w:numPr>
        <w:spacing w:after="174"/>
        <w:rPr>
          <w:sz w:val="23"/>
          <w:szCs w:val="23"/>
        </w:rPr>
      </w:pPr>
      <w:r>
        <w:rPr>
          <w:sz w:val="23"/>
          <w:szCs w:val="23"/>
        </w:rPr>
        <w:t xml:space="preserve">Produce comprehensive written communications, such as detailed e-mails and reports </w:t>
      </w:r>
    </w:p>
    <w:p w:rsidR="0032338A" w:rsidRDefault="0032338A" w:rsidP="0032338A">
      <w:pPr>
        <w:pStyle w:val="Default"/>
        <w:numPr>
          <w:ilvl w:val="0"/>
          <w:numId w:val="14"/>
        </w:numPr>
        <w:spacing w:after="174"/>
        <w:rPr>
          <w:sz w:val="23"/>
          <w:szCs w:val="23"/>
        </w:rPr>
      </w:pPr>
      <w:r>
        <w:rPr>
          <w:sz w:val="23"/>
          <w:szCs w:val="23"/>
        </w:rPr>
        <w:t xml:space="preserve">Communicate effectively with key contacts </w:t>
      </w:r>
    </w:p>
    <w:p w:rsidR="0032338A" w:rsidRDefault="0032338A" w:rsidP="0032338A">
      <w:pPr>
        <w:pStyle w:val="Default"/>
        <w:numPr>
          <w:ilvl w:val="0"/>
          <w:numId w:val="14"/>
        </w:numPr>
        <w:rPr>
          <w:sz w:val="23"/>
          <w:szCs w:val="23"/>
        </w:rPr>
      </w:pPr>
      <w:r>
        <w:rPr>
          <w:sz w:val="23"/>
          <w:szCs w:val="23"/>
        </w:rPr>
        <w:t xml:space="preserve">Demonstrate a comprehensive knowledge and understanding of Multi Agency Public Protection processes </w:t>
      </w:r>
    </w:p>
    <w:p w:rsidR="00647C85" w:rsidRPr="00DA275C" w:rsidRDefault="00647C85" w:rsidP="005F7131">
      <w:pPr>
        <w:pStyle w:val="Default"/>
        <w:jc w:val="center"/>
        <w:rPr>
          <w:b/>
          <w:bCs/>
        </w:rPr>
      </w:pPr>
    </w:p>
    <w:sectPr w:rsidR="00647C85" w:rsidRPr="00DA275C" w:rsidSect="00C175A9">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4BC" w:rsidRDefault="008E74BC" w:rsidP="008345DE">
      <w:r>
        <w:separator/>
      </w:r>
    </w:p>
  </w:endnote>
  <w:endnote w:type="continuationSeparator" w:id="0">
    <w:p w:rsidR="008E74BC" w:rsidRDefault="008E74BC"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4BC" w:rsidRDefault="008E74BC" w:rsidP="008345DE">
      <w:r>
        <w:separator/>
      </w:r>
    </w:p>
  </w:footnote>
  <w:footnote w:type="continuationSeparator" w:id="0">
    <w:p w:rsidR="008E74BC" w:rsidRDefault="008E74BC" w:rsidP="0083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D57"/>
    <w:multiLevelType w:val="hybridMultilevel"/>
    <w:tmpl w:val="5DFE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271846"/>
    <w:multiLevelType w:val="hybridMultilevel"/>
    <w:tmpl w:val="E0407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D86189"/>
    <w:multiLevelType w:val="hybridMultilevel"/>
    <w:tmpl w:val="4DBE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AC2B5D"/>
    <w:multiLevelType w:val="hybridMultilevel"/>
    <w:tmpl w:val="A306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5"/>
  </w:num>
  <w:num w:numId="6">
    <w:abstractNumId w:val="3"/>
  </w:num>
  <w:num w:numId="7">
    <w:abstractNumId w:val="6"/>
  </w:num>
  <w:num w:numId="8">
    <w:abstractNumId w:val="2"/>
  </w:num>
  <w:num w:numId="9">
    <w:abstractNumId w:val="11"/>
  </w:num>
  <w:num w:numId="10">
    <w:abstractNumId w:val="8"/>
  </w:num>
  <w:num w:numId="11">
    <w:abstractNumId w:val="12"/>
  </w:num>
  <w:num w:numId="12">
    <w:abstractNumId w:val="0"/>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0DA9"/>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5296"/>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114A"/>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38A"/>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2782D"/>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131"/>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47C85"/>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384"/>
    <w:rsid w:val="0068366A"/>
    <w:rsid w:val="006851A4"/>
    <w:rsid w:val="0068662A"/>
    <w:rsid w:val="0068745B"/>
    <w:rsid w:val="00687505"/>
    <w:rsid w:val="006919C2"/>
    <w:rsid w:val="006965E6"/>
    <w:rsid w:val="006965F2"/>
    <w:rsid w:val="006A0B44"/>
    <w:rsid w:val="006A0BA5"/>
    <w:rsid w:val="006A2890"/>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07CD"/>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1A2B"/>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5D5"/>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1CC6"/>
    <w:rsid w:val="008E2C17"/>
    <w:rsid w:val="008E52CC"/>
    <w:rsid w:val="008E53E4"/>
    <w:rsid w:val="008E6B4B"/>
    <w:rsid w:val="008E74BC"/>
    <w:rsid w:val="008E7A23"/>
    <w:rsid w:val="008F03F6"/>
    <w:rsid w:val="008F4ED9"/>
    <w:rsid w:val="008F6AF6"/>
    <w:rsid w:val="008F7B35"/>
    <w:rsid w:val="008F7BBF"/>
    <w:rsid w:val="0090185D"/>
    <w:rsid w:val="00902052"/>
    <w:rsid w:val="00903038"/>
    <w:rsid w:val="00903F6F"/>
    <w:rsid w:val="00905B8B"/>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6FD0"/>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870"/>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16562"/>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3C50"/>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20B6"/>
    <w:rsid w:val="00C23E62"/>
    <w:rsid w:val="00C23F0E"/>
    <w:rsid w:val="00C23FAD"/>
    <w:rsid w:val="00C2717C"/>
    <w:rsid w:val="00C32D72"/>
    <w:rsid w:val="00C338B0"/>
    <w:rsid w:val="00C3575F"/>
    <w:rsid w:val="00C36602"/>
    <w:rsid w:val="00C370CB"/>
    <w:rsid w:val="00C37B55"/>
    <w:rsid w:val="00C4075C"/>
    <w:rsid w:val="00C421AF"/>
    <w:rsid w:val="00C42CDF"/>
    <w:rsid w:val="00C43193"/>
    <w:rsid w:val="00C436BC"/>
    <w:rsid w:val="00C443A2"/>
    <w:rsid w:val="00C4511F"/>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1EF1"/>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75C"/>
    <w:rsid w:val="00DA2E74"/>
    <w:rsid w:val="00DA3D78"/>
    <w:rsid w:val="00DA4F2B"/>
    <w:rsid w:val="00DA5B9E"/>
    <w:rsid w:val="00DA62C5"/>
    <w:rsid w:val="00DA7421"/>
    <w:rsid w:val="00DA7A86"/>
    <w:rsid w:val="00DB0AC8"/>
    <w:rsid w:val="00DB0B63"/>
    <w:rsid w:val="00DB19E4"/>
    <w:rsid w:val="00DB29C6"/>
    <w:rsid w:val="00DB5448"/>
    <w:rsid w:val="00DB645C"/>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2CD8"/>
    <w:rsid w:val="00E53704"/>
    <w:rsid w:val="00E53BDC"/>
    <w:rsid w:val="00E5473B"/>
    <w:rsid w:val="00E5599E"/>
    <w:rsid w:val="00E56ED6"/>
    <w:rsid w:val="00E56F83"/>
    <w:rsid w:val="00E62995"/>
    <w:rsid w:val="00E634AA"/>
    <w:rsid w:val="00E636D0"/>
    <w:rsid w:val="00E63C06"/>
    <w:rsid w:val="00E64273"/>
    <w:rsid w:val="00E665C9"/>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62C"/>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60558E"/>
  <w15:docId w15:val="{8283DC20-CC71-4466-A3B6-1E242E6B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TableParagraph">
    <w:name w:val="Table Paragraph"/>
    <w:basedOn w:val="Normal"/>
    <w:uiPriority w:val="1"/>
    <w:qFormat/>
    <w:rsid w:val="007B15D5"/>
    <w:pPr>
      <w:widowControl w:val="0"/>
      <w:overflowPunct/>
      <w:adjustRightInd/>
      <w:ind w:left="107"/>
      <w:textAlignment w:val="auto"/>
    </w:pPr>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62811-DFF2-4124-AC7A-C67362EE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Earnshaw, Andrea</cp:lastModifiedBy>
  <cp:revision>5</cp:revision>
  <cp:lastPrinted>2018-08-14T16:21:00Z</cp:lastPrinted>
  <dcterms:created xsi:type="dcterms:W3CDTF">2019-11-18T09:38:00Z</dcterms:created>
  <dcterms:modified xsi:type="dcterms:W3CDTF">2020-09-07T14:46:00Z</dcterms:modified>
</cp:coreProperties>
</file>