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C55A2" w14:textId="77777777" w:rsidR="00742C73" w:rsidRPr="00903F32" w:rsidRDefault="00742C73">
      <w:pPr>
        <w:pStyle w:val="DefaultText"/>
        <w:jc w:val="center"/>
        <w:rPr>
          <w:rFonts w:ascii="Arial" w:hAnsi="Arial" w:cs="Arial"/>
          <w:b/>
          <w:bCs/>
          <w:sz w:val="28"/>
          <w:szCs w:val="28"/>
          <w:u w:val="single"/>
          <w:lang w:val="en-GB"/>
        </w:rPr>
      </w:pPr>
      <w:r w:rsidRPr="00903F32">
        <w:rPr>
          <w:rFonts w:ascii="Arial" w:hAnsi="Arial" w:cs="Arial"/>
          <w:b/>
          <w:bCs/>
          <w:sz w:val="28"/>
          <w:szCs w:val="28"/>
          <w:u w:val="single"/>
          <w:lang w:val="en-GB"/>
        </w:rPr>
        <w:t>GREATER MANCHESTER POLICE</w:t>
      </w:r>
    </w:p>
    <w:p w14:paraId="066E124B" w14:textId="77777777" w:rsidR="00B416AE" w:rsidRPr="00903F32" w:rsidRDefault="00B416AE" w:rsidP="00B416AE">
      <w:pPr>
        <w:pStyle w:val="DefaultText"/>
        <w:jc w:val="center"/>
        <w:outlineLvl w:val="0"/>
        <w:rPr>
          <w:rFonts w:ascii="Arial" w:hAnsi="Arial" w:cs="Arial"/>
          <w:b/>
          <w:sz w:val="28"/>
          <w:szCs w:val="28"/>
          <w:u w:val="single"/>
        </w:rPr>
      </w:pPr>
      <w:r w:rsidRPr="00903F32">
        <w:rPr>
          <w:rFonts w:ascii="Arial" w:hAnsi="Arial" w:cs="Arial"/>
          <w:b/>
          <w:sz w:val="28"/>
          <w:szCs w:val="28"/>
          <w:u w:val="single"/>
        </w:rPr>
        <w:t xml:space="preserve">ON BEHALF OF COUNTER TERRORISM POLICING </w:t>
      </w:r>
      <w:proofErr w:type="gramStart"/>
      <w:r w:rsidRPr="00903F32">
        <w:rPr>
          <w:rFonts w:ascii="Arial" w:hAnsi="Arial" w:cs="Arial"/>
          <w:b/>
          <w:sz w:val="28"/>
          <w:szCs w:val="28"/>
          <w:u w:val="single"/>
        </w:rPr>
        <w:t>NORTH WEST</w:t>
      </w:r>
      <w:proofErr w:type="gramEnd"/>
    </w:p>
    <w:p w14:paraId="47C0685D" w14:textId="77777777" w:rsidR="00B416AE" w:rsidRPr="00903F32" w:rsidRDefault="00B416AE" w:rsidP="00D75595">
      <w:pPr>
        <w:pStyle w:val="DefaultText"/>
        <w:rPr>
          <w:rFonts w:ascii="Arial" w:hAnsi="Arial" w:cs="Arial"/>
          <w:sz w:val="28"/>
          <w:szCs w:val="28"/>
          <w:lang w:val="en-GB"/>
        </w:rPr>
      </w:pPr>
    </w:p>
    <w:p w14:paraId="3B709C90" w14:textId="77777777" w:rsidR="00742C73" w:rsidRPr="00903F32" w:rsidRDefault="00EC28D3" w:rsidP="00EC28D3">
      <w:pPr>
        <w:pStyle w:val="DefaultText"/>
        <w:tabs>
          <w:tab w:val="center" w:pos="4513"/>
          <w:tab w:val="left" w:pos="8124"/>
        </w:tabs>
        <w:rPr>
          <w:rFonts w:ascii="Arial" w:hAnsi="Arial" w:cs="Arial"/>
          <w:b/>
          <w:bCs/>
          <w:sz w:val="28"/>
          <w:szCs w:val="28"/>
          <w:u w:val="single"/>
          <w:lang w:val="en-GB"/>
        </w:rPr>
      </w:pPr>
      <w:r w:rsidRPr="00903F32">
        <w:rPr>
          <w:rFonts w:ascii="Arial" w:hAnsi="Arial" w:cs="Arial"/>
          <w:b/>
          <w:bCs/>
          <w:sz w:val="28"/>
          <w:szCs w:val="28"/>
          <w:lang w:val="en-GB"/>
        </w:rPr>
        <w:tab/>
      </w:r>
      <w:r w:rsidR="00742C73" w:rsidRPr="00903F32">
        <w:rPr>
          <w:rFonts w:ascii="Arial" w:hAnsi="Arial" w:cs="Arial"/>
          <w:b/>
          <w:bCs/>
          <w:sz w:val="28"/>
          <w:szCs w:val="28"/>
          <w:u w:val="single"/>
          <w:lang w:val="en-GB"/>
        </w:rPr>
        <w:t>JOB DESCRIPTION</w:t>
      </w:r>
    </w:p>
    <w:p w14:paraId="6A3325EA" w14:textId="77777777" w:rsidR="00742C73" w:rsidRPr="00791E5A" w:rsidRDefault="00742C73">
      <w:pPr>
        <w:pStyle w:val="DefaultText"/>
        <w:rPr>
          <w:rFonts w:ascii="Arial" w:hAnsi="Arial" w:cs="Arial"/>
          <w:b/>
          <w:bCs/>
          <w:sz w:val="28"/>
          <w:szCs w:val="28"/>
          <w:lang w:val="en-GB"/>
        </w:rPr>
      </w:pPr>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10" w:firstRow="0" w:lastRow="0" w:firstColumn="0" w:lastColumn="0" w:noHBand="0" w:noVBand="0"/>
      </w:tblPr>
      <w:tblGrid>
        <w:gridCol w:w="3930"/>
        <w:gridCol w:w="5035"/>
      </w:tblGrid>
      <w:tr w:rsidR="00742C73" w:rsidRPr="00791E5A" w14:paraId="360D1E61" w14:textId="77777777">
        <w:tblPrEx>
          <w:tblCellMar>
            <w:top w:w="0" w:type="dxa"/>
            <w:bottom w:w="0" w:type="dxa"/>
          </w:tblCellMar>
        </w:tblPrEx>
        <w:trPr>
          <w:jc w:val="center"/>
        </w:trPr>
        <w:tc>
          <w:tcPr>
            <w:tcW w:w="3930" w:type="dxa"/>
          </w:tcPr>
          <w:p w14:paraId="47426789" w14:textId="77777777" w:rsidR="00742C73" w:rsidRPr="00791E5A" w:rsidRDefault="00742C73">
            <w:pPr>
              <w:pStyle w:val="DefaultText"/>
              <w:rPr>
                <w:rFonts w:ascii="Arial" w:hAnsi="Arial" w:cs="Arial"/>
                <w:b/>
                <w:bCs/>
                <w:lang w:val="en-GB"/>
              </w:rPr>
            </w:pPr>
          </w:p>
          <w:p w14:paraId="598AD154" w14:textId="77777777" w:rsidR="00742C73" w:rsidRPr="00791E5A" w:rsidRDefault="00742C73">
            <w:pPr>
              <w:pStyle w:val="DefaultText"/>
              <w:rPr>
                <w:rFonts w:ascii="Arial" w:hAnsi="Arial" w:cs="Arial"/>
                <w:b/>
                <w:bCs/>
                <w:lang w:val="en-GB"/>
              </w:rPr>
            </w:pPr>
            <w:r w:rsidRPr="00791E5A">
              <w:rPr>
                <w:rFonts w:ascii="Arial" w:hAnsi="Arial" w:cs="Arial"/>
                <w:b/>
                <w:bCs/>
                <w:lang w:val="en-GB"/>
              </w:rPr>
              <w:t>POST TITLE:</w:t>
            </w:r>
          </w:p>
          <w:p w14:paraId="3D8D6632" w14:textId="77777777" w:rsidR="00742C73" w:rsidRPr="00791E5A" w:rsidRDefault="00742C73">
            <w:pPr>
              <w:pStyle w:val="DefaultText"/>
              <w:rPr>
                <w:rFonts w:ascii="Arial" w:hAnsi="Arial" w:cs="Arial"/>
                <w:b/>
                <w:bCs/>
                <w:lang w:val="en-GB"/>
              </w:rPr>
            </w:pPr>
          </w:p>
        </w:tc>
        <w:tc>
          <w:tcPr>
            <w:tcW w:w="5035" w:type="dxa"/>
          </w:tcPr>
          <w:p w14:paraId="74966E78" w14:textId="77777777" w:rsidR="00742C73" w:rsidRPr="00791E5A" w:rsidRDefault="00742C73">
            <w:pPr>
              <w:pStyle w:val="DefaultText"/>
              <w:rPr>
                <w:rFonts w:ascii="Arial" w:hAnsi="Arial" w:cs="Arial"/>
                <w:sz w:val="20"/>
                <w:lang w:val="en-GB"/>
              </w:rPr>
            </w:pPr>
          </w:p>
          <w:p w14:paraId="4A18D76C" w14:textId="77777777" w:rsidR="00742C73" w:rsidRPr="00791E5A" w:rsidRDefault="00742C73">
            <w:pPr>
              <w:pStyle w:val="DefaultText"/>
              <w:rPr>
                <w:rFonts w:ascii="Arial" w:hAnsi="Arial" w:cs="Arial"/>
                <w:sz w:val="20"/>
                <w:lang w:val="en-GB"/>
              </w:rPr>
            </w:pPr>
            <w:r w:rsidRPr="00791E5A">
              <w:rPr>
                <w:rFonts w:ascii="Arial" w:hAnsi="Arial" w:cs="Arial"/>
                <w:sz w:val="20"/>
                <w:lang w:val="en-GB"/>
              </w:rPr>
              <w:t>Intelligence Analyst</w:t>
            </w:r>
          </w:p>
        </w:tc>
      </w:tr>
      <w:tr w:rsidR="00742C73" w:rsidRPr="00791E5A" w14:paraId="22FEA9D0" w14:textId="77777777">
        <w:tblPrEx>
          <w:tblCellMar>
            <w:top w:w="0" w:type="dxa"/>
            <w:bottom w:w="0" w:type="dxa"/>
          </w:tblCellMar>
        </w:tblPrEx>
        <w:trPr>
          <w:jc w:val="center"/>
        </w:trPr>
        <w:tc>
          <w:tcPr>
            <w:tcW w:w="3930" w:type="dxa"/>
          </w:tcPr>
          <w:p w14:paraId="30534867" w14:textId="77777777" w:rsidR="00742C73" w:rsidRPr="00791E5A" w:rsidRDefault="00742C73">
            <w:pPr>
              <w:pStyle w:val="Footer"/>
              <w:rPr>
                <w:rFonts w:ascii="Arial" w:hAnsi="Arial" w:cs="Arial"/>
                <w:b/>
                <w:bCs/>
                <w:sz w:val="22"/>
              </w:rPr>
            </w:pPr>
          </w:p>
          <w:p w14:paraId="060D771B" w14:textId="77777777" w:rsidR="00742C73" w:rsidRPr="00791E5A" w:rsidRDefault="00742C73">
            <w:pPr>
              <w:pStyle w:val="Footer"/>
              <w:rPr>
                <w:rFonts w:ascii="Arial" w:hAnsi="Arial" w:cs="Arial"/>
                <w:b/>
                <w:bCs/>
                <w:sz w:val="22"/>
              </w:rPr>
            </w:pPr>
            <w:r w:rsidRPr="00791E5A">
              <w:rPr>
                <w:rFonts w:ascii="Arial" w:hAnsi="Arial" w:cs="Arial"/>
                <w:b/>
                <w:bCs/>
                <w:sz w:val="22"/>
              </w:rPr>
              <w:t>DEPARTMENT/DIVISION/BRANCH:</w:t>
            </w:r>
          </w:p>
          <w:p w14:paraId="4D9EF88F" w14:textId="77777777" w:rsidR="00742C73" w:rsidRPr="00791E5A" w:rsidRDefault="00742C73">
            <w:pPr>
              <w:pStyle w:val="Footer"/>
              <w:rPr>
                <w:rFonts w:ascii="Arial" w:hAnsi="Arial" w:cs="Arial"/>
                <w:sz w:val="22"/>
              </w:rPr>
            </w:pPr>
          </w:p>
        </w:tc>
        <w:tc>
          <w:tcPr>
            <w:tcW w:w="5035" w:type="dxa"/>
          </w:tcPr>
          <w:p w14:paraId="66B2772A" w14:textId="77777777" w:rsidR="00742C73" w:rsidRPr="00791E5A" w:rsidRDefault="00742C73">
            <w:pPr>
              <w:pStyle w:val="DefaultText"/>
              <w:rPr>
                <w:rFonts w:ascii="Arial" w:hAnsi="Arial" w:cs="Arial"/>
                <w:sz w:val="20"/>
                <w:lang w:val="en-GB"/>
              </w:rPr>
            </w:pPr>
          </w:p>
          <w:p w14:paraId="679271B4" w14:textId="77777777" w:rsidR="00742C73" w:rsidRPr="00791E5A" w:rsidRDefault="006D756E">
            <w:pPr>
              <w:pStyle w:val="DefaultText"/>
              <w:rPr>
                <w:rFonts w:ascii="Arial" w:hAnsi="Arial" w:cs="Arial"/>
                <w:sz w:val="20"/>
                <w:lang w:val="en-GB"/>
              </w:rPr>
            </w:pPr>
            <w:r>
              <w:rPr>
                <w:rFonts w:ascii="Arial" w:hAnsi="Arial" w:cs="Arial"/>
                <w:sz w:val="20"/>
                <w:lang w:val="en-GB"/>
              </w:rPr>
              <w:t xml:space="preserve">Counter Terrorism Policing </w:t>
            </w:r>
            <w:proofErr w:type="gramStart"/>
            <w:r w:rsidR="00EF6A2D" w:rsidRPr="00B01B78">
              <w:rPr>
                <w:rFonts w:ascii="Arial" w:hAnsi="Arial" w:cs="Arial"/>
                <w:sz w:val="20"/>
                <w:lang w:val="en-GB"/>
              </w:rPr>
              <w:t>North West</w:t>
            </w:r>
            <w:proofErr w:type="gramEnd"/>
            <w:r>
              <w:rPr>
                <w:rFonts w:ascii="Arial" w:hAnsi="Arial" w:cs="Arial"/>
                <w:sz w:val="20"/>
                <w:lang w:val="en-GB"/>
              </w:rPr>
              <w:t xml:space="preserve"> (CTPNW)</w:t>
            </w:r>
          </w:p>
          <w:p w14:paraId="7820F25C" w14:textId="77777777" w:rsidR="00742C73" w:rsidRPr="00791E5A" w:rsidRDefault="00742C73">
            <w:pPr>
              <w:pStyle w:val="DefaultText"/>
              <w:rPr>
                <w:rFonts w:ascii="Arial" w:hAnsi="Arial" w:cs="Arial"/>
                <w:sz w:val="20"/>
                <w:lang w:val="en-GB"/>
              </w:rPr>
            </w:pPr>
          </w:p>
        </w:tc>
      </w:tr>
      <w:tr w:rsidR="00742C73" w:rsidRPr="00791E5A" w14:paraId="5F263EA3" w14:textId="77777777">
        <w:tblPrEx>
          <w:tblCellMar>
            <w:top w:w="0" w:type="dxa"/>
            <w:bottom w:w="0" w:type="dxa"/>
          </w:tblCellMar>
        </w:tblPrEx>
        <w:trPr>
          <w:jc w:val="center"/>
        </w:trPr>
        <w:tc>
          <w:tcPr>
            <w:tcW w:w="3930" w:type="dxa"/>
          </w:tcPr>
          <w:p w14:paraId="1EC543BE" w14:textId="77777777" w:rsidR="00742C73" w:rsidRPr="00791E5A" w:rsidRDefault="00742C73">
            <w:pPr>
              <w:pStyle w:val="Footer"/>
              <w:rPr>
                <w:rFonts w:ascii="Arial" w:hAnsi="Arial" w:cs="Arial"/>
                <w:b/>
                <w:bCs/>
                <w:sz w:val="22"/>
              </w:rPr>
            </w:pPr>
          </w:p>
          <w:p w14:paraId="10C485D3" w14:textId="77777777" w:rsidR="00742C73" w:rsidRPr="00791E5A" w:rsidRDefault="00742C73">
            <w:pPr>
              <w:pStyle w:val="Footer"/>
              <w:rPr>
                <w:rFonts w:ascii="Arial" w:hAnsi="Arial" w:cs="Arial"/>
                <w:b/>
                <w:bCs/>
                <w:sz w:val="22"/>
              </w:rPr>
            </w:pPr>
            <w:r w:rsidRPr="00791E5A">
              <w:rPr>
                <w:rFonts w:ascii="Arial" w:hAnsi="Arial" w:cs="Arial"/>
                <w:b/>
                <w:bCs/>
                <w:sz w:val="22"/>
              </w:rPr>
              <w:t>SECTION/UNIT:</w:t>
            </w:r>
          </w:p>
          <w:p w14:paraId="5E4EB329" w14:textId="77777777" w:rsidR="00742C73" w:rsidRPr="00791E5A" w:rsidRDefault="00742C73">
            <w:pPr>
              <w:pStyle w:val="Footer"/>
              <w:rPr>
                <w:rFonts w:ascii="Arial" w:hAnsi="Arial" w:cs="Arial"/>
                <w:sz w:val="22"/>
              </w:rPr>
            </w:pPr>
          </w:p>
        </w:tc>
        <w:tc>
          <w:tcPr>
            <w:tcW w:w="5035" w:type="dxa"/>
          </w:tcPr>
          <w:p w14:paraId="0C3C1EFD" w14:textId="77777777" w:rsidR="00742C73" w:rsidRPr="00791E5A" w:rsidRDefault="00742C73">
            <w:pPr>
              <w:pStyle w:val="DefaultText"/>
              <w:rPr>
                <w:rFonts w:ascii="Arial" w:hAnsi="Arial" w:cs="Arial"/>
                <w:sz w:val="20"/>
                <w:lang w:val="en-GB"/>
              </w:rPr>
            </w:pPr>
          </w:p>
          <w:p w14:paraId="797D8362" w14:textId="77777777" w:rsidR="00742C73" w:rsidRPr="00791E5A" w:rsidRDefault="00AA7143">
            <w:pPr>
              <w:pStyle w:val="DefaultText"/>
              <w:rPr>
                <w:rFonts w:ascii="Arial" w:hAnsi="Arial" w:cs="Arial"/>
                <w:sz w:val="20"/>
                <w:lang w:val="en-GB"/>
              </w:rPr>
            </w:pPr>
            <w:r>
              <w:rPr>
                <w:rFonts w:ascii="Arial" w:hAnsi="Arial" w:cs="Arial"/>
                <w:sz w:val="20"/>
                <w:lang w:val="en-GB"/>
              </w:rPr>
              <w:t>Intelligence</w:t>
            </w:r>
          </w:p>
        </w:tc>
      </w:tr>
      <w:tr w:rsidR="00742C73" w:rsidRPr="00791E5A" w14:paraId="5D6D4DDD" w14:textId="77777777">
        <w:tblPrEx>
          <w:tblCellMar>
            <w:top w:w="0" w:type="dxa"/>
            <w:bottom w:w="0" w:type="dxa"/>
          </w:tblCellMar>
        </w:tblPrEx>
        <w:trPr>
          <w:jc w:val="center"/>
        </w:trPr>
        <w:tc>
          <w:tcPr>
            <w:tcW w:w="3930" w:type="dxa"/>
          </w:tcPr>
          <w:p w14:paraId="593DCCC1" w14:textId="77777777" w:rsidR="00742C73" w:rsidRPr="00791E5A" w:rsidRDefault="00742C73">
            <w:pPr>
              <w:pStyle w:val="Footer"/>
              <w:rPr>
                <w:rFonts w:ascii="Arial" w:hAnsi="Arial" w:cs="Arial"/>
                <w:b/>
                <w:bCs/>
                <w:sz w:val="22"/>
              </w:rPr>
            </w:pPr>
          </w:p>
          <w:p w14:paraId="32E4E447" w14:textId="77777777" w:rsidR="00742C73" w:rsidRPr="00791E5A" w:rsidRDefault="00742C73">
            <w:pPr>
              <w:pStyle w:val="Footer"/>
              <w:rPr>
                <w:rFonts w:ascii="Arial" w:hAnsi="Arial" w:cs="Arial"/>
                <w:b/>
                <w:bCs/>
                <w:sz w:val="22"/>
              </w:rPr>
            </w:pPr>
            <w:r w:rsidRPr="00791E5A">
              <w:rPr>
                <w:rFonts w:ascii="Arial" w:hAnsi="Arial" w:cs="Arial"/>
                <w:b/>
                <w:bCs/>
                <w:sz w:val="22"/>
              </w:rPr>
              <w:t>GRADE:</w:t>
            </w:r>
          </w:p>
          <w:p w14:paraId="12163B4E" w14:textId="77777777" w:rsidR="00742C73" w:rsidRPr="00791E5A" w:rsidRDefault="00742C73">
            <w:pPr>
              <w:pStyle w:val="Footer"/>
              <w:rPr>
                <w:rFonts w:ascii="Arial" w:hAnsi="Arial" w:cs="Arial"/>
                <w:b/>
                <w:bCs/>
                <w:sz w:val="22"/>
              </w:rPr>
            </w:pPr>
          </w:p>
        </w:tc>
        <w:tc>
          <w:tcPr>
            <w:tcW w:w="5035" w:type="dxa"/>
          </w:tcPr>
          <w:p w14:paraId="79EDEC0F" w14:textId="77777777" w:rsidR="00742C73" w:rsidRPr="00791E5A" w:rsidRDefault="00742C73">
            <w:pPr>
              <w:pStyle w:val="DefaultText"/>
              <w:rPr>
                <w:rFonts w:ascii="Arial" w:hAnsi="Arial" w:cs="Arial"/>
                <w:sz w:val="20"/>
                <w:lang w:val="en-GB"/>
              </w:rPr>
            </w:pPr>
          </w:p>
          <w:p w14:paraId="3785FBA7" w14:textId="77777777" w:rsidR="00742C73" w:rsidRPr="00791E5A" w:rsidRDefault="00742C73">
            <w:pPr>
              <w:pStyle w:val="DefaultText"/>
              <w:rPr>
                <w:rFonts w:ascii="Arial" w:hAnsi="Arial" w:cs="Arial"/>
                <w:sz w:val="20"/>
                <w:lang w:val="en-GB"/>
              </w:rPr>
            </w:pPr>
            <w:r w:rsidRPr="00791E5A">
              <w:rPr>
                <w:rFonts w:ascii="Arial" w:hAnsi="Arial" w:cs="Arial"/>
                <w:sz w:val="20"/>
                <w:lang w:val="en-GB"/>
              </w:rPr>
              <w:t xml:space="preserve">E/G (Career Grade) </w:t>
            </w:r>
          </w:p>
          <w:p w14:paraId="2A14076B" w14:textId="77777777" w:rsidR="00742C73" w:rsidRPr="00791E5A" w:rsidRDefault="00742C73">
            <w:pPr>
              <w:pStyle w:val="DefaultText"/>
              <w:rPr>
                <w:rFonts w:ascii="Arial" w:hAnsi="Arial" w:cs="Arial"/>
                <w:sz w:val="20"/>
                <w:lang w:val="en-GB"/>
              </w:rPr>
            </w:pPr>
          </w:p>
        </w:tc>
      </w:tr>
      <w:tr w:rsidR="00742C73" w:rsidRPr="00791E5A" w14:paraId="2CBF4305" w14:textId="77777777">
        <w:tblPrEx>
          <w:tblCellMar>
            <w:top w:w="0" w:type="dxa"/>
            <w:bottom w:w="0" w:type="dxa"/>
          </w:tblCellMar>
        </w:tblPrEx>
        <w:trPr>
          <w:jc w:val="center"/>
        </w:trPr>
        <w:tc>
          <w:tcPr>
            <w:tcW w:w="3930" w:type="dxa"/>
          </w:tcPr>
          <w:p w14:paraId="455107C1" w14:textId="77777777" w:rsidR="00742C73" w:rsidRPr="00791E5A" w:rsidRDefault="00742C73">
            <w:pPr>
              <w:pStyle w:val="Footer"/>
              <w:rPr>
                <w:rFonts w:ascii="Arial" w:hAnsi="Arial" w:cs="Arial"/>
                <w:b/>
                <w:bCs/>
                <w:sz w:val="22"/>
              </w:rPr>
            </w:pPr>
          </w:p>
          <w:p w14:paraId="50A3433D" w14:textId="77777777" w:rsidR="00742C73" w:rsidRPr="00791E5A" w:rsidRDefault="00742C73">
            <w:pPr>
              <w:pStyle w:val="Footer"/>
              <w:rPr>
                <w:rFonts w:ascii="Arial" w:hAnsi="Arial" w:cs="Arial"/>
                <w:b/>
                <w:bCs/>
                <w:sz w:val="22"/>
              </w:rPr>
            </w:pPr>
            <w:r w:rsidRPr="00791E5A">
              <w:rPr>
                <w:rFonts w:ascii="Arial" w:hAnsi="Arial" w:cs="Arial"/>
                <w:b/>
                <w:bCs/>
                <w:sz w:val="22"/>
              </w:rPr>
              <w:t>RESPONSIBLE TO:</w:t>
            </w:r>
          </w:p>
          <w:p w14:paraId="225769FB" w14:textId="77777777" w:rsidR="00742C73" w:rsidRPr="00791E5A" w:rsidRDefault="00742C73">
            <w:pPr>
              <w:pStyle w:val="Footer"/>
              <w:rPr>
                <w:rFonts w:ascii="Arial" w:hAnsi="Arial" w:cs="Arial"/>
                <w:b/>
                <w:bCs/>
                <w:sz w:val="22"/>
              </w:rPr>
            </w:pPr>
          </w:p>
        </w:tc>
        <w:tc>
          <w:tcPr>
            <w:tcW w:w="5035" w:type="dxa"/>
          </w:tcPr>
          <w:p w14:paraId="0E898E77" w14:textId="77777777" w:rsidR="00742C73" w:rsidRPr="00791E5A" w:rsidRDefault="00742C73">
            <w:pPr>
              <w:pStyle w:val="DefaultText"/>
              <w:rPr>
                <w:rFonts w:ascii="Arial" w:hAnsi="Arial" w:cs="Arial"/>
                <w:sz w:val="20"/>
                <w:lang w:val="en-GB"/>
              </w:rPr>
            </w:pPr>
          </w:p>
          <w:p w14:paraId="4E2B1B42" w14:textId="77777777" w:rsidR="00AA7143" w:rsidRPr="00B01B78" w:rsidRDefault="00AA7143">
            <w:pPr>
              <w:pStyle w:val="DefaultText"/>
              <w:jc w:val="both"/>
              <w:rPr>
                <w:rFonts w:ascii="Arial" w:hAnsi="Arial" w:cs="Arial"/>
                <w:sz w:val="20"/>
                <w:lang w:val="en-GB"/>
              </w:rPr>
            </w:pPr>
            <w:r w:rsidRPr="00B01B78">
              <w:rPr>
                <w:rFonts w:ascii="Arial" w:hAnsi="Arial" w:cs="Arial"/>
                <w:sz w:val="20"/>
                <w:lang w:val="en-GB"/>
              </w:rPr>
              <w:t xml:space="preserve">Senior Analytical Coordinator, </w:t>
            </w:r>
            <w:r w:rsidR="007762DC">
              <w:rPr>
                <w:rFonts w:ascii="Arial" w:hAnsi="Arial" w:cs="Arial"/>
                <w:sz w:val="20"/>
                <w:lang w:val="en-GB"/>
              </w:rPr>
              <w:t>CT</w:t>
            </w:r>
            <w:r w:rsidR="006D756E">
              <w:rPr>
                <w:rFonts w:ascii="Arial" w:hAnsi="Arial" w:cs="Arial"/>
                <w:sz w:val="20"/>
                <w:lang w:val="en-GB"/>
              </w:rPr>
              <w:t>PNW</w:t>
            </w:r>
          </w:p>
          <w:p w14:paraId="66C19D5F" w14:textId="77777777" w:rsidR="00742C73" w:rsidRPr="00791E5A" w:rsidRDefault="00742C73" w:rsidP="00B01B78">
            <w:pPr>
              <w:pStyle w:val="DefaultText"/>
              <w:jc w:val="both"/>
              <w:rPr>
                <w:rFonts w:ascii="Arial" w:hAnsi="Arial" w:cs="Arial"/>
                <w:sz w:val="20"/>
                <w:lang w:val="en-GB"/>
              </w:rPr>
            </w:pPr>
          </w:p>
        </w:tc>
      </w:tr>
      <w:tr w:rsidR="00742C73" w:rsidRPr="00791E5A" w14:paraId="304D818F" w14:textId="77777777">
        <w:tblPrEx>
          <w:tblCellMar>
            <w:top w:w="0" w:type="dxa"/>
            <w:bottom w:w="0" w:type="dxa"/>
          </w:tblCellMar>
        </w:tblPrEx>
        <w:trPr>
          <w:jc w:val="center"/>
        </w:trPr>
        <w:tc>
          <w:tcPr>
            <w:tcW w:w="3930" w:type="dxa"/>
          </w:tcPr>
          <w:p w14:paraId="407AD3CF" w14:textId="77777777" w:rsidR="00742C73" w:rsidRPr="00791E5A" w:rsidRDefault="00742C73">
            <w:pPr>
              <w:pStyle w:val="Footer"/>
              <w:rPr>
                <w:rFonts w:ascii="Arial" w:hAnsi="Arial" w:cs="Arial"/>
                <w:b/>
                <w:bCs/>
                <w:sz w:val="22"/>
              </w:rPr>
            </w:pPr>
          </w:p>
          <w:p w14:paraId="431C807E" w14:textId="77777777" w:rsidR="00742C73" w:rsidRPr="00791E5A" w:rsidRDefault="00742C73">
            <w:pPr>
              <w:pStyle w:val="Footer"/>
              <w:rPr>
                <w:rFonts w:ascii="Arial" w:hAnsi="Arial" w:cs="Arial"/>
                <w:b/>
                <w:bCs/>
                <w:sz w:val="22"/>
              </w:rPr>
            </w:pPr>
            <w:r w:rsidRPr="00791E5A">
              <w:rPr>
                <w:rFonts w:ascii="Arial" w:hAnsi="Arial" w:cs="Arial"/>
                <w:b/>
                <w:bCs/>
                <w:sz w:val="22"/>
              </w:rPr>
              <w:t>RESPONSIBLE FOR:</w:t>
            </w:r>
          </w:p>
          <w:p w14:paraId="377A48E0" w14:textId="77777777" w:rsidR="00742C73" w:rsidRPr="00791E5A" w:rsidRDefault="00742C73">
            <w:pPr>
              <w:pStyle w:val="Footer"/>
              <w:rPr>
                <w:rFonts w:ascii="Arial" w:hAnsi="Arial" w:cs="Arial"/>
                <w:b/>
                <w:bCs/>
                <w:sz w:val="22"/>
              </w:rPr>
            </w:pPr>
          </w:p>
        </w:tc>
        <w:tc>
          <w:tcPr>
            <w:tcW w:w="5035" w:type="dxa"/>
          </w:tcPr>
          <w:p w14:paraId="694A90D0" w14:textId="77777777" w:rsidR="00742C73" w:rsidRPr="00791E5A" w:rsidRDefault="00742C73">
            <w:pPr>
              <w:pStyle w:val="DefaultText"/>
              <w:rPr>
                <w:rFonts w:ascii="Arial" w:hAnsi="Arial" w:cs="Arial"/>
                <w:sz w:val="20"/>
                <w:lang w:val="en-GB"/>
              </w:rPr>
            </w:pPr>
          </w:p>
          <w:p w14:paraId="6CA27ACA" w14:textId="77777777" w:rsidR="00742C73" w:rsidRPr="00791E5A" w:rsidRDefault="00742C73">
            <w:pPr>
              <w:pStyle w:val="DefaultText"/>
              <w:rPr>
                <w:rFonts w:ascii="Arial" w:hAnsi="Arial" w:cs="Arial"/>
                <w:sz w:val="20"/>
                <w:lang w:val="en-GB"/>
              </w:rPr>
            </w:pPr>
            <w:r w:rsidRPr="00791E5A">
              <w:rPr>
                <w:rFonts w:ascii="Arial" w:hAnsi="Arial" w:cs="Arial"/>
                <w:sz w:val="20"/>
                <w:lang w:val="en-GB"/>
              </w:rPr>
              <w:t>N/A</w:t>
            </w:r>
          </w:p>
        </w:tc>
      </w:tr>
      <w:tr w:rsidR="00742C73" w:rsidRPr="00791E5A" w14:paraId="6A5F267E" w14:textId="77777777">
        <w:tblPrEx>
          <w:tblCellMar>
            <w:top w:w="0" w:type="dxa"/>
            <w:bottom w:w="0" w:type="dxa"/>
          </w:tblCellMar>
        </w:tblPrEx>
        <w:trPr>
          <w:jc w:val="center"/>
        </w:trPr>
        <w:tc>
          <w:tcPr>
            <w:tcW w:w="3930" w:type="dxa"/>
          </w:tcPr>
          <w:p w14:paraId="28700D43" w14:textId="77777777" w:rsidR="00742C73" w:rsidRPr="00791E5A" w:rsidRDefault="00742C73">
            <w:pPr>
              <w:pStyle w:val="Footer"/>
              <w:rPr>
                <w:rFonts w:ascii="Arial" w:hAnsi="Arial" w:cs="Arial"/>
                <w:b/>
                <w:bCs/>
                <w:sz w:val="22"/>
              </w:rPr>
            </w:pPr>
          </w:p>
          <w:p w14:paraId="6DB993A9" w14:textId="77777777" w:rsidR="00742C73" w:rsidRPr="00791E5A" w:rsidRDefault="00742C73">
            <w:pPr>
              <w:pStyle w:val="Footer"/>
              <w:rPr>
                <w:rFonts w:ascii="Arial" w:hAnsi="Arial" w:cs="Arial"/>
                <w:sz w:val="22"/>
              </w:rPr>
            </w:pPr>
            <w:r w:rsidRPr="00791E5A">
              <w:rPr>
                <w:rFonts w:ascii="Arial" w:hAnsi="Arial" w:cs="Arial"/>
                <w:b/>
                <w:bCs/>
                <w:sz w:val="22"/>
              </w:rPr>
              <w:t>AIM OF JOB:</w:t>
            </w:r>
          </w:p>
          <w:p w14:paraId="0362AFD0" w14:textId="77777777" w:rsidR="00742C73" w:rsidRPr="00791E5A" w:rsidRDefault="00742C73">
            <w:pPr>
              <w:pStyle w:val="Footer"/>
              <w:rPr>
                <w:rFonts w:ascii="Arial" w:hAnsi="Arial" w:cs="Arial"/>
                <w:b/>
                <w:bCs/>
                <w:sz w:val="22"/>
              </w:rPr>
            </w:pPr>
          </w:p>
        </w:tc>
        <w:tc>
          <w:tcPr>
            <w:tcW w:w="5035" w:type="dxa"/>
          </w:tcPr>
          <w:p w14:paraId="7BFF63F3" w14:textId="77777777" w:rsidR="00742C73" w:rsidRPr="00791E5A" w:rsidRDefault="00742C73">
            <w:pPr>
              <w:pStyle w:val="DefaultText"/>
              <w:rPr>
                <w:rFonts w:ascii="Arial" w:hAnsi="Arial" w:cs="Arial"/>
                <w:sz w:val="20"/>
                <w:lang w:val="en-GB"/>
              </w:rPr>
            </w:pPr>
          </w:p>
          <w:p w14:paraId="0FAA539F" w14:textId="77777777" w:rsidR="00742C73" w:rsidRPr="00791E5A" w:rsidRDefault="00742C73" w:rsidP="00B46E7E">
            <w:pPr>
              <w:pStyle w:val="DefaultText"/>
              <w:jc w:val="both"/>
              <w:rPr>
                <w:rFonts w:ascii="Arial" w:hAnsi="Arial" w:cs="Arial"/>
                <w:sz w:val="20"/>
                <w:lang w:val="en-GB"/>
              </w:rPr>
            </w:pPr>
            <w:r w:rsidRPr="00791E5A">
              <w:rPr>
                <w:rFonts w:ascii="Arial" w:hAnsi="Arial" w:cs="Arial"/>
                <w:sz w:val="20"/>
                <w:lang w:val="en-GB"/>
              </w:rPr>
              <w:t>To use information and intelligence to inform and influence:</w:t>
            </w:r>
          </w:p>
          <w:p w14:paraId="1456B56F" w14:textId="77777777" w:rsidR="00742C73" w:rsidRPr="00791E5A" w:rsidRDefault="00742C73">
            <w:pPr>
              <w:pStyle w:val="DefaultText"/>
              <w:rPr>
                <w:rFonts w:ascii="Arial" w:hAnsi="Arial" w:cs="Arial"/>
                <w:sz w:val="20"/>
                <w:lang w:val="en-GB"/>
              </w:rPr>
            </w:pPr>
          </w:p>
          <w:p w14:paraId="5D7B1F6A" w14:textId="77777777" w:rsidR="00742C73" w:rsidRPr="00791E5A" w:rsidRDefault="00B46E7E" w:rsidP="00B46E7E">
            <w:pPr>
              <w:pStyle w:val="DefaultText"/>
              <w:numPr>
                <w:ilvl w:val="0"/>
                <w:numId w:val="6"/>
              </w:numPr>
              <w:tabs>
                <w:tab w:val="clear" w:pos="780"/>
                <w:tab w:val="num" w:pos="354"/>
              </w:tabs>
              <w:ind w:left="354" w:hanging="354"/>
              <w:jc w:val="both"/>
              <w:rPr>
                <w:rFonts w:ascii="Arial" w:hAnsi="Arial" w:cs="Arial"/>
                <w:sz w:val="20"/>
                <w:lang w:val="en-GB"/>
              </w:rPr>
            </w:pPr>
            <w:r w:rsidRPr="00791E5A">
              <w:rPr>
                <w:rFonts w:ascii="Arial" w:hAnsi="Arial" w:cs="Arial"/>
                <w:sz w:val="20"/>
                <w:lang w:val="en-GB"/>
              </w:rPr>
              <w:t>o</w:t>
            </w:r>
            <w:r w:rsidR="00742C73" w:rsidRPr="00791E5A">
              <w:rPr>
                <w:rFonts w:ascii="Arial" w:hAnsi="Arial" w:cs="Arial"/>
                <w:sz w:val="20"/>
                <w:lang w:val="en-GB"/>
              </w:rPr>
              <w:t xml:space="preserve">perational planning and decision making with regard to the identification, tackling and resolution of policing </w:t>
            </w:r>
            <w:proofErr w:type="gramStart"/>
            <w:r w:rsidR="00742C73" w:rsidRPr="00791E5A">
              <w:rPr>
                <w:rFonts w:ascii="Arial" w:hAnsi="Arial" w:cs="Arial"/>
                <w:sz w:val="20"/>
                <w:lang w:val="en-GB"/>
              </w:rPr>
              <w:t>priorities</w:t>
            </w:r>
            <w:r w:rsidRPr="00791E5A">
              <w:rPr>
                <w:rFonts w:ascii="Arial" w:hAnsi="Arial" w:cs="Arial"/>
                <w:sz w:val="20"/>
                <w:lang w:val="en-GB"/>
              </w:rPr>
              <w:t>;</w:t>
            </w:r>
            <w:proofErr w:type="gramEnd"/>
          </w:p>
          <w:p w14:paraId="57711945" w14:textId="77777777" w:rsidR="00742C73" w:rsidRPr="00791E5A" w:rsidRDefault="00B46E7E" w:rsidP="00B46E7E">
            <w:pPr>
              <w:pStyle w:val="DefaultText"/>
              <w:numPr>
                <w:ilvl w:val="0"/>
                <w:numId w:val="6"/>
              </w:numPr>
              <w:tabs>
                <w:tab w:val="clear" w:pos="780"/>
                <w:tab w:val="num" w:pos="354"/>
              </w:tabs>
              <w:ind w:left="354" w:hanging="354"/>
              <w:jc w:val="both"/>
              <w:rPr>
                <w:rFonts w:ascii="Arial" w:hAnsi="Arial" w:cs="Arial"/>
                <w:sz w:val="20"/>
                <w:lang w:val="en-GB"/>
              </w:rPr>
            </w:pPr>
            <w:r w:rsidRPr="00791E5A">
              <w:rPr>
                <w:rFonts w:ascii="Arial" w:hAnsi="Arial" w:cs="Arial"/>
                <w:sz w:val="20"/>
                <w:lang w:val="en-GB"/>
              </w:rPr>
              <w:t>t</w:t>
            </w:r>
            <w:r w:rsidR="00742C73" w:rsidRPr="00791E5A">
              <w:rPr>
                <w:rFonts w:ascii="Arial" w:hAnsi="Arial" w:cs="Arial"/>
                <w:sz w:val="20"/>
                <w:lang w:val="en-GB"/>
              </w:rPr>
              <w:t xml:space="preserve">he tactical and strategic direction of specified reactive and proactive </w:t>
            </w:r>
            <w:proofErr w:type="gramStart"/>
            <w:r w:rsidR="00742C73" w:rsidRPr="00791E5A">
              <w:rPr>
                <w:rFonts w:ascii="Arial" w:hAnsi="Arial" w:cs="Arial"/>
                <w:sz w:val="20"/>
                <w:lang w:val="en-GB"/>
              </w:rPr>
              <w:t>investigations</w:t>
            </w:r>
            <w:r w:rsidRPr="00791E5A">
              <w:rPr>
                <w:rFonts w:ascii="Arial" w:hAnsi="Arial" w:cs="Arial"/>
                <w:sz w:val="20"/>
                <w:lang w:val="en-GB"/>
              </w:rPr>
              <w:t>;</w:t>
            </w:r>
            <w:proofErr w:type="gramEnd"/>
          </w:p>
          <w:p w14:paraId="28E35E42" w14:textId="77777777" w:rsidR="00742C73" w:rsidRPr="00791E5A" w:rsidRDefault="00742C73" w:rsidP="00B46E7E">
            <w:pPr>
              <w:pStyle w:val="DefaultText"/>
              <w:numPr>
                <w:ilvl w:val="0"/>
                <w:numId w:val="6"/>
              </w:numPr>
              <w:tabs>
                <w:tab w:val="clear" w:pos="780"/>
                <w:tab w:val="num" w:pos="354"/>
              </w:tabs>
              <w:ind w:left="354" w:hanging="354"/>
              <w:jc w:val="both"/>
              <w:rPr>
                <w:rFonts w:ascii="Arial" w:hAnsi="Arial" w:cs="Arial"/>
                <w:sz w:val="20"/>
                <w:lang w:val="en-GB"/>
              </w:rPr>
            </w:pPr>
            <w:r w:rsidRPr="00791E5A">
              <w:rPr>
                <w:rFonts w:ascii="Arial" w:hAnsi="Arial" w:cs="Arial"/>
                <w:sz w:val="20"/>
                <w:lang w:val="en-GB"/>
              </w:rPr>
              <w:t>the distribution and use of resources through tactical and strategic analysis</w:t>
            </w:r>
            <w:r w:rsidR="00B46E7E" w:rsidRPr="00791E5A">
              <w:rPr>
                <w:rFonts w:ascii="Arial" w:hAnsi="Arial" w:cs="Arial"/>
                <w:sz w:val="20"/>
                <w:lang w:val="en-GB"/>
              </w:rPr>
              <w:t>.</w:t>
            </w:r>
          </w:p>
          <w:p w14:paraId="35A3DCEC" w14:textId="77777777" w:rsidR="00742C73" w:rsidRPr="00791E5A" w:rsidRDefault="00742C73">
            <w:pPr>
              <w:pStyle w:val="DefaultText"/>
              <w:rPr>
                <w:rFonts w:ascii="Arial" w:hAnsi="Arial" w:cs="Arial"/>
                <w:sz w:val="20"/>
                <w:lang w:val="en-GB"/>
              </w:rPr>
            </w:pPr>
          </w:p>
        </w:tc>
      </w:tr>
    </w:tbl>
    <w:p w14:paraId="5F54AB07" w14:textId="77777777" w:rsidR="00742C73" w:rsidRPr="00791E5A" w:rsidRDefault="00742C73">
      <w:pPr>
        <w:pStyle w:val="DefaultText"/>
        <w:ind w:left="720" w:hanging="720"/>
        <w:jc w:val="both"/>
        <w:rPr>
          <w:rFonts w:ascii="Arial" w:hAnsi="Arial" w:cs="Arial"/>
          <w:b/>
          <w:bCs/>
          <w:lang w:val="en-GB"/>
        </w:rPr>
      </w:pPr>
    </w:p>
    <w:p w14:paraId="4E322407" w14:textId="77777777" w:rsidR="00742C73" w:rsidRPr="00791E5A" w:rsidRDefault="00742C73">
      <w:pPr>
        <w:pStyle w:val="DefaultText"/>
        <w:ind w:left="720" w:hanging="720"/>
        <w:jc w:val="both"/>
        <w:rPr>
          <w:rFonts w:ascii="Arial" w:hAnsi="Arial" w:cs="Arial"/>
          <w:lang w:val="en-GB"/>
        </w:rPr>
      </w:pPr>
      <w:r w:rsidRPr="00791E5A">
        <w:rPr>
          <w:rFonts w:ascii="Arial" w:hAnsi="Arial" w:cs="Arial"/>
          <w:b/>
          <w:bCs/>
          <w:u w:val="single"/>
          <w:lang w:val="en-GB"/>
        </w:rPr>
        <w:t>MAIN DUTIES AND RESPONSIBILITIES</w:t>
      </w:r>
    </w:p>
    <w:p w14:paraId="749CFD60" w14:textId="77777777" w:rsidR="00742C73" w:rsidRPr="00791E5A" w:rsidRDefault="00742C73">
      <w:pPr>
        <w:pStyle w:val="DefaultText"/>
        <w:ind w:left="720" w:hanging="720"/>
        <w:jc w:val="both"/>
        <w:rPr>
          <w:rFonts w:ascii="Arial" w:hAnsi="Arial" w:cs="Arial"/>
          <w:sz w:val="20"/>
          <w:lang w:val="en-GB"/>
        </w:rPr>
      </w:pPr>
    </w:p>
    <w:p w14:paraId="45B14E1A" w14:textId="77777777" w:rsidR="00742C73" w:rsidRPr="00791E5A" w:rsidRDefault="00742C73" w:rsidP="00B46E7E">
      <w:pPr>
        <w:pStyle w:val="DefaultText"/>
        <w:numPr>
          <w:ilvl w:val="0"/>
          <w:numId w:val="2"/>
        </w:numPr>
        <w:tabs>
          <w:tab w:val="clear" w:pos="720"/>
          <w:tab w:val="num" w:pos="360"/>
        </w:tabs>
        <w:ind w:left="360"/>
        <w:jc w:val="both"/>
        <w:rPr>
          <w:rFonts w:ascii="Arial" w:hAnsi="Arial" w:cs="Arial"/>
          <w:sz w:val="20"/>
          <w:lang w:val="en-GB"/>
        </w:rPr>
      </w:pPr>
      <w:r w:rsidRPr="00791E5A">
        <w:rPr>
          <w:rFonts w:ascii="Arial" w:hAnsi="Arial" w:cs="Arial"/>
          <w:sz w:val="20"/>
          <w:lang w:val="en-GB"/>
        </w:rPr>
        <w:t xml:space="preserve">To provide analytical support and guidance </w:t>
      </w:r>
      <w:r w:rsidR="00A032C4" w:rsidRPr="00791E5A">
        <w:rPr>
          <w:rFonts w:ascii="Arial" w:hAnsi="Arial" w:cs="Arial"/>
          <w:sz w:val="20"/>
          <w:lang w:val="en-GB"/>
        </w:rPr>
        <w:t xml:space="preserve">to management teams in </w:t>
      </w:r>
      <w:r w:rsidRPr="00791E5A">
        <w:rPr>
          <w:rFonts w:ascii="Arial" w:hAnsi="Arial" w:cs="Arial"/>
          <w:sz w:val="20"/>
          <w:lang w:val="en-GB"/>
        </w:rPr>
        <w:t xml:space="preserve">all aspects of </w:t>
      </w:r>
      <w:r w:rsidR="006346C9">
        <w:rPr>
          <w:rFonts w:ascii="Arial" w:hAnsi="Arial" w:cs="Arial"/>
          <w:sz w:val="20"/>
          <w:lang w:val="en-GB"/>
        </w:rPr>
        <w:t>policing</w:t>
      </w:r>
      <w:r w:rsidR="00B13810">
        <w:rPr>
          <w:rFonts w:ascii="Arial" w:hAnsi="Arial" w:cs="Arial"/>
          <w:sz w:val="20"/>
          <w:lang w:val="en-GB"/>
        </w:rPr>
        <w:t xml:space="preserve">, </w:t>
      </w:r>
      <w:r w:rsidR="00B13810" w:rsidRPr="00C05A9D">
        <w:rPr>
          <w:rFonts w:ascii="Arial" w:hAnsi="Arial" w:cs="Arial"/>
          <w:sz w:val="20"/>
          <w:lang w:val="en-GB"/>
        </w:rPr>
        <w:t>associated criminality</w:t>
      </w:r>
      <w:r w:rsidR="00B13810">
        <w:rPr>
          <w:rFonts w:ascii="Arial" w:hAnsi="Arial" w:cs="Arial"/>
          <w:sz w:val="20"/>
          <w:lang w:val="en-GB"/>
        </w:rPr>
        <w:t xml:space="preserve"> </w:t>
      </w:r>
      <w:r w:rsidR="006346C9" w:rsidRPr="00791E5A">
        <w:rPr>
          <w:rFonts w:ascii="Arial" w:hAnsi="Arial" w:cs="Arial"/>
          <w:sz w:val="20"/>
          <w:lang w:val="en-GB"/>
        </w:rPr>
        <w:t>and</w:t>
      </w:r>
      <w:r w:rsidRPr="00791E5A">
        <w:rPr>
          <w:rFonts w:ascii="Arial" w:hAnsi="Arial" w:cs="Arial"/>
          <w:sz w:val="20"/>
          <w:lang w:val="en-GB"/>
        </w:rPr>
        <w:t xml:space="preserve"> incident investigation</w:t>
      </w:r>
      <w:r w:rsidR="00A032C4" w:rsidRPr="00791E5A">
        <w:rPr>
          <w:rFonts w:ascii="Arial" w:hAnsi="Arial" w:cs="Arial"/>
          <w:sz w:val="20"/>
          <w:lang w:val="en-GB"/>
        </w:rPr>
        <w:t xml:space="preserve"> </w:t>
      </w:r>
      <w:r w:rsidRPr="00791E5A">
        <w:rPr>
          <w:rFonts w:ascii="Arial" w:hAnsi="Arial" w:cs="Arial"/>
          <w:sz w:val="20"/>
          <w:lang w:val="en-GB"/>
        </w:rPr>
        <w:t xml:space="preserve">at tasking and coordinating meetings, or other management meetings in respect of specified operations/investigations. </w:t>
      </w:r>
    </w:p>
    <w:p w14:paraId="3E0E0999" w14:textId="77777777" w:rsidR="00D52DF1" w:rsidRPr="00791E5A" w:rsidRDefault="00D52DF1" w:rsidP="00B46E7E">
      <w:pPr>
        <w:pStyle w:val="DefaultText"/>
        <w:ind w:left="360"/>
        <w:jc w:val="both"/>
        <w:rPr>
          <w:rFonts w:ascii="Arial" w:hAnsi="Arial" w:cs="Arial"/>
          <w:sz w:val="20"/>
          <w:lang w:val="en-GB"/>
        </w:rPr>
      </w:pPr>
    </w:p>
    <w:p w14:paraId="3B92F75E" w14:textId="77777777" w:rsidR="00742C73" w:rsidRPr="00791E5A" w:rsidRDefault="00742C73" w:rsidP="00B46E7E">
      <w:pPr>
        <w:pStyle w:val="DefaultText"/>
        <w:numPr>
          <w:ilvl w:val="0"/>
          <w:numId w:val="2"/>
        </w:numPr>
        <w:tabs>
          <w:tab w:val="clear" w:pos="720"/>
          <w:tab w:val="num" w:pos="360"/>
        </w:tabs>
        <w:ind w:left="360"/>
        <w:jc w:val="both"/>
        <w:rPr>
          <w:rFonts w:ascii="Arial" w:hAnsi="Arial" w:cs="Arial"/>
          <w:sz w:val="20"/>
          <w:lang w:val="en-GB"/>
        </w:rPr>
      </w:pPr>
      <w:r w:rsidRPr="00791E5A">
        <w:rPr>
          <w:rFonts w:ascii="Arial" w:hAnsi="Arial" w:cs="Arial"/>
          <w:sz w:val="20"/>
          <w:lang w:val="en-GB"/>
        </w:rPr>
        <w:t>To collect, evaluate and analyse data from various sources</w:t>
      </w:r>
      <w:r w:rsidR="00D52DF1" w:rsidRPr="00791E5A">
        <w:rPr>
          <w:rFonts w:ascii="Arial" w:hAnsi="Arial" w:cs="Arial"/>
          <w:sz w:val="20"/>
          <w:lang w:val="en-GB"/>
        </w:rPr>
        <w:t xml:space="preserve"> including crimes, incidents, intelligence, witness statements, forensic reports, communications </w:t>
      </w:r>
      <w:proofErr w:type="gramStart"/>
      <w:r w:rsidR="00D52DF1" w:rsidRPr="00791E5A">
        <w:rPr>
          <w:rFonts w:ascii="Arial" w:hAnsi="Arial" w:cs="Arial"/>
          <w:sz w:val="20"/>
          <w:lang w:val="en-GB"/>
        </w:rPr>
        <w:t>data</w:t>
      </w:r>
      <w:proofErr w:type="gramEnd"/>
      <w:r w:rsidR="00D52DF1" w:rsidRPr="00791E5A">
        <w:rPr>
          <w:rFonts w:ascii="Arial" w:hAnsi="Arial" w:cs="Arial"/>
          <w:sz w:val="20"/>
          <w:lang w:val="en-GB"/>
        </w:rPr>
        <w:t xml:space="preserve"> and financial records, </w:t>
      </w:r>
      <w:r w:rsidRPr="00791E5A">
        <w:rPr>
          <w:rFonts w:ascii="Arial" w:hAnsi="Arial" w:cs="Arial"/>
          <w:sz w:val="20"/>
          <w:lang w:val="en-GB"/>
        </w:rPr>
        <w:t xml:space="preserve">with a view to identifying offenders, victims, hotspot locations, crime patterns </w:t>
      </w:r>
      <w:r w:rsidR="00D52DF1" w:rsidRPr="00791E5A">
        <w:rPr>
          <w:rFonts w:ascii="Arial" w:hAnsi="Arial" w:cs="Arial"/>
          <w:sz w:val="20"/>
          <w:lang w:val="en-GB"/>
        </w:rPr>
        <w:t xml:space="preserve">/ </w:t>
      </w:r>
      <w:r w:rsidRPr="00791E5A">
        <w:rPr>
          <w:rFonts w:ascii="Arial" w:hAnsi="Arial" w:cs="Arial"/>
          <w:sz w:val="20"/>
          <w:lang w:val="en-GB"/>
        </w:rPr>
        <w:t xml:space="preserve">trends resulting in the prioritisation and direction of police resources both at </w:t>
      </w:r>
      <w:r w:rsidR="001C4ACA" w:rsidRPr="00791E5A">
        <w:rPr>
          <w:rFonts w:ascii="Arial" w:hAnsi="Arial" w:cs="Arial"/>
          <w:sz w:val="20"/>
          <w:lang w:val="en-GB"/>
        </w:rPr>
        <w:t>a</w:t>
      </w:r>
      <w:r w:rsidRPr="00791E5A">
        <w:rPr>
          <w:rFonts w:ascii="Arial" w:hAnsi="Arial" w:cs="Arial"/>
          <w:sz w:val="20"/>
          <w:lang w:val="en-GB"/>
        </w:rPr>
        <w:t xml:space="preserve"> tactical and strategic level.</w:t>
      </w:r>
    </w:p>
    <w:p w14:paraId="1028A140" w14:textId="77777777" w:rsidR="00742C73" w:rsidRPr="00791E5A" w:rsidRDefault="00742C73" w:rsidP="00B46E7E">
      <w:pPr>
        <w:pStyle w:val="DefaultText"/>
        <w:jc w:val="both"/>
        <w:rPr>
          <w:rFonts w:ascii="Arial" w:hAnsi="Arial" w:cs="Arial"/>
          <w:sz w:val="20"/>
          <w:lang w:val="en-GB"/>
        </w:rPr>
      </w:pPr>
    </w:p>
    <w:p w14:paraId="01BECE66" w14:textId="77777777" w:rsidR="00742C73" w:rsidRPr="00791E5A" w:rsidRDefault="00742C73" w:rsidP="00B46E7E">
      <w:pPr>
        <w:pStyle w:val="DefaultText"/>
        <w:numPr>
          <w:ilvl w:val="0"/>
          <w:numId w:val="2"/>
        </w:numPr>
        <w:tabs>
          <w:tab w:val="clear" w:pos="720"/>
          <w:tab w:val="num" w:pos="360"/>
        </w:tabs>
        <w:ind w:left="360"/>
        <w:jc w:val="both"/>
        <w:rPr>
          <w:rFonts w:ascii="Arial" w:hAnsi="Arial" w:cs="Arial"/>
          <w:sz w:val="20"/>
          <w:lang w:val="en-GB"/>
        </w:rPr>
      </w:pPr>
      <w:r w:rsidRPr="00791E5A">
        <w:rPr>
          <w:rFonts w:ascii="Arial" w:hAnsi="Arial" w:cs="Arial"/>
          <w:sz w:val="20"/>
          <w:lang w:val="en-GB"/>
        </w:rPr>
        <w:t xml:space="preserve">To produce appropriate analytical products (strategic and tactical assessments, </w:t>
      </w:r>
      <w:proofErr w:type="gramStart"/>
      <w:r w:rsidRPr="00791E5A">
        <w:rPr>
          <w:rFonts w:ascii="Arial" w:hAnsi="Arial" w:cs="Arial"/>
          <w:sz w:val="20"/>
          <w:lang w:val="en-GB"/>
        </w:rPr>
        <w:t>problem</w:t>
      </w:r>
      <w:proofErr w:type="gramEnd"/>
      <w:r w:rsidRPr="00791E5A">
        <w:rPr>
          <w:rFonts w:ascii="Arial" w:hAnsi="Arial" w:cs="Arial"/>
          <w:sz w:val="20"/>
          <w:lang w:val="en-GB"/>
        </w:rPr>
        <w:t xml:space="preserve"> and </w:t>
      </w:r>
      <w:r w:rsidR="00D52DF1" w:rsidRPr="00791E5A">
        <w:rPr>
          <w:rFonts w:ascii="Arial" w:hAnsi="Arial" w:cs="Arial"/>
          <w:sz w:val="20"/>
          <w:lang w:val="en-GB"/>
        </w:rPr>
        <w:t>subject</w:t>
      </w:r>
      <w:r w:rsidRPr="00791E5A">
        <w:rPr>
          <w:rFonts w:ascii="Arial" w:hAnsi="Arial" w:cs="Arial"/>
          <w:sz w:val="20"/>
          <w:lang w:val="en-GB"/>
        </w:rPr>
        <w:t xml:space="preserve"> profiles) utilising the techniques and methodologies identified by the National Intelligence Model as a minimum standard</w:t>
      </w:r>
      <w:r w:rsidR="00A032C4" w:rsidRPr="00791E5A">
        <w:rPr>
          <w:rFonts w:ascii="Arial" w:hAnsi="Arial" w:cs="Arial"/>
          <w:sz w:val="20"/>
          <w:lang w:val="en-GB"/>
        </w:rPr>
        <w:t>.</w:t>
      </w:r>
      <w:r w:rsidRPr="00791E5A">
        <w:rPr>
          <w:rFonts w:ascii="Arial" w:hAnsi="Arial" w:cs="Arial"/>
          <w:sz w:val="20"/>
          <w:lang w:val="en-GB"/>
        </w:rPr>
        <w:t xml:space="preserve"> </w:t>
      </w:r>
    </w:p>
    <w:p w14:paraId="1000D0BC" w14:textId="77777777" w:rsidR="00D52DF1" w:rsidRPr="00791E5A" w:rsidRDefault="00D52DF1" w:rsidP="00D52DF1">
      <w:pPr>
        <w:pStyle w:val="ListParagraph"/>
        <w:rPr>
          <w:rFonts w:ascii="Arial" w:hAnsi="Arial" w:cs="Arial"/>
          <w:sz w:val="20"/>
        </w:rPr>
      </w:pPr>
    </w:p>
    <w:p w14:paraId="0A548030" w14:textId="77777777" w:rsidR="005C214E" w:rsidRPr="00B01B78" w:rsidRDefault="00026EEC" w:rsidP="005C214E">
      <w:pPr>
        <w:pStyle w:val="DefaultText"/>
        <w:numPr>
          <w:ilvl w:val="0"/>
          <w:numId w:val="2"/>
        </w:numPr>
        <w:tabs>
          <w:tab w:val="clear" w:pos="720"/>
          <w:tab w:val="num" w:pos="360"/>
        </w:tabs>
        <w:ind w:left="360"/>
        <w:jc w:val="both"/>
        <w:rPr>
          <w:rFonts w:ascii="Arial" w:hAnsi="Arial" w:cs="Arial"/>
          <w:strike/>
          <w:sz w:val="20"/>
          <w:lang w:val="en-GB"/>
        </w:rPr>
      </w:pPr>
      <w:r w:rsidRPr="00791E5A">
        <w:rPr>
          <w:rFonts w:ascii="Arial" w:hAnsi="Arial" w:cs="Arial"/>
          <w:sz w:val="20"/>
          <w:lang w:val="en-GB"/>
        </w:rPr>
        <w:t>Where appropriate, t</w:t>
      </w:r>
      <w:r w:rsidR="004C4A0B" w:rsidRPr="00791E5A">
        <w:rPr>
          <w:rFonts w:ascii="Arial" w:hAnsi="Arial" w:cs="Arial"/>
          <w:sz w:val="20"/>
          <w:lang w:val="en-GB"/>
        </w:rPr>
        <w:t xml:space="preserve">o produce analytical products that go beyond the facts and provide added value to management teams. Products </w:t>
      </w:r>
      <w:r w:rsidR="00A032C4" w:rsidRPr="00791E5A">
        <w:rPr>
          <w:rFonts w:ascii="Arial" w:hAnsi="Arial" w:cs="Arial"/>
          <w:sz w:val="20"/>
          <w:lang w:val="en-GB"/>
        </w:rPr>
        <w:t>to include</w:t>
      </w:r>
      <w:r w:rsidR="004C4A0B" w:rsidRPr="00791E5A">
        <w:rPr>
          <w:rFonts w:ascii="Arial" w:hAnsi="Arial" w:cs="Arial"/>
          <w:sz w:val="20"/>
          <w:lang w:val="en-GB"/>
        </w:rPr>
        <w:t xml:space="preserve"> expert analytical opinion, inductive logic and strong, </w:t>
      </w:r>
      <w:proofErr w:type="gramStart"/>
      <w:r w:rsidR="004C4A0B" w:rsidRPr="00791E5A">
        <w:rPr>
          <w:rFonts w:ascii="Arial" w:hAnsi="Arial" w:cs="Arial"/>
          <w:sz w:val="20"/>
          <w:lang w:val="en-GB"/>
        </w:rPr>
        <w:t>specific</w:t>
      </w:r>
      <w:proofErr w:type="gramEnd"/>
      <w:r w:rsidR="004C4A0B" w:rsidRPr="00791E5A">
        <w:rPr>
          <w:rFonts w:ascii="Arial" w:hAnsi="Arial" w:cs="Arial"/>
          <w:sz w:val="20"/>
          <w:lang w:val="en-GB"/>
        </w:rPr>
        <w:t xml:space="preserve"> and valuable inferences, </w:t>
      </w:r>
      <w:r w:rsidR="00877570" w:rsidRPr="00791E5A">
        <w:rPr>
          <w:rFonts w:ascii="Arial" w:hAnsi="Arial" w:cs="Arial"/>
          <w:sz w:val="20"/>
          <w:lang w:val="en-GB"/>
        </w:rPr>
        <w:t xml:space="preserve">hypothesis </w:t>
      </w:r>
      <w:r w:rsidR="004C4A0B" w:rsidRPr="00791E5A">
        <w:rPr>
          <w:rFonts w:ascii="Arial" w:hAnsi="Arial" w:cs="Arial"/>
          <w:sz w:val="20"/>
          <w:lang w:val="en-GB"/>
        </w:rPr>
        <w:t xml:space="preserve">and recommendations that focus on </w:t>
      </w:r>
      <w:r w:rsidR="00877570" w:rsidRPr="00791E5A">
        <w:rPr>
          <w:rFonts w:ascii="Arial" w:hAnsi="Arial" w:cs="Arial"/>
          <w:sz w:val="20"/>
          <w:lang w:val="en-GB"/>
        </w:rPr>
        <w:t>i</w:t>
      </w:r>
      <w:r w:rsidR="004C4A0B" w:rsidRPr="00791E5A">
        <w:rPr>
          <w:rFonts w:ascii="Arial" w:hAnsi="Arial" w:cs="Arial"/>
          <w:sz w:val="20"/>
          <w:lang w:val="en-GB"/>
        </w:rPr>
        <w:t>ntelligence, prevention and enforcement opportunities.</w:t>
      </w:r>
      <w:r w:rsidR="00877570" w:rsidRPr="00791E5A">
        <w:rPr>
          <w:rFonts w:ascii="Arial" w:hAnsi="Arial" w:cs="Arial"/>
          <w:sz w:val="20"/>
          <w:lang w:val="en-GB"/>
        </w:rPr>
        <w:t xml:space="preserve"> </w:t>
      </w:r>
    </w:p>
    <w:p w14:paraId="66C66B48" w14:textId="77777777" w:rsidR="005C214E" w:rsidRDefault="005C214E" w:rsidP="00B01B78">
      <w:pPr>
        <w:pStyle w:val="DefaultText"/>
        <w:ind w:left="360"/>
        <w:jc w:val="both"/>
        <w:rPr>
          <w:rFonts w:ascii="Arial" w:hAnsi="Arial" w:cs="Arial"/>
          <w:strike/>
          <w:sz w:val="20"/>
          <w:lang w:val="en-GB"/>
        </w:rPr>
      </w:pPr>
    </w:p>
    <w:p w14:paraId="650E8BAF" w14:textId="77777777" w:rsidR="005C214E" w:rsidRPr="00C05A9D" w:rsidRDefault="005C214E" w:rsidP="005C214E">
      <w:pPr>
        <w:pStyle w:val="DefaultText"/>
        <w:numPr>
          <w:ilvl w:val="0"/>
          <w:numId w:val="2"/>
        </w:numPr>
        <w:tabs>
          <w:tab w:val="clear" w:pos="720"/>
          <w:tab w:val="num" w:pos="360"/>
        </w:tabs>
        <w:ind w:left="360"/>
        <w:jc w:val="both"/>
        <w:rPr>
          <w:rFonts w:ascii="Arial" w:hAnsi="Arial" w:cs="Arial"/>
          <w:sz w:val="20"/>
          <w:lang w:val="en-GB"/>
        </w:rPr>
      </w:pPr>
      <w:r w:rsidRPr="00C05A9D">
        <w:rPr>
          <w:rFonts w:ascii="Arial" w:hAnsi="Arial" w:cs="Arial"/>
          <w:sz w:val="20"/>
          <w:lang w:val="en-GB"/>
        </w:rPr>
        <w:lastRenderedPageBreak/>
        <w:t>To identify priorities for an operation’s intelligence effort including intelligence gaps and inconsistencies, focus intelligence gathering and inform resourcing decisions.</w:t>
      </w:r>
    </w:p>
    <w:p w14:paraId="7A11B34E" w14:textId="77777777" w:rsidR="00877570" w:rsidRPr="00791E5A" w:rsidRDefault="00877570" w:rsidP="00B46E7E">
      <w:pPr>
        <w:pStyle w:val="ListParagraph"/>
        <w:jc w:val="both"/>
        <w:rPr>
          <w:rFonts w:ascii="Arial" w:hAnsi="Arial" w:cs="Arial"/>
          <w:sz w:val="20"/>
        </w:rPr>
      </w:pPr>
    </w:p>
    <w:p w14:paraId="1418A569" w14:textId="77777777" w:rsidR="00877570" w:rsidRPr="00791E5A" w:rsidRDefault="00877570" w:rsidP="00B46E7E">
      <w:pPr>
        <w:pStyle w:val="DefaultText"/>
        <w:numPr>
          <w:ilvl w:val="0"/>
          <w:numId w:val="2"/>
        </w:numPr>
        <w:tabs>
          <w:tab w:val="clear" w:pos="720"/>
          <w:tab w:val="num" w:pos="360"/>
        </w:tabs>
        <w:ind w:left="360"/>
        <w:jc w:val="both"/>
        <w:rPr>
          <w:rFonts w:ascii="Arial" w:hAnsi="Arial" w:cs="Arial"/>
          <w:sz w:val="20"/>
          <w:lang w:val="en-GB"/>
        </w:rPr>
      </w:pPr>
      <w:r w:rsidRPr="00791E5A">
        <w:rPr>
          <w:rFonts w:ascii="Arial" w:hAnsi="Arial" w:cs="Arial"/>
          <w:sz w:val="20"/>
          <w:lang w:val="en-GB"/>
        </w:rPr>
        <w:t xml:space="preserve">To actively embrace problem solving policing </w:t>
      </w:r>
      <w:r w:rsidR="00262585" w:rsidRPr="00C05A9D">
        <w:rPr>
          <w:rFonts w:ascii="Arial" w:hAnsi="Arial" w:cs="Arial"/>
          <w:sz w:val="20"/>
          <w:lang w:val="en-GB"/>
        </w:rPr>
        <w:t>and</w:t>
      </w:r>
      <w:r w:rsidRPr="00C05A9D">
        <w:rPr>
          <w:rFonts w:ascii="Arial" w:hAnsi="Arial" w:cs="Arial"/>
          <w:sz w:val="20"/>
          <w:lang w:val="en-GB"/>
        </w:rPr>
        <w:t xml:space="preserve"> other </w:t>
      </w:r>
      <w:r w:rsidR="00262585" w:rsidRPr="00C05A9D">
        <w:rPr>
          <w:rFonts w:ascii="Arial" w:hAnsi="Arial" w:cs="Arial"/>
          <w:sz w:val="20"/>
          <w:lang w:val="en-GB"/>
        </w:rPr>
        <w:t>appropriate</w:t>
      </w:r>
      <w:r w:rsidR="00262585">
        <w:rPr>
          <w:rFonts w:ascii="Arial" w:hAnsi="Arial" w:cs="Arial"/>
          <w:sz w:val="20"/>
          <w:lang w:val="en-GB"/>
        </w:rPr>
        <w:t xml:space="preserve"> </w:t>
      </w:r>
      <w:proofErr w:type="gramStart"/>
      <w:r w:rsidRPr="00791E5A">
        <w:rPr>
          <w:rFonts w:ascii="Arial" w:hAnsi="Arial" w:cs="Arial"/>
          <w:sz w:val="20"/>
          <w:lang w:val="en-GB"/>
        </w:rPr>
        <w:t>problem solving</w:t>
      </w:r>
      <w:proofErr w:type="gramEnd"/>
      <w:r w:rsidRPr="00791E5A">
        <w:rPr>
          <w:rFonts w:ascii="Arial" w:hAnsi="Arial" w:cs="Arial"/>
          <w:sz w:val="20"/>
          <w:lang w:val="en-GB"/>
        </w:rPr>
        <w:t xml:space="preserve"> models</w:t>
      </w:r>
      <w:r w:rsidR="00B46E7E" w:rsidRPr="00791E5A">
        <w:rPr>
          <w:rFonts w:ascii="Arial" w:hAnsi="Arial" w:cs="Arial"/>
          <w:sz w:val="20"/>
          <w:lang w:val="en-GB"/>
        </w:rPr>
        <w:t>,</w:t>
      </w:r>
      <w:r w:rsidRPr="00791E5A">
        <w:rPr>
          <w:rFonts w:ascii="Arial" w:hAnsi="Arial" w:cs="Arial"/>
          <w:sz w:val="20"/>
          <w:lang w:val="en-GB"/>
        </w:rPr>
        <w:t xml:space="preserve"> with the aim of producing analytical products that will assist in the development of interventions that will fundamentally change the conditions that give rise to recurring </w:t>
      </w:r>
      <w:r w:rsidR="00262585" w:rsidRPr="00C05A9D">
        <w:rPr>
          <w:rFonts w:ascii="Arial" w:hAnsi="Arial" w:cs="Arial"/>
          <w:sz w:val="20"/>
          <w:lang w:val="en-GB"/>
        </w:rPr>
        <w:t>terrorism and associated</w:t>
      </w:r>
      <w:r w:rsidR="00262585">
        <w:rPr>
          <w:rFonts w:ascii="Arial" w:hAnsi="Arial" w:cs="Arial"/>
          <w:sz w:val="20"/>
          <w:lang w:val="en-GB"/>
        </w:rPr>
        <w:t xml:space="preserve"> </w:t>
      </w:r>
      <w:r w:rsidRPr="00791E5A">
        <w:rPr>
          <w:rFonts w:ascii="Arial" w:hAnsi="Arial" w:cs="Arial"/>
          <w:sz w:val="20"/>
          <w:lang w:val="en-GB"/>
        </w:rPr>
        <w:t>crime problems.</w:t>
      </w:r>
      <w:r w:rsidRPr="00791E5A">
        <w:rPr>
          <w:rFonts w:ascii="Arial" w:hAnsi="Arial" w:cs="Arial"/>
          <w:strike/>
          <w:sz w:val="20"/>
          <w:lang w:val="en-GB"/>
        </w:rPr>
        <w:t xml:space="preserve"> </w:t>
      </w:r>
    </w:p>
    <w:p w14:paraId="108E5A2E" w14:textId="77777777" w:rsidR="00C05A9D" w:rsidRPr="00C05A9D" w:rsidRDefault="00C05A9D" w:rsidP="00C05A9D">
      <w:pPr>
        <w:pStyle w:val="DefaultText"/>
        <w:ind w:left="360"/>
        <w:jc w:val="both"/>
        <w:rPr>
          <w:rFonts w:ascii="Arial" w:hAnsi="Arial" w:cs="Arial"/>
          <w:bCs/>
          <w:sz w:val="20"/>
        </w:rPr>
      </w:pPr>
    </w:p>
    <w:p w14:paraId="4026508E" w14:textId="77777777" w:rsidR="00877570" w:rsidRPr="00791E5A" w:rsidRDefault="00B46E7E" w:rsidP="00B46E7E">
      <w:pPr>
        <w:pStyle w:val="DefaultText"/>
        <w:numPr>
          <w:ilvl w:val="0"/>
          <w:numId w:val="2"/>
        </w:numPr>
        <w:tabs>
          <w:tab w:val="clear" w:pos="720"/>
          <w:tab w:val="num" w:pos="0"/>
        </w:tabs>
        <w:ind w:left="360"/>
        <w:jc w:val="both"/>
        <w:rPr>
          <w:rFonts w:ascii="Arial" w:hAnsi="Arial" w:cs="Arial"/>
          <w:bCs/>
          <w:sz w:val="20"/>
        </w:rPr>
      </w:pPr>
      <w:r w:rsidRPr="00791E5A">
        <w:rPr>
          <w:rFonts w:ascii="Arial" w:hAnsi="Arial" w:cs="Arial"/>
          <w:bCs/>
          <w:sz w:val="20"/>
        </w:rPr>
        <w:t>T</w:t>
      </w:r>
      <w:r w:rsidR="00683890" w:rsidRPr="00791E5A">
        <w:rPr>
          <w:rFonts w:ascii="Arial" w:hAnsi="Arial" w:cs="Arial"/>
          <w:bCs/>
          <w:sz w:val="20"/>
        </w:rPr>
        <w:t xml:space="preserve">o act in </w:t>
      </w:r>
      <w:r w:rsidR="00683890" w:rsidRPr="00791E5A">
        <w:rPr>
          <w:rFonts w:ascii="Arial" w:hAnsi="Arial" w:cs="Arial"/>
          <w:sz w:val="20"/>
          <w:lang w:val="en-GB"/>
        </w:rPr>
        <w:t>the</w:t>
      </w:r>
      <w:r w:rsidR="00683890" w:rsidRPr="00791E5A">
        <w:rPr>
          <w:rFonts w:ascii="Arial" w:hAnsi="Arial" w:cs="Arial"/>
          <w:bCs/>
          <w:sz w:val="20"/>
        </w:rPr>
        <w:t xml:space="preserve"> capacity of professional advisor regarding viability, </w:t>
      </w:r>
      <w:proofErr w:type="gramStart"/>
      <w:r w:rsidR="00683890" w:rsidRPr="00791E5A">
        <w:rPr>
          <w:rFonts w:ascii="Arial" w:hAnsi="Arial" w:cs="Arial"/>
          <w:bCs/>
          <w:sz w:val="20"/>
        </w:rPr>
        <w:t>time-scales</w:t>
      </w:r>
      <w:proofErr w:type="gramEnd"/>
      <w:r w:rsidR="00683890" w:rsidRPr="00791E5A">
        <w:rPr>
          <w:rFonts w:ascii="Arial" w:hAnsi="Arial" w:cs="Arial"/>
          <w:bCs/>
          <w:sz w:val="20"/>
        </w:rPr>
        <w:t xml:space="preserve"> and type of outcome likely for different analytical products and assist in</w:t>
      </w:r>
      <w:r w:rsidR="00683890" w:rsidRPr="00791E5A">
        <w:rPr>
          <w:rFonts w:ascii="Arial" w:hAnsi="Arial" w:cs="Arial"/>
          <w:bCs/>
          <w:sz w:val="20"/>
          <w:lang w:val="en-GB"/>
        </w:rPr>
        <w:t xml:space="preserve"> prioritising</w:t>
      </w:r>
      <w:r w:rsidR="00683890" w:rsidRPr="00791E5A">
        <w:rPr>
          <w:rFonts w:ascii="Arial" w:hAnsi="Arial" w:cs="Arial"/>
          <w:bCs/>
          <w:sz w:val="20"/>
        </w:rPr>
        <w:t xml:space="preserve"> the most worthwhile analytical course of action.</w:t>
      </w:r>
    </w:p>
    <w:p w14:paraId="18ED3A1F" w14:textId="77777777" w:rsidR="00877570" w:rsidRPr="00791E5A" w:rsidRDefault="00877570" w:rsidP="00B46E7E">
      <w:pPr>
        <w:pStyle w:val="DefaultText"/>
        <w:jc w:val="both"/>
        <w:rPr>
          <w:rFonts w:ascii="Arial" w:hAnsi="Arial" w:cs="Arial"/>
          <w:bCs/>
          <w:sz w:val="20"/>
        </w:rPr>
      </w:pPr>
    </w:p>
    <w:p w14:paraId="5FDB6544" w14:textId="77777777" w:rsidR="00877570" w:rsidRPr="00791E5A" w:rsidRDefault="00877570" w:rsidP="00B46E7E">
      <w:pPr>
        <w:pStyle w:val="DefaultText"/>
        <w:numPr>
          <w:ilvl w:val="0"/>
          <w:numId w:val="2"/>
        </w:numPr>
        <w:tabs>
          <w:tab w:val="clear" w:pos="720"/>
          <w:tab w:val="num" w:pos="360"/>
        </w:tabs>
        <w:ind w:left="360"/>
        <w:jc w:val="both"/>
        <w:rPr>
          <w:rFonts w:ascii="Arial" w:hAnsi="Arial" w:cs="Arial"/>
          <w:bCs/>
          <w:sz w:val="20"/>
        </w:rPr>
      </w:pPr>
      <w:r w:rsidRPr="00791E5A">
        <w:rPr>
          <w:rFonts w:ascii="Arial" w:hAnsi="Arial" w:cs="Arial"/>
          <w:sz w:val="20"/>
          <w:lang w:val="en-GB"/>
        </w:rPr>
        <w:t>Ensure</w:t>
      </w:r>
      <w:r w:rsidRPr="00791E5A">
        <w:rPr>
          <w:rFonts w:ascii="Arial" w:hAnsi="Arial" w:cs="Arial"/>
          <w:bCs/>
          <w:sz w:val="20"/>
        </w:rPr>
        <w:t xml:space="preserve"> that all analytical material presented is fully documented, making certain that a separate version of each product is recorded and retained, alongside associated material and decisions made from that product. Ensure </w:t>
      </w:r>
      <w:r w:rsidRPr="00791E5A">
        <w:rPr>
          <w:rFonts w:ascii="Arial" w:hAnsi="Arial" w:cs="Arial"/>
          <w:sz w:val="20"/>
          <w:lang w:val="en-GB"/>
        </w:rPr>
        <w:t>that</w:t>
      </w:r>
      <w:r w:rsidRPr="00791E5A">
        <w:rPr>
          <w:rFonts w:ascii="Arial" w:hAnsi="Arial" w:cs="Arial"/>
          <w:bCs/>
          <w:sz w:val="20"/>
        </w:rPr>
        <w:t xml:space="preserve"> a record is kept of all own thought processes and decisions taken to underpin analytical processes.</w:t>
      </w:r>
    </w:p>
    <w:p w14:paraId="7EC8CFC5" w14:textId="77777777" w:rsidR="00877570" w:rsidRPr="00791E5A" w:rsidRDefault="00877570" w:rsidP="00B46E7E">
      <w:pPr>
        <w:pStyle w:val="ListParagraph"/>
        <w:jc w:val="both"/>
        <w:rPr>
          <w:rFonts w:ascii="Arial" w:hAnsi="Arial" w:cs="Arial"/>
          <w:sz w:val="20"/>
        </w:rPr>
      </w:pPr>
    </w:p>
    <w:p w14:paraId="78D7B23F" w14:textId="77777777" w:rsidR="00061AF2" w:rsidRPr="00791E5A" w:rsidRDefault="00742C73" w:rsidP="00B46E7E">
      <w:pPr>
        <w:pStyle w:val="DefaultText"/>
        <w:numPr>
          <w:ilvl w:val="0"/>
          <w:numId w:val="2"/>
        </w:numPr>
        <w:tabs>
          <w:tab w:val="clear" w:pos="720"/>
          <w:tab w:val="num" w:pos="360"/>
        </w:tabs>
        <w:ind w:left="360"/>
        <w:jc w:val="both"/>
        <w:rPr>
          <w:rFonts w:ascii="Arial" w:hAnsi="Arial" w:cs="Arial"/>
          <w:sz w:val="20"/>
          <w:lang w:val="en-GB"/>
        </w:rPr>
      </w:pPr>
      <w:r w:rsidRPr="00791E5A">
        <w:rPr>
          <w:rFonts w:ascii="Arial" w:hAnsi="Arial" w:cs="Arial"/>
          <w:sz w:val="20"/>
          <w:lang w:val="en-GB"/>
        </w:rPr>
        <w:t xml:space="preserve">To </w:t>
      </w:r>
      <w:proofErr w:type="gramStart"/>
      <w:r w:rsidRPr="00791E5A">
        <w:rPr>
          <w:rFonts w:ascii="Arial" w:hAnsi="Arial" w:cs="Arial"/>
          <w:sz w:val="20"/>
          <w:lang w:val="en-GB"/>
        </w:rPr>
        <w:t>communicate effectively</w:t>
      </w:r>
      <w:proofErr w:type="gramEnd"/>
      <w:r w:rsidRPr="00791E5A">
        <w:rPr>
          <w:rFonts w:ascii="Arial" w:hAnsi="Arial" w:cs="Arial"/>
          <w:sz w:val="20"/>
          <w:lang w:val="en-GB"/>
        </w:rPr>
        <w:t xml:space="preserve"> the outcome of analytical investigations through the use of </w:t>
      </w:r>
      <w:r w:rsidR="005E7886" w:rsidRPr="00791E5A">
        <w:rPr>
          <w:rFonts w:ascii="Arial" w:hAnsi="Arial" w:cs="Arial"/>
          <w:sz w:val="20"/>
          <w:lang w:val="en-GB"/>
        </w:rPr>
        <w:t xml:space="preserve">diagrammatical charts, </w:t>
      </w:r>
      <w:r w:rsidRPr="00791E5A">
        <w:rPr>
          <w:rFonts w:ascii="Arial" w:hAnsi="Arial" w:cs="Arial"/>
          <w:sz w:val="20"/>
          <w:lang w:val="en-GB"/>
        </w:rPr>
        <w:t xml:space="preserve">written reports and verbal presentations. </w:t>
      </w:r>
    </w:p>
    <w:p w14:paraId="05DE1A7E" w14:textId="77777777" w:rsidR="00061AF2" w:rsidRPr="00791E5A" w:rsidRDefault="00061AF2" w:rsidP="00B46E7E">
      <w:pPr>
        <w:pStyle w:val="ListParagraph"/>
        <w:jc w:val="both"/>
        <w:rPr>
          <w:rFonts w:ascii="Arial" w:hAnsi="Arial" w:cs="Arial"/>
          <w:sz w:val="20"/>
        </w:rPr>
      </w:pPr>
    </w:p>
    <w:p w14:paraId="34AB1423" w14:textId="77777777" w:rsidR="00742C73" w:rsidRPr="005576DD" w:rsidRDefault="00742C73" w:rsidP="00B46E7E">
      <w:pPr>
        <w:pStyle w:val="DefaultText"/>
        <w:numPr>
          <w:ilvl w:val="0"/>
          <w:numId w:val="2"/>
        </w:numPr>
        <w:tabs>
          <w:tab w:val="clear" w:pos="720"/>
          <w:tab w:val="num" w:pos="360"/>
        </w:tabs>
        <w:ind w:left="360"/>
        <w:jc w:val="both"/>
        <w:rPr>
          <w:rFonts w:ascii="Arial" w:hAnsi="Arial" w:cs="Arial"/>
          <w:sz w:val="20"/>
          <w:lang w:val="en-GB"/>
        </w:rPr>
      </w:pPr>
      <w:r w:rsidRPr="005576DD">
        <w:rPr>
          <w:rFonts w:ascii="Arial" w:hAnsi="Arial" w:cs="Arial"/>
          <w:sz w:val="20"/>
          <w:lang w:val="en-GB"/>
        </w:rPr>
        <w:t>To prepare analytical evidence for submission to a court of law, including liaison with crown prosecution staff, barristers and court chambers staff and attending court as a witness if required.</w:t>
      </w:r>
      <w:r w:rsidR="00061AF2" w:rsidRPr="005576DD">
        <w:rPr>
          <w:rFonts w:ascii="Arial" w:hAnsi="Arial" w:cs="Arial"/>
          <w:bCs/>
          <w:sz w:val="20"/>
        </w:rPr>
        <w:t xml:space="preserve"> </w:t>
      </w:r>
    </w:p>
    <w:p w14:paraId="22305DAE" w14:textId="77777777" w:rsidR="005576DD" w:rsidRPr="005576DD" w:rsidRDefault="005576DD" w:rsidP="005576DD">
      <w:pPr>
        <w:pStyle w:val="DefaultText"/>
        <w:tabs>
          <w:tab w:val="num" w:pos="360"/>
        </w:tabs>
        <w:jc w:val="both"/>
        <w:rPr>
          <w:rFonts w:ascii="Arial" w:hAnsi="Arial" w:cs="Arial"/>
          <w:sz w:val="20"/>
          <w:lang w:val="en-GB"/>
        </w:rPr>
      </w:pPr>
    </w:p>
    <w:p w14:paraId="3486A352" w14:textId="77777777" w:rsidR="00061AF2" w:rsidRPr="00791E5A" w:rsidRDefault="00742C73" w:rsidP="00B46E7E">
      <w:pPr>
        <w:pStyle w:val="DefaultText"/>
        <w:numPr>
          <w:ilvl w:val="0"/>
          <w:numId w:val="2"/>
        </w:numPr>
        <w:tabs>
          <w:tab w:val="clear" w:pos="720"/>
          <w:tab w:val="num" w:pos="360"/>
        </w:tabs>
        <w:ind w:left="360"/>
        <w:jc w:val="both"/>
        <w:rPr>
          <w:rFonts w:ascii="Arial" w:hAnsi="Arial" w:cs="Arial"/>
          <w:sz w:val="20"/>
          <w:lang w:val="en-GB"/>
        </w:rPr>
      </w:pPr>
      <w:r w:rsidRPr="00791E5A">
        <w:rPr>
          <w:rFonts w:ascii="Arial" w:hAnsi="Arial" w:cs="Arial"/>
          <w:sz w:val="20"/>
          <w:lang w:val="en-GB"/>
        </w:rPr>
        <w:t>To develop and maintain a strong working relationship with both analytical managers and clients, and to be actively involved in the analytical product commissioning process, including the establishment and development of a document</w:t>
      </w:r>
      <w:r w:rsidR="00061AF2" w:rsidRPr="00791E5A">
        <w:rPr>
          <w:rFonts w:ascii="Arial" w:hAnsi="Arial" w:cs="Arial"/>
          <w:sz w:val="20"/>
          <w:lang w:val="en-GB"/>
        </w:rPr>
        <w:t>ed</w:t>
      </w:r>
      <w:r w:rsidRPr="00791E5A">
        <w:rPr>
          <w:rFonts w:ascii="Arial" w:hAnsi="Arial" w:cs="Arial"/>
          <w:sz w:val="20"/>
          <w:lang w:val="en-GB"/>
        </w:rPr>
        <w:t xml:space="preserve"> terms of reference</w:t>
      </w:r>
      <w:r w:rsidR="00061AF2" w:rsidRPr="00791E5A">
        <w:rPr>
          <w:rFonts w:ascii="Arial" w:hAnsi="Arial" w:cs="Arial"/>
          <w:sz w:val="20"/>
          <w:lang w:val="en-GB"/>
        </w:rPr>
        <w:t xml:space="preserve">. </w:t>
      </w:r>
    </w:p>
    <w:p w14:paraId="2C3442BA" w14:textId="77777777" w:rsidR="00061AF2" w:rsidRPr="00791E5A" w:rsidRDefault="00061AF2" w:rsidP="00B46E7E">
      <w:pPr>
        <w:pStyle w:val="ListParagraph"/>
        <w:jc w:val="both"/>
        <w:rPr>
          <w:rFonts w:ascii="Arial" w:hAnsi="Arial" w:cs="Arial"/>
          <w:sz w:val="20"/>
        </w:rPr>
      </w:pPr>
    </w:p>
    <w:p w14:paraId="6BF0AD6A" w14:textId="77777777" w:rsidR="00E56529" w:rsidRPr="00791E5A" w:rsidRDefault="00E56529" w:rsidP="00B46E7E">
      <w:pPr>
        <w:pStyle w:val="DefaultText"/>
        <w:numPr>
          <w:ilvl w:val="0"/>
          <w:numId w:val="2"/>
        </w:numPr>
        <w:tabs>
          <w:tab w:val="clear" w:pos="720"/>
          <w:tab w:val="num" w:pos="360"/>
        </w:tabs>
        <w:ind w:left="360"/>
        <w:jc w:val="both"/>
        <w:rPr>
          <w:rFonts w:ascii="Arial" w:hAnsi="Arial" w:cs="Arial"/>
          <w:sz w:val="20"/>
          <w:lang w:val="en-GB"/>
        </w:rPr>
      </w:pPr>
      <w:r w:rsidRPr="00791E5A">
        <w:rPr>
          <w:rFonts w:ascii="Arial" w:hAnsi="Arial" w:cs="Arial"/>
          <w:sz w:val="20"/>
          <w:lang w:val="en-GB"/>
        </w:rPr>
        <w:t xml:space="preserve">To set the direction of work for intelligence researchers in order to ensure an effective research capability is provided to assist in the targeting of </w:t>
      </w:r>
      <w:r w:rsidR="00C97226">
        <w:rPr>
          <w:rFonts w:ascii="Arial" w:hAnsi="Arial" w:cs="Arial"/>
          <w:sz w:val="20"/>
          <w:lang w:val="en-GB"/>
        </w:rPr>
        <w:t xml:space="preserve">terrorism </w:t>
      </w:r>
      <w:r w:rsidR="00E2119F" w:rsidRPr="00C05A9D">
        <w:rPr>
          <w:rFonts w:ascii="Arial" w:hAnsi="Arial" w:cs="Arial"/>
          <w:sz w:val="20"/>
          <w:lang w:val="en-GB"/>
        </w:rPr>
        <w:t xml:space="preserve">or </w:t>
      </w:r>
      <w:r w:rsidR="00B13810" w:rsidRPr="00C05A9D">
        <w:rPr>
          <w:rFonts w:ascii="Arial" w:hAnsi="Arial" w:cs="Arial"/>
          <w:sz w:val="20"/>
          <w:lang w:val="en-GB"/>
        </w:rPr>
        <w:t>associated criminality</w:t>
      </w:r>
      <w:r w:rsidR="00E2119F">
        <w:rPr>
          <w:rFonts w:ascii="Arial" w:hAnsi="Arial" w:cs="Arial"/>
          <w:sz w:val="20"/>
          <w:lang w:val="en-GB"/>
        </w:rPr>
        <w:t xml:space="preserve"> </w:t>
      </w:r>
      <w:r w:rsidRPr="00791E5A">
        <w:rPr>
          <w:rFonts w:ascii="Arial" w:hAnsi="Arial" w:cs="Arial"/>
          <w:sz w:val="20"/>
          <w:lang w:val="en-GB"/>
        </w:rPr>
        <w:t>and offenders.</w:t>
      </w:r>
    </w:p>
    <w:p w14:paraId="0B399F2A" w14:textId="77777777" w:rsidR="00E56529" w:rsidRPr="00791E5A" w:rsidRDefault="00E56529" w:rsidP="00E56529">
      <w:pPr>
        <w:pStyle w:val="ListParagraph"/>
        <w:rPr>
          <w:rFonts w:ascii="Arial" w:hAnsi="Arial" w:cs="Arial"/>
          <w:sz w:val="20"/>
        </w:rPr>
      </w:pPr>
    </w:p>
    <w:p w14:paraId="3C9BD836" w14:textId="77777777" w:rsidR="00061AF2" w:rsidRPr="00791E5A" w:rsidRDefault="00061AF2" w:rsidP="00B46E7E">
      <w:pPr>
        <w:pStyle w:val="DefaultText"/>
        <w:numPr>
          <w:ilvl w:val="0"/>
          <w:numId w:val="2"/>
        </w:numPr>
        <w:tabs>
          <w:tab w:val="clear" w:pos="720"/>
          <w:tab w:val="num" w:pos="360"/>
        </w:tabs>
        <w:ind w:left="360"/>
        <w:jc w:val="both"/>
        <w:rPr>
          <w:rFonts w:ascii="Arial" w:hAnsi="Arial" w:cs="Arial"/>
          <w:sz w:val="20"/>
          <w:lang w:val="en-GB"/>
        </w:rPr>
      </w:pPr>
      <w:r w:rsidRPr="00791E5A">
        <w:rPr>
          <w:rFonts w:ascii="Arial" w:hAnsi="Arial" w:cs="Arial"/>
          <w:sz w:val="20"/>
          <w:lang w:val="en-GB"/>
        </w:rPr>
        <w:t>To liaise clearly and confidently at all levels throughout the organisation and with external law enforcement and partner agencies, presenting analysis as appropriate.</w:t>
      </w:r>
    </w:p>
    <w:p w14:paraId="41C2742C" w14:textId="77777777" w:rsidR="00742C73" w:rsidRPr="00791E5A" w:rsidRDefault="00742C73" w:rsidP="00B46E7E">
      <w:pPr>
        <w:pStyle w:val="DefaultText"/>
        <w:jc w:val="both"/>
        <w:rPr>
          <w:rFonts w:ascii="Arial" w:hAnsi="Arial" w:cs="Arial"/>
          <w:sz w:val="20"/>
          <w:lang w:val="en-GB"/>
        </w:rPr>
      </w:pPr>
    </w:p>
    <w:p w14:paraId="5BEF8CAE" w14:textId="77777777" w:rsidR="001C4ACA" w:rsidRPr="00791E5A" w:rsidRDefault="001C4ACA" w:rsidP="00B46E7E">
      <w:pPr>
        <w:pStyle w:val="DefaultText"/>
        <w:numPr>
          <w:ilvl w:val="0"/>
          <w:numId w:val="2"/>
        </w:numPr>
        <w:tabs>
          <w:tab w:val="clear" w:pos="720"/>
          <w:tab w:val="num" w:pos="360"/>
        </w:tabs>
        <w:ind w:left="360"/>
        <w:jc w:val="both"/>
        <w:rPr>
          <w:rFonts w:ascii="Arial" w:hAnsi="Arial" w:cs="Arial"/>
          <w:sz w:val="20"/>
          <w:lang w:val="en-GB"/>
        </w:rPr>
      </w:pPr>
      <w:r w:rsidRPr="00791E5A">
        <w:rPr>
          <w:rFonts w:ascii="Arial" w:hAnsi="Arial" w:cs="Arial"/>
          <w:sz w:val="20"/>
          <w:lang w:val="en-GB"/>
        </w:rPr>
        <w:t xml:space="preserve">At all times be aware of the </w:t>
      </w:r>
      <w:r w:rsidR="00EF6A2D" w:rsidRPr="00C05A9D">
        <w:rPr>
          <w:rFonts w:ascii="Arial" w:hAnsi="Arial" w:cs="Arial"/>
          <w:sz w:val="20"/>
          <w:lang w:val="en-GB"/>
        </w:rPr>
        <w:t>Counter Terrorism Policing North West</w:t>
      </w:r>
      <w:r w:rsidR="00B01B78">
        <w:rPr>
          <w:rFonts w:ascii="Arial" w:hAnsi="Arial" w:cs="Arial"/>
          <w:sz w:val="20"/>
          <w:lang w:val="en-GB"/>
        </w:rPr>
        <w:t xml:space="preserve"> </w:t>
      </w:r>
      <w:r w:rsidRPr="00791E5A">
        <w:rPr>
          <w:rFonts w:ascii="Arial" w:hAnsi="Arial" w:cs="Arial"/>
          <w:sz w:val="20"/>
          <w:lang w:val="en-GB"/>
        </w:rPr>
        <w:t>and/or investigation intelligence requirement and developments, and ensure that analysis takes account of and runs alongside them.</w:t>
      </w:r>
    </w:p>
    <w:p w14:paraId="0FF4E11B" w14:textId="77777777" w:rsidR="00742C73" w:rsidRPr="00791E5A" w:rsidRDefault="00742C73" w:rsidP="00B46E7E">
      <w:pPr>
        <w:pStyle w:val="DefaultText"/>
        <w:jc w:val="both"/>
        <w:rPr>
          <w:rFonts w:ascii="Arial" w:hAnsi="Arial" w:cs="Arial"/>
          <w:sz w:val="20"/>
          <w:lang w:val="en-GB"/>
        </w:rPr>
      </w:pPr>
    </w:p>
    <w:p w14:paraId="406C7FE2" w14:textId="77777777" w:rsidR="00742C73" w:rsidRPr="00791E5A" w:rsidRDefault="00742C73" w:rsidP="00B46E7E">
      <w:pPr>
        <w:pStyle w:val="DefaultText"/>
        <w:numPr>
          <w:ilvl w:val="0"/>
          <w:numId w:val="2"/>
        </w:numPr>
        <w:tabs>
          <w:tab w:val="clear" w:pos="720"/>
          <w:tab w:val="num" w:pos="360"/>
        </w:tabs>
        <w:ind w:left="360"/>
        <w:jc w:val="both"/>
        <w:rPr>
          <w:rFonts w:ascii="Arial" w:hAnsi="Arial" w:cs="Arial"/>
          <w:sz w:val="20"/>
          <w:lang w:val="en-GB"/>
        </w:rPr>
      </w:pPr>
      <w:r w:rsidRPr="00791E5A">
        <w:rPr>
          <w:rFonts w:ascii="Arial" w:hAnsi="Arial" w:cs="Arial"/>
          <w:sz w:val="20"/>
          <w:lang w:val="en-GB"/>
        </w:rPr>
        <w:t>To represent the divisional and/or the branch management when applicable or when directed by the Director of Intelligence.</w:t>
      </w:r>
    </w:p>
    <w:p w14:paraId="1D72C7FC" w14:textId="77777777" w:rsidR="00742C73" w:rsidRPr="00791E5A" w:rsidRDefault="00742C73" w:rsidP="00B46E7E">
      <w:pPr>
        <w:pStyle w:val="DefaultText"/>
        <w:jc w:val="both"/>
        <w:rPr>
          <w:rFonts w:ascii="Arial" w:hAnsi="Arial" w:cs="Arial"/>
          <w:sz w:val="20"/>
          <w:lang w:val="en-GB"/>
        </w:rPr>
      </w:pPr>
    </w:p>
    <w:p w14:paraId="576EE1F1" w14:textId="77777777" w:rsidR="00742C73" w:rsidRPr="00791E5A" w:rsidRDefault="00742C73" w:rsidP="00B46E7E">
      <w:pPr>
        <w:pStyle w:val="DefaultText"/>
        <w:numPr>
          <w:ilvl w:val="0"/>
          <w:numId w:val="2"/>
        </w:numPr>
        <w:tabs>
          <w:tab w:val="clear" w:pos="720"/>
          <w:tab w:val="num" w:pos="360"/>
        </w:tabs>
        <w:ind w:left="360"/>
        <w:jc w:val="both"/>
        <w:rPr>
          <w:rFonts w:ascii="Arial" w:hAnsi="Arial" w:cs="Arial"/>
          <w:sz w:val="20"/>
          <w:lang w:val="en-GB"/>
        </w:rPr>
      </w:pPr>
      <w:r w:rsidRPr="00791E5A">
        <w:rPr>
          <w:rFonts w:ascii="Arial" w:hAnsi="Arial" w:cs="Arial"/>
          <w:sz w:val="20"/>
          <w:lang w:val="en-GB"/>
        </w:rPr>
        <w:t xml:space="preserve">To coach and mentor developing analysts and managers, and to demonstrate the ability to act as a </w:t>
      </w:r>
      <w:r w:rsidR="00C97226">
        <w:rPr>
          <w:rFonts w:ascii="Arial" w:hAnsi="Arial" w:cs="Arial"/>
          <w:sz w:val="20"/>
          <w:lang w:val="en-GB"/>
        </w:rPr>
        <w:t>subject matter expert</w:t>
      </w:r>
      <w:r w:rsidRPr="00791E5A">
        <w:rPr>
          <w:rFonts w:ascii="Arial" w:hAnsi="Arial" w:cs="Arial"/>
          <w:sz w:val="20"/>
          <w:lang w:val="en-GB"/>
        </w:rPr>
        <w:t>, promoting analytical best practice and providing specialist opinion and interpretation when required</w:t>
      </w:r>
      <w:r w:rsidR="00877570" w:rsidRPr="00791E5A">
        <w:rPr>
          <w:rFonts w:ascii="Arial" w:hAnsi="Arial" w:cs="Arial"/>
          <w:sz w:val="20"/>
          <w:lang w:val="en-GB"/>
        </w:rPr>
        <w:t xml:space="preserve"> (w</w:t>
      </w:r>
      <w:r w:rsidRPr="00791E5A">
        <w:rPr>
          <w:rFonts w:ascii="Arial" w:hAnsi="Arial" w:cs="Arial"/>
          <w:sz w:val="20"/>
          <w:lang w:val="en-GB"/>
        </w:rPr>
        <w:t>hen at Grade G)</w:t>
      </w:r>
      <w:r w:rsidR="00877570" w:rsidRPr="00791E5A">
        <w:rPr>
          <w:rFonts w:ascii="Arial" w:hAnsi="Arial" w:cs="Arial"/>
          <w:sz w:val="20"/>
          <w:lang w:val="en-GB"/>
        </w:rPr>
        <w:t>.</w:t>
      </w:r>
    </w:p>
    <w:p w14:paraId="53DEBAC2" w14:textId="77777777" w:rsidR="00742C73" w:rsidRPr="00791E5A" w:rsidRDefault="00742C73" w:rsidP="00B46E7E">
      <w:pPr>
        <w:pStyle w:val="DefaultText"/>
        <w:jc w:val="both"/>
        <w:rPr>
          <w:rFonts w:ascii="Arial" w:hAnsi="Arial" w:cs="Arial"/>
          <w:sz w:val="20"/>
          <w:lang w:val="en-GB"/>
        </w:rPr>
      </w:pPr>
    </w:p>
    <w:p w14:paraId="22AF8702" w14:textId="77777777" w:rsidR="00061AF2" w:rsidRPr="00791E5A" w:rsidRDefault="00061AF2" w:rsidP="00B46E7E">
      <w:pPr>
        <w:pStyle w:val="DefaultText"/>
        <w:numPr>
          <w:ilvl w:val="0"/>
          <w:numId w:val="2"/>
        </w:numPr>
        <w:tabs>
          <w:tab w:val="clear" w:pos="720"/>
          <w:tab w:val="num" w:pos="360"/>
        </w:tabs>
        <w:ind w:left="360"/>
        <w:jc w:val="both"/>
        <w:rPr>
          <w:rFonts w:ascii="Arial" w:hAnsi="Arial" w:cs="Arial"/>
          <w:sz w:val="20"/>
          <w:lang w:val="en-GB"/>
        </w:rPr>
      </w:pPr>
      <w:r w:rsidRPr="00791E5A">
        <w:rPr>
          <w:rFonts w:ascii="Arial" w:hAnsi="Arial" w:cs="Arial"/>
          <w:sz w:val="20"/>
          <w:lang w:val="en-GB"/>
        </w:rPr>
        <w:t>To be fully conversant with police computer systems and analytical IT solutions, including the use of Geographic Information Systems</w:t>
      </w:r>
      <w:r w:rsidR="00B01B78">
        <w:rPr>
          <w:rFonts w:ascii="Arial" w:hAnsi="Arial" w:cs="Arial"/>
          <w:sz w:val="20"/>
          <w:lang w:val="en-GB"/>
        </w:rPr>
        <w:t xml:space="preserve"> </w:t>
      </w:r>
      <w:r w:rsidR="00C97226">
        <w:rPr>
          <w:rFonts w:ascii="Arial" w:hAnsi="Arial" w:cs="Arial"/>
          <w:sz w:val="20"/>
          <w:lang w:val="en-GB"/>
        </w:rPr>
        <w:t>and i2 Notebook.</w:t>
      </w:r>
    </w:p>
    <w:p w14:paraId="42DB2C19" w14:textId="77777777" w:rsidR="00061AF2" w:rsidRPr="00791E5A" w:rsidRDefault="00061AF2" w:rsidP="00B46E7E">
      <w:pPr>
        <w:pStyle w:val="ListParagraph"/>
        <w:jc w:val="both"/>
        <w:rPr>
          <w:rFonts w:ascii="Arial" w:hAnsi="Arial" w:cs="Arial"/>
          <w:sz w:val="20"/>
        </w:rPr>
      </w:pPr>
    </w:p>
    <w:p w14:paraId="6D3782C9" w14:textId="77777777" w:rsidR="00742C73" w:rsidRPr="00791E5A" w:rsidRDefault="00742C73" w:rsidP="00B46E7E">
      <w:pPr>
        <w:pStyle w:val="DefaultText"/>
        <w:numPr>
          <w:ilvl w:val="0"/>
          <w:numId w:val="2"/>
        </w:numPr>
        <w:tabs>
          <w:tab w:val="clear" w:pos="720"/>
          <w:tab w:val="num" w:pos="360"/>
        </w:tabs>
        <w:ind w:left="360"/>
        <w:jc w:val="both"/>
        <w:rPr>
          <w:rFonts w:ascii="Arial" w:hAnsi="Arial" w:cs="Arial"/>
          <w:sz w:val="20"/>
          <w:lang w:val="en-GB"/>
        </w:rPr>
      </w:pPr>
      <w:r w:rsidRPr="00791E5A">
        <w:rPr>
          <w:rFonts w:ascii="Arial" w:hAnsi="Arial" w:cs="Arial"/>
          <w:sz w:val="20"/>
          <w:lang w:val="en-GB"/>
        </w:rPr>
        <w:t>When appropriate</w:t>
      </w:r>
      <w:r w:rsidR="00877570" w:rsidRPr="00791E5A">
        <w:rPr>
          <w:rFonts w:ascii="Arial" w:hAnsi="Arial" w:cs="Arial"/>
          <w:sz w:val="20"/>
          <w:lang w:val="en-GB"/>
        </w:rPr>
        <w:t>,</w:t>
      </w:r>
      <w:r w:rsidRPr="00791E5A">
        <w:rPr>
          <w:rFonts w:ascii="Arial" w:hAnsi="Arial" w:cs="Arial"/>
          <w:sz w:val="20"/>
          <w:lang w:val="en-GB"/>
        </w:rPr>
        <w:t xml:space="preserve"> to assess and implement developments in </w:t>
      </w:r>
      <w:r w:rsidR="00C97226">
        <w:rPr>
          <w:rFonts w:ascii="Arial" w:hAnsi="Arial" w:cs="Arial"/>
          <w:sz w:val="20"/>
          <w:lang w:val="en-GB"/>
        </w:rPr>
        <w:t>policing</w:t>
      </w:r>
      <w:r w:rsidRPr="00791E5A">
        <w:rPr>
          <w:rFonts w:ascii="Arial" w:hAnsi="Arial" w:cs="Arial"/>
          <w:sz w:val="20"/>
          <w:lang w:val="en-GB"/>
        </w:rPr>
        <w:t xml:space="preserve"> analysis, law enforcement computer systems and other IT solutions under the direction of the </w:t>
      </w:r>
      <w:r w:rsidR="00AC077C" w:rsidRPr="00791E5A">
        <w:rPr>
          <w:rFonts w:ascii="Arial" w:hAnsi="Arial" w:cs="Arial"/>
          <w:sz w:val="20"/>
          <w:lang w:val="en-GB"/>
        </w:rPr>
        <w:t xml:space="preserve">Director of </w:t>
      </w:r>
      <w:r w:rsidR="00BB28B7" w:rsidRPr="00791E5A">
        <w:rPr>
          <w:rFonts w:ascii="Arial" w:hAnsi="Arial" w:cs="Arial"/>
          <w:sz w:val="20"/>
          <w:lang w:val="en-GB"/>
        </w:rPr>
        <w:t>Intelligence</w:t>
      </w:r>
      <w:r w:rsidR="00BB28B7">
        <w:rPr>
          <w:rFonts w:ascii="Arial" w:hAnsi="Arial" w:cs="Arial"/>
          <w:sz w:val="20"/>
          <w:lang w:val="en-GB"/>
        </w:rPr>
        <w:t>.</w:t>
      </w:r>
    </w:p>
    <w:p w14:paraId="05A152B5" w14:textId="77777777" w:rsidR="00742C73" w:rsidRPr="00791E5A" w:rsidRDefault="00742C73" w:rsidP="00B46E7E">
      <w:pPr>
        <w:pStyle w:val="DefaultText"/>
        <w:tabs>
          <w:tab w:val="num" w:pos="360"/>
        </w:tabs>
        <w:ind w:left="360" w:hanging="360"/>
        <w:jc w:val="both"/>
        <w:rPr>
          <w:rFonts w:ascii="Arial" w:hAnsi="Arial" w:cs="Arial"/>
          <w:sz w:val="20"/>
          <w:lang w:val="en-GB"/>
        </w:rPr>
      </w:pPr>
    </w:p>
    <w:p w14:paraId="18EE9CA2" w14:textId="77777777" w:rsidR="00742C73" w:rsidRPr="00791E5A" w:rsidRDefault="00742C73" w:rsidP="00B46E7E">
      <w:pPr>
        <w:pStyle w:val="DefaultText"/>
        <w:numPr>
          <w:ilvl w:val="0"/>
          <w:numId w:val="2"/>
        </w:numPr>
        <w:tabs>
          <w:tab w:val="clear" w:pos="720"/>
          <w:tab w:val="num" w:pos="360"/>
        </w:tabs>
        <w:ind w:left="360"/>
        <w:jc w:val="both"/>
        <w:rPr>
          <w:rFonts w:ascii="Arial" w:hAnsi="Arial" w:cs="Arial"/>
          <w:sz w:val="20"/>
          <w:lang w:val="en-GB"/>
        </w:rPr>
      </w:pPr>
      <w:r w:rsidRPr="00791E5A">
        <w:rPr>
          <w:rFonts w:ascii="Arial" w:hAnsi="Arial" w:cs="Arial"/>
          <w:sz w:val="20"/>
          <w:lang w:val="en-GB"/>
        </w:rPr>
        <w:t>To be responsible for highly sensitive material relating to current investigations ensuring the security and confidentiality of that material at all times.</w:t>
      </w:r>
    </w:p>
    <w:p w14:paraId="14FBB325" w14:textId="77777777" w:rsidR="00742C73" w:rsidRPr="00791E5A" w:rsidRDefault="00742C73" w:rsidP="00B46E7E">
      <w:pPr>
        <w:pStyle w:val="DefaultText"/>
        <w:jc w:val="both"/>
        <w:rPr>
          <w:rFonts w:ascii="Arial" w:hAnsi="Arial" w:cs="Arial"/>
          <w:sz w:val="20"/>
          <w:lang w:val="en-GB"/>
        </w:rPr>
      </w:pPr>
    </w:p>
    <w:p w14:paraId="17144013" w14:textId="77777777" w:rsidR="002D5A43" w:rsidRDefault="00AC077C" w:rsidP="002D5A43">
      <w:pPr>
        <w:pStyle w:val="DefaultText"/>
        <w:numPr>
          <w:ilvl w:val="0"/>
          <w:numId w:val="2"/>
        </w:numPr>
        <w:tabs>
          <w:tab w:val="clear" w:pos="720"/>
          <w:tab w:val="num" w:pos="360"/>
        </w:tabs>
        <w:ind w:left="360"/>
        <w:jc w:val="both"/>
        <w:rPr>
          <w:rFonts w:ascii="Arial" w:hAnsi="Arial" w:cs="Arial"/>
          <w:sz w:val="20"/>
        </w:rPr>
      </w:pPr>
      <w:r w:rsidRPr="00666401">
        <w:rPr>
          <w:rFonts w:ascii="Arial" w:hAnsi="Arial" w:cs="Arial"/>
          <w:sz w:val="20"/>
        </w:rPr>
        <w:t>To have a sound understanding of the National Intelligence Model and be fully conversant with the NPIA Practice Advice on Analysis 2008</w:t>
      </w:r>
      <w:r w:rsidR="00666401">
        <w:rPr>
          <w:rFonts w:ascii="Arial" w:hAnsi="Arial" w:cs="Arial"/>
          <w:sz w:val="20"/>
        </w:rPr>
        <w:t>.</w:t>
      </w:r>
    </w:p>
    <w:p w14:paraId="7EEAE420" w14:textId="77777777" w:rsidR="00666401" w:rsidRPr="00666401" w:rsidRDefault="00666401" w:rsidP="006D756E">
      <w:pPr>
        <w:pStyle w:val="DefaultText"/>
        <w:jc w:val="both"/>
        <w:rPr>
          <w:rFonts w:ascii="Arial" w:hAnsi="Arial" w:cs="Arial"/>
          <w:sz w:val="20"/>
        </w:rPr>
      </w:pPr>
    </w:p>
    <w:p w14:paraId="143EADEB" w14:textId="77777777" w:rsidR="002D5A43" w:rsidRPr="002D5A43" w:rsidRDefault="002D5A43" w:rsidP="006D756E">
      <w:pPr>
        <w:pStyle w:val="DefaultText"/>
        <w:numPr>
          <w:ilvl w:val="0"/>
          <w:numId w:val="10"/>
        </w:numPr>
        <w:ind w:left="360"/>
        <w:jc w:val="both"/>
        <w:rPr>
          <w:rFonts w:ascii="Arial" w:hAnsi="Arial" w:cs="Arial"/>
          <w:sz w:val="20"/>
        </w:rPr>
      </w:pPr>
      <w:r w:rsidRPr="002D5A43">
        <w:rPr>
          <w:rFonts w:ascii="Arial" w:hAnsi="Arial" w:cs="Arial"/>
          <w:sz w:val="20"/>
        </w:rPr>
        <w:t>To promote and comply with GMP's policies on health and safety both in the delivery of services and the treatment of others.</w:t>
      </w:r>
    </w:p>
    <w:p w14:paraId="43A2C173" w14:textId="77777777" w:rsidR="002D5A43" w:rsidRPr="002D5A43" w:rsidRDefault="002D5A43" w:rsidP="006D756E">
      <w:pPr>
        <w:pStyle w:val="DefaultText"/>
        <w:jc w:val="both"/>
        <w:rPr>
          <w:rFonts w:ascii="Arial" w:hAnsi="Arial" w:cs="Arial"/>
          <w:sz w:val="20"/>
        </w:rPr>
      </w:pPr>
    </w:p>
    <w:p w14:paraId="55E431A4" w14:textId="77777777" w:rsidR="002D5A43" w:rsidRPr="002D5A43" w:rsidRDefault="002D5A43" w:rsidP="006D756E">
      <w:pPr>
        <w:pStyle w:val="ListParagraph"/>
        <w:numPr>
          <w:ilvl w:val="0"/>
          <w:numId w:val="10"/>
        </w:numPr>
        <w:ind w:left="360"/>
        <w:jc w:val="both"/>
        <w:rPr>
          <w:rFonts w:ascii="Arial" w:hAnsi="Arial" w:cs="Arial"/>
          <w:sz w:val="20"/>
          <w:szCs w:val="20"/>
          <w:lang w:val="en-US"/>
        </w:rPr>
      </w:pPr>
      <w:r w:rsidRPr="002D5A43">
        <w:rPr>
          <w:rFonts w:ascii="Arial" w:hAnsi="Arial" w:cs="Arial"/>
          <w:sz w:val="20"/>
          <w:szCs w:val="20"/>
          <w:lang w:val="en-US"/>
        </w:rPr>
        <w:lastRenderedPageBreak/>
        <w:t>Comply with and promote equality legislation and GMP's policies on diversity and equality. Take steps to eliminate unlawful discrimination, advance equality of opportunity and foster good relations</w:t>
      </w:r>
      <w:r w:rsidR="00BB28B7">
        <w:rPr>
          <w:rFonts w:ascii="Arial" w:hAnsi="Arial" w:cs="Arial"/>
          <w:sz w:val="20"/>
          <w:szCs w:val="20"/>
          <w:lang w:val="en-US"/>
        </w:rPr>
        <w:t>.</w:t>
      </w:r>
    </w:p>
    <w:p w14:paraId="2E514AC1" w14:textId="77777777" w:rsidR="002D5A43" w:rsidRPr="002D5A43" w:rsidRDefault="002D5A43" w:rsidP="006D756E">
      <w:pPr>
        <w:pStyle w:val="ListParagraph"/>
        <w:ind w:left="360"/>
        <w:jc w:val="both"/>
        <w:rPr>
          <w:rFonts w:ascii="Arial" w:eastAsia="Calibri" w:hAnsi="Arial" w:cs="Arial"/>
          <w:sz w:val="20"/>
          <w:szCs w:val="20"/>
        </w:rPr>
      </w:pPr>
    </w:p>
    <w:p w14:paraId="7FAD9059" w14:textId="77777777" w:rsidR="002D5A43" w:rsidRPr="002D5A43" w:rsidRDefault="002D5A43" w:rsidP="006D756E">
      <w:pPr>
        <w:pStyle w:val="ListParagraph"/>
        <w:numPr>
          <w:ilvl w:val="0"/>
          <w:numId w:val="10"/>
        </w:numPr>
        <w:ind w:left="360"/>
        <w:jc w:val="both"/>
        <w:rPr>
          <w:rFonts w:ascii="Arial" w:eastAsia="Calibri" w:hAnsi="Arial" w:cs="Arial"/>
          <w:sz w:val="20"/>
          <w:szCs w:val="20"/>
        </w:rPr>
      </w:pPr>
      <w:r w:rsidRPr="002D5A43">
        <w:rPr>
          <w:rFonts w:ascii="Arial" w:eastAsia="Calibri" w:hAnsi="Arial" w:cs="Arial"/>
          <w:sz w:val="20"/>
          <w:szCs w:val="20"/>
        </w:rPr>
        <w:t>To fully participate in GMP’s development review process</w:t>
      </w:r>
      <w:r w:rsidR="00BB28B7">
        <w:rPr>
          <w:rFonts w:ascii="Arial" w:eastAsia="Calibri" w:hAnsi="Arial" w:cs="Arial"/>
          <w:sz w:val="20"/>
          <w:szCs w:val="20"/>
        </w:rPr>
        <w:t>.</w:t>
      </w:r>
    </w:p>
    <w:p w14:paraId="4087960D" w14:textId="77777777" w:rsidR="002D5A43" w:rsidRPr="002D5A43" w:rsidRDefault="002D5A43" w:rsidP="006D756E">
      <w:pPr>
        <w:pStyle w:val="ListParagraph"/>
        <w:ind w:left="360"/>
        <w:jc w:val="both"/>
        <w:rPr>
          <w:rFonts w:ascii="Arial" w:eastAsia="Calibri" w:hAnsi="Arial" w:cs="Arial"/>
          <w:sz w:val="20"/>
          <w:szCs w:val="20"/>
        </w:rPr>
      </w:pPr>
    </w:p>
    <w:p w14:paraId="2C9443F8" w14:textId="77777777" w:rsidR="002D5A43" w:rsidRPr="002D5A43" w:rsidRDefault="002D5A43" w:rsidP="006D756E">
      <w:pPr>
        <w:pStyle w:val="ListParagraph"/>
        <w:numPr>
          <w:ilvl w:val="0"/>
          <w:numId w:val="10"/>
        </w:numPr>
        <w:autoSpaceDE w:val="0"/>
        <w:autoSpaceDN w:val="0"/>
        <w:ind w:left="360"/>
        <w:jc w:val="both"/>
        <w:rPr>
          <w:rFonts w:ascii="Arial" w:hAnsi="Arial" w:cs="Arial"/>
          <w:sz w:val="20"/>
          <w:szCs w:val="20"/>
          <w:lang w:val="en-US"/>
        </w:rPr>
      </w:pPr>
      <w:r w:rsidRPr="002D5A43">
        <w:rPr>
          <w:rFonts w:ascii="Arial" w:hAnsi="Arial" w:cs="Arial"/>
          <w:sz w:val="20"/>
          <w:szCs w:val="20"/>
          <w:lang w:val="en-US"/>
        </w:rPr>
        <w:t>If you have responsibility for staff; to manage staff development, performance and attendance using appropriate GMP policy and procedure.</w:t>
      </w:r>
    </w:p>
    <w:p w14:paraId="4F00535D" w14:textId="77777777" w:rsidR="002D5A43" w:rsidRPr="002D5A43" w:rsidRDefault="002D5A43" w:rsidP="006D756E">
      <w:pPr>
        <w:pStyle w:val="ListParagraph"/>
        <w:ind w:left="360"/>
        <w:jc w:val="both"/>
        <w:rPr>
          <w:rFonts w:ascii="Arial" w:eastAsia="Calibri" w:hAnsi="Arial" w:cs="Arial"/>
          <w:sz w:val="20"/>
          <w:szCs w:val="20"/>
        </w:rPr>
      </w:pPr>
    </w:p>
    <w:p w14:paraId="5A8B018F" w14:textId="77777777" w:rsidR="002D5A43" w:rsidRPr="002D5A43" w:rsidRDefault="002D5A43" w:rsidP="006D756E">
      <w:pPr>
        <w:pStyle w:val="ListParagraph"/>
        <w:numPr>
          <w:ilvl w:val="0"/>
          <w:numId w:val="10"/>
        </w:numPr>
        <w:autoSpaceDE w:val="0"/>
        <w:autoSpaceDN w:val="0"/>
        <w:adjustRightInd w:val="0"/>
        <w:ind w:left="360"/>
        <w:jc w:val="both"/>
        <w:rPr>
          <w:rFonts w:ascii="Arial" w:hAnsi="Arial" w:cs="Arial"/>
          <w:sz w:val="20"/>
          <w:szCs w:val="20"/>
          <w:lang w:val="en-US"/>
        </w:rPr>
      </w:pPr>
      <w:r w:rsidRPr="002D5A43">
        <w:rPr>
          <w:rFonts w:ascii="Arial" w:hAnsi="Arial" w:cs="Arial"/>
          <w:sz w:val="20"/>
          <w:szCs w:val="20"/>
          <w:lang w:val="en-US"/>
        </w:rPr>
        <w:t>To comply with the requirements of GMP's policies on Drug and Alcohol testing – requirements in respect of specific posts/ roles are described in the policies which are available on the Intranet/SharePoint.</w:t>
      </w:r>
    </w:p>
    <w:p w14:paraId="21C79E92" w14:textId="77777777" w:rsidR="002D5A43" w:rsidRPr="002D5A43" w:rsidRDefault="002D5A43" w:rsidP="006D756E">
      <w:pPr>
        <w:pStyle w:val="ListParagraph"/>
        <w:ind w:left="360"/>
        <w:rPr>
          <w:rFonts w:ascii="Arial" w:hAnsi="Arial" w:cs="Arial"/>
          <w:sz w:val="20"/>
          <w:szCs w:val="20"/>
          <w:lang w:val="en-US"/>
        </w:rPr>
      </w:pPr>
    </w:p>
    <w:p w14:paraId="021B15CB" w14:textId="77777777" w:rsidR="0075550B" w:rsidRPr="0075550B" w:rsidRDefault="0075550B" w:rsidP="006D756E">
      <w:pPr>
        <w:numPr>
          <w:ilvl w:val="0"/>
          <w:numId w:val="10"/>
        </w:numPr>
        <w:spacing w:after="200"/>
        <w:ind w:left="360"/>
        <w:jc w:val="both"/>
        <w:rPr>
          <w:rFonts w:ascii="Arial" w:hAnsi="Arial" w:cs="Arial"/>
          <w:iCs/>
          <w:sz w:val="20"/>
          <w:szCs w:val="20"/>
        </w:rPr>
      </w:pPr>
      <w:r w:rsidRPr="0075550B">
        <w:rPr>
          <w:rFonts w:ascii="Arial" w:hAnsi="Arial" w:cs="Arial"/>
          <w:iCs/>
          <w:sz w:val="20"/>
          <w:szCs w:val="20"/>
        </w:rPr>
        <w:t xml:space="preserve">All staff and officers must adhere to and comply with Data Protection, Freedom of Information and Human Rights legislation and the Authorised Professional Practice (Information Management).  It is the responsibility of all staff and officers to maintain data quality and security. Therefore when inputting, updating and using GMP information, you are to ensure that it is Accurate, Adequate, Relevant and Timely (AART), and that it is used / disclosed for business purposes only and kept secure. The most current guidance and advice in respect of compliance with the legislation and information / records management standards can be found on the </w:t>
      </w:r>
      <w:r>
        <w:rPr>
          <w:rFonts w:ascii="Arial" w:hAnsi="Arial" w:cs="Arial"/>
          <w:iCs/>
          <w:sz w:val="20"/>
          <w:szCs w:val="20"/>
        </w:rPr>
        <w:t xml:space="preserve">Information Management </w:t>
      </w:r>
      <w:r w:rsidRPr="0075550B">
        <w:rPr>
          <w:rFonts w:ascii="Arial" w:hAnsi="Arial" w:cs="Arial"/>
          <w:iCs/>
          <w:sz w:val="20"/>
          <w:szCs w:val="20"/>
        </w:rPr>
        <w:t>Intranet site/Information Services SharePoint site.</w:t>
      </w:r>
    </w:p>
    <w:p w14:paraId="641FBC8C" w14:textId="77777777" w:rsidR="002D5A43" w:rsidRPr="002D5A43" w:rsidRDefault="0075550B" w:rsidP="006D756E">
      <w:pPr>
        <w:numPr>
          <w:ilvl w:val="0"/>
          <w:numId w:val="10"/>
        </w:numPr>
        <w:spacing w:after="200"/>
        <w:ind w:left="360"/>
        <w:jc w:val="both"/>
        <w:rPr>
          <w:rFonts w:ascii="Arial" w:hAnsi="Arial" w:cs="Arial"/>
          <w:iCs/>
          <w:sz w:val="20"/>
          <w:szCs w:val="20"/>
        </w:rPr>
      </w:pPr>
      <w:r w:rsidRPr="0075550B">
        <w:rPr>
          <w:rFonts w:ascii="Arial" w:hAnsi="Arial" w:cs="Arial"/>
          <w:iCs/>
          <w:sz w:val="20"/>
          <w:szCs w:val="20"/>
        </w:rPr>
        <w:t xml:space="preserve">Supervisors and managers have the additional responsibility of ensuring that staff undertake the appropriate training and fully understand and apply the required Force policy, procedures and information / records management standards </w:t>
      </w:r>
      <w:r>
        <w:rPr>
          <w:rFonts w:ascii="Arial" w:hAnsi="Arial" w:cs="Arial"/>
          <w:iCs/>
          <w:sz w:val="20"/>
          <w:szCs w:val="20"/>
        </w:rPr>
        <w:t>in the course</w:t>
      </w:r>
      <w:r w:rsidRPr="0075550B">
        <w:rPr>
          <w:rFonts w:ascii="Arial" w:hAnsi="Arial" w:cs="Arial"/>
          <w:iCs/>
          <w:sz w:val="20"/>
          <w:szCs w:val="20"/>
        </w:rPr>
        <w:t xml:space="preserve"> of their duties. Supervisors and managers should ensure that staff / officers understand their responsibilities in maintaining data quality and security and have appropriate processes in place to monitor compliance.</w:t>
      </w:r>
      <w:r w:rsidR="002D5A43" w:rsidRPr="002D5A43">
        <w:rPr>
          <w:rFonts w:ascii="Arial" w:hAnsi="Arial" w:cs="Arial"/>
          <w:iCs/>
          <w:sz w:val="20"/>
          <w:szCs w:val="20"/>
        </w:rPr>
        <w:t xml:space="preserve"> </w:t>
      </w:r>
    </w:p>
    <w:p w14:paraId="309142B8" w14:textId="77777777" w:rsidR="002D5A43" w:rsidRPr="002D5A43" w:rsidRDefault="002D5A43" w:rsidP="006D756E">
      <w:pPr>
        <w:pStyle w:val="ListParagraph"/>
        <w:numPr>
          <w:ilvl w:val="0"/>
          <w:numId w:val="10"/>
        </w:numPr>
        <w:autoSpaceDE w:val="0"/>
        <w:autoSpaceDN w:val="0"/>
        <w:adjustRightInd w:val="0"/>
        <w:ind w:left="360"/>
        <w:jc w:val="both"/>
        <w:rPr>
          <w:rFonts w:ascii="Arial" w:hAnsi="Arial" w:cs="Arial"/>
          <w:b/>
          <w:sz w:val="20"/>
          <w:szCs w:val="20"/>
          <w:lang w:val="en-US"/>
        </w:rPr>
      </w:pPr>
      <w:r w:rsidRPr="002D5A43">
        <w:rPr>
          <w:rFonts w:ascii="Arial" w:hAnsi="Arial" w:cs="Arial"/>
          <w:sz w:val="20"/>
          <w:szCs w:val="20"/>
          <w:lang w:val="en-US"/>
        </w:rPr>
        <w:t>To carry out such other duties which are consistent with the nature, responsibilities</w:t>
      </w:r>
      <w:r w:rsidRPr="002D5A43">
        <w:rPr>
          <w:rFonts w:ascii="Arial" w:hAnsi="Arial" w:cs="Arial"/>
          <w:b/>
          <w:sz w:val="20"/>
          <w:szCs w:val="20"/>
          <w:lang w:val="en-US"/>
        </w:rPr>
        <w:t xml:space="preserve"> </w:t>
      </w:r>
      <w:r w:rsidRPr="002D5A43">
        <w:rPr>
          <w:rFonts w:ascii="Arial" w:hAnsi="Arial" w:cs="Arial"/>
          <w:sz w:val="20"/>
          <w:szCs w:val="20"/>
          <w:lang w:val="en-US"/>
        </w:rPr>
        <w:t>and grading of the post.</w:t>
      </w:r>
    </w:p>
    <w:p w14:paraId="4FB960FD" w14:textId="77777777" w:rsidR="002D5A43" w:rsidRDefault="002D5A43" w:rsidP="002D5A43">
      <w:pPr>
        <w:rPr>
          <w:rFonts w:ascii="Arial" w:hAnsi="Arial" w:cs="Arial"/>
        </w:rPr>
      </w:pPr>
    </w:p>
    <w:p w14:paraId="15CAA314" w14:textId="77777777" w:rsidR="00BB28B7" w:rsidRDefault="00BB28B7" w:rsidP="002D5A43">
      <w:pPr>
        <w:rPr>
          <w:rFonts w:ascii="Arial" w:hAnsi="Arial" w:cs="Arial"/>
        </w:rPr>
      </w:pPr>
    </w:p>
    <w:p w14:paraId="19DEEF97" w14:textId="77777777" w:rsidR="00BB28B7" w:rsidRPr="00BB28B7" w:rsidRDefault="00BB28B7" w:rsidP="00BB28B7">
      <w:pPr>
        <w:jc w:val="center"/>
        <w:rPr>
          <w:rFonts w:ascii="Arial" w:hAnsi="Arial" w:cs="Arial"/>
          <w:b/>
          <w:sz w:val="22"/>
          <w:szCs w:val="22"/>
        </w:rPr>
      </w:pPr>
      <w:r w:rsidRPr="00BB28B7">
        <w:rPr>
          <w:rFonts w:ascii="Arial" w:hAnsi="Arial" w:cs="Arial"/>
          <w:b/>
          <w:sz w:val="22"/>
          <w:szCs w:val="22"/>
        </w:rPr>
        <w:t>NOTES</w:t>
      </w:r>
    </w:p>
    <w:p w14:paraId="189A259C" w14:textId="77777777" w:rsidR="00BB28B7" w:rsidRDefault="00BB28B7" w:rsidP="002D5A43">
      <w:pPr>
        <w:rPr>
          <w:rFonts w:ascii="Arial" w:hAnsi="Arial" w:cs="Arial"/>
        </w:rPr>
      </w:pPr>
    </w:p>
    <w:p w14:paraId="6CA19C86" w14:textId="77777777" w:rsidR="002D5A43" w:rsidRPr="0078584A" w:rsidRDefault="002D5A43" w:rsidP="00BB28B7">
      <w:pPr>
        <w:pStyle w:val="DefaultText"/>
        <w:jc w:val="both"/>
        <w:rPr>
          <w:rFonts w:ascii="Arial" w:hAnsi="Arial" w:cs="Arial"/>
          <w:sz w:val="20"/>
          <w:lang w:val="en-GB"/>
        </w:rPr>
      </w:pPr>
      <w:r w:rsidRPr="0078584A">
        <w:rPr>
          <w:rFonts w:ascii="Arial" w:hAnsi="Arial" w:cs="Arial"/>
          <w:sz w:val="20"/>
          <w:lang w:val="en-GB"/>
        </w:rPr>
        <w:t>This job description records the principal responsibilities of the job at the date shown. The job description will be updated from time to time in conjunction with the post holders to reflect changes.</w:t>
      </w:r>
    </w:p>
    <w:p w14:paraId="0EFEAC21" w14:textId="77777777" w:rsidR="002D5A43" w:rsidRPr="0078584A" w:rsidRDefault="002D5A43" w:rsidP="00BB28B7">
      <w:pPr>
        <w:pStyle w:val="DefaultText"/>
        <w:jc w:val="both"/>
        <w:rPr>
          <w:rFonts w:ascii="Arial" w:hAnsi="Arial" w:cs="Arial"/>
          <w:lang w:val="en-GB"/>
        </w:rPr>
      </w:pPr>
    </w:p>
    <w:p w14:paraId="5B1E33BF" w14:textId="77777777" w:rsidR="002D5A43" w:rsidRDefault="002D5A43" w:rsidP="00BB28B7">
      <w:pPr>
        <w:jc w:val="both"/>
        <w:rPr>
          <w:rFonts w:ascii="Arial" w:hAnsi="Arial" w:cs="Arial"/>
          <w:bCs/>
          <w:sz w:val="20"/>
        </w:rPr>
      </w:pPr>
      <w:r w:rsidRPr="0078584A">
        <w:rPr>
          <w:rFonts w:ascii="Arial" w:hAnsi="Arial" w:cs="Arial"/>
          <w:bCs/>
          <w:sz w:val="20"/>
        </w:rPr>
        <w:t>Please note that we will consider making reasonable adjustments to the above, in line with the</w:t>
      </w:r>
      <w:r w:rsidRPr="0078584A">
        <w:rPr>
          <w:rFonts w:ascii="Arial" w:hAnsi="Arial" w:cs="Arial"/>
          <w:bCs/>
          <w:color w:val="FF0000"/>
          <w:sz w:val="20"/>
        </w:rPr>
        <w:t xml:space="preserve"> </w:t>
      </w:r>
      <w:r w:rsidRPr="0078584A">
        <w:rPr>
          <w:rFonts w:ascii="Arial" w:hAnsi="Arial" w:cs="Arial"/>
          <w:bCs/>
          <w:sz w:val="20"/>
        </w:rPr>
        <w:t>Equality Act.</w:t>
      </w:r>
    </w:p>
    <w:p w14:paraId="30B40459" w14:textId="77777777" w:rsidR="002D5A43" w:rsidRPr="0078584A" w:rsidRDefault="002D5A43" w:rsidP="00BB28B7">
      <w:pPr>
        <w:jc w:val="both"/>
        <w:rPr>
          <w:rFonts w:ascii="Arial" w:hAnsi="Arial" w:cs="Arial"/>
          <w:bCs/>
          <w:sz w:val="20"/>
        </w:rPr>
      </w:pPr>
    </w:p>
    <w:p w14:paraId="05179BA2" w14:textId="77777777" w:rsidR="002D5A43" w:rsidRPr="0078584A" w:rsidRDefault="002D5A43" w:rsidP="00BB28B7">
      <w:pPr>
        <w:jc w:val="both"/>
        <w:rPr>
          <w:rFonts w:ascii="Arial" w:hAnsi="Arial" w:cs="Arial"/>
          <w:sz w:val="20"/>
          <w:szCs w:val="20"/>
          <w:lang w:val="en-US"/>
        </w:rPr>
      </w:pPr>
      <w:r w:rsidRPr="0078584A">
        <w:rPr>
          <w:rFonts w:ascii="Arial" w:hAnsi="Arial" w:cs="Arial"/>
          <w:sz w:val="20"/>
          <w:szCs w:val="20"/>
          <w:lang w:val="en-US"/>
        </w:rPr>
        <w:t xml:space="preserve">The most up to date version of various GMP policies and pieces of legislation can be found on the Intranet/ SharePoint.  Further support and guidance can be sought from the HR Advisory Service or the Information Compliance and Records Management Unit.  The most up to date telephone numbers are available on the GMP Intranet. </w:t>
      </w:r>
    </w:p>
    <w:p w14:paraId="75BA4C65" w14:textId="77777777" w:rsidR="002D5A43" w:rsidRPr="00791E5A" w:rsidRDefault="002D5A43" w:rsidP="002D5A43">
      <w:pPr>
        <w:pStyle w:val="DefaultText"/>
        <w:ind w:left="360"/>
        <w:jc w:val="both"/>
        <w:rPr>
          <w:rFonts w:ascii="Arial" w:hAnsi="Arial" w:cs="Arial"/>
          <w:sz w:val="20"/>
          <w:lang w:val="en-GB"/>
        </w:rPr>
      </w:pPr>
    </w:p>
    <w:p w14:paraId="0711C7E4" w14:textId="77777777" w:rsidR="008B0D6F" w:rsidRPr="00791E5A" w:rsidRDefault="008B0D6F" w:rsidP="008B0D6F">
      <w:pPr>
        <w:pStyle w:val="ListParagraph"/>
        <w:rPr>
          <w:rFonts w:ascii="Arial" w:hAnsi="Arial" w:cs="Arial"/>
          <w:sz w:val="20"/>
        </w:rPr>
      </w:pPr>
    </w:p>
    <w:p w14:paraId="502E196B" w14:textId="77777777" w:rsidR="00742C73" w:rsidRPr="00791E5A" w:rsidRDefault="00742C73">
      <w:pPr>
        <w:pStyle w:val="Header"/>
        <w:jc w:val="left"/>
        <w:rPr>
          <w:rFonts w:ascii="Arial" w:hAnsi="Arial" w:cs="Arial"/>
          <w:b/>
          <w:bCs/>
          <w:lang w:val="en-GB"/>
        </w:rPr>
      </w:pPr>
    </w:p>
    <w:p w14:paraId="1392026E" w14:textId="77777777" w:rsidR="00742C73" w:rsidRPr="00791E5A" w:rsidRDefault="00742C73">
      <w:pPr>
        <w:pStyle w:val="Header"/>
        <w:ind w:left="360"/>
        <w:jc w:val="left"/>
        <w:rPr>
          <w:rFonts w:ascii="Arial" w:hAnsi="Arial" w:cs="Arial"/>
          <w:b/>
          <w:bCs/>
          <w:lang w:val="en-GB"/>
        </w:rPr>
      </w:pPr>
    </w:p>
    <w:p w14:paraId="6373E04B" w14:textId="77777777" w:rsidR="00742C73" w:rsidRPr="00791E5A" w:rsidRDefault="004C4A0B">
      <w:pPr>
        <w:pStyle w:val="Header"/>
        <w:jc w:val="center"/>
        <w:rPr>
          <w:rFonts w:ascii="Arial" w:hAnsi="Arial" w:cs="Arial"/>
          <w:b/>
          <w:bCs/>
          <w:u w:val="single"/>
        </w:rPr>
      </w:pPr>
      <w:r w:rsidRPr="00791E5A">
        <w:rPr>
          <w:rFonts w:ascii="Arial" w:hAnsi="Arial" w:cs="Arial"/>
          <w:b/>
          <w:bCs/>
          <w:u w:val="single"/>
        </w:rPr>
        <w:br w:type="page"/>
      </w:r>
      <w:r w:rsidR="00742C73" w:rsidRPr="00791E5A">
        <w:rPr>
          <w:rFonts w:ascii="Arial" w:hAnsi="Arial" w:cs="Arial"/>
          <w:b/>
          <w:bCs/>
          <w:u w:val="single"/>
        </w:rPr>
        <w:lastRenderedPageBreak/>
        <w:t>LEADERSHIP EXPECTATIONS</w:t>
      </w:r>
    </w:p>
    <w:p w14:paraId="6F708F22" w14:textId="77777777" w:rsidR="00742C73" w:rsidRPr="00791E5A" w:rsidRDefault="00742C73" w:rsidP="00F30710">
      <w:pPr>
        <w:pStyle w:val="Header"/>
        <w:rPr>
          <w:rFonts w:ascii="Arial" w:hAnsi="Arial" w:cs="Arial"/>
          <w:b/>
          <w:bCs/>
        </w:rPr>
      </w:pPr>
    </w:p>
    <w:p w14:paraId="4C300F26" w14:textId="77777777" w:rsidR="00742C73" w:rsidRPr="00791E5A" w:rsidRDefault="00742C73" w:rsidP="00BB28B7">
      <w:pPr>
        <w:pStyle w:val="NormalWeb"/>
        <w:spacing w:before="0" w:beforeAutospacing="0" w:after="0" w:afterAutospacing="0"/>
        <w:jc w:val="both"/>
        <w:rPr>
          <w:rFonts w:ascii="Arial" w:hAnsi="Arial" w:cs="Arial"/>
          <w:sz w:val="20"/>
        </w:rPr>
      </w:pPr>
      <w:r w:rsidRPr="00791E5A">
        <w:rPr>
          <w:rFonts w:ascii="Arial" w:hAnsi="Arial" w:cs="Arial"/>
          <w:sz w:val="20"/>
        </w:rPr>
        <w:t>The Leadership Expectations is a framework, which describes the attributes, behaviours, and outcomes that are demonstrated by successful leaders across GMP. They also describe what all our staff and officers need to deliver in order to achieve the Force’s vision “</w:t>
      </w:r>
      <w:r w:rsidR="0018092C">
        <w:rPr>
          <w:rFonts w:ascii="Arial" w:hAnsi="Arial" w:cs="Arial"/>
          <w:sz w:val="20"/>
        </w:rPr>
        <w:t>Protecting society and keeping people safe</w:t>
      </w:r>
      <w:r w:rsidRPr="00791E5A">
        <w:rPr>
          <w:rFonts w:ascii="Arial" w:hAnsi="Arial" w:cs="Arial"/>
          <w:sz w:val="20"/>
        </w:rPr>
        <w:t>”</w:t>
      </w:r>
      <w:r w:rsidR="00BB28B7">
        <w:rPr>
          <w:rFonts w:ascii="Arial" w:hAnsi="Arial" w:cs="Arial"/>
          <w:sz w:val="20"/>
        </w:rPr>
        <w:t>.</w:t>
      </w:r>
      <w:r w:rsidRPr="00791E5A">
        <w:rPr>
          <w:rFonts w:ascii="Arial" w:hAnsi="Arial" w:cs="Arial"/>
          <w:sz w:val="20"/>
        </w:rPr>
        <w:t xml:space="preserve">  </w:t>
      </w:r>
    </w:p>
    <w:p w14:paraId="6AC2121F" w14:textId="77777777" w:rsidR="00BB28B7" w:rsidRDefault="00BB28B7" w:rsidP="00BB28B7">
      <w:pPr>
        <w:pStyle w:val="NormalWeb"/>
        <w:spacing w:before="0" w:beforeAutospacing="0" w:after="0" w:afterAutospacing="0"/>
        <w:jc w:val="both"/>
        <w:rPr>
          <w:rFonts w:ascii="Arial" w:hAnsi="Arial" w:cs="Arial"/>
          <w:sz w:val="20"/>
        </w:rPr>
      </w:pPr>
    </w:p>
    <w:p w14:paraId="323E2FFD" w14:textId="77777777" w:rsidR="00742C73" w:rsidRPr="00791E5A" w:rsidRDefault="00742C73" w:rsidP="00BB28B7">
      <w:pPr>
        <w:pStyle w:val="NormalWeb"/>
        <w:spacing w:before="0" w:beforeAutospacing="0" w:after="0" w:afterAutospacing="0"/>
        <w:jc w:val="both"/>
        <w:rPr>
          <w:rFonts w:ascii="Arial" w:hAnsi="Arial" w:cs="Arial"/>
          <w:sz w:val="20"/>
        </w:rPr>
      </w:pPr>
      <w:r w:rsidRPr="00791E5A">
        <w:rPr>
          <w:rFonts w:ascii="Arial" w:hAnsi="Arial" w:cs="Arial"/>
          <w:sz w:val="20"/>
        </w:rPr>
        <w:t>The Leadership Expectations will be embedded in leadership training, recruitment and selection, police officer promotion, development programmes and</w:t>
      </w:r>
      <w:r w:rsidR="00BB28B7">
        <w:rPr>
          <w:rFonts w:ascii="Arial" w:hAnsi="Arial" w:cs="Arial"/>
          <w:sz w:val="20"/>
        </w:rPr>
        <w:t xml:space="preserve"> performance reviews.</w:t>
      </w:r>
    </w:p>
    <w:p w14:paraId="16C3D900" w14:textId="77777777" w:rsidR="00742C73" w:rsidRPr="00791E5A" w:rsidRDefault="00742C73" w:rsidP="00F30710">
      <w:pPr>
        <w:pStyle w:val="NormalWeb"/>
        <w:spacing w:before="0" w:beforeAutospacing="0" w:after="0" w:afterAutospacing="0"/>
        <w:ind w:left="60"/>
        <w:jc w:val="both"/>
        <w:rPr>
          <w:rFonts w:ascii="Arial" w:hAnsi="Arial" w:cs="Arial"/>
          <w:sz w:val="22"/>
        </w:rPr>
      </w:pPr>
    </w:p>
    <w:p w14:paraId="7268918A" w14:textId="77777777" w:rsidR="00742C73" w:rsidRPr="00791E5A" w:rsidRDefault="00742C73" w:rsidP="00F30710">
      <w:pPr>
        <w:jc w:val="both"/>
        <w:rPr>
          <w:rFonts w:ascii="Arial" w:hAnsi="Arial" w:cs="Arial"/>
          <w:sz w:val="20"/>
        </w:rPr>
      </w:pPr>
      <w:r w:rsidRPr="00791E5A">
        <w:rPr>
          <w:rStyle w:val="fck-blue-regular"/>
          <w:rFonts w:ascii="Arial" w:hAnsi="Arial" w:cs="Arial"/>
          <w:b/>
          <w:bCs/>
          <w:sz w:val="20"/>
        </w:rPr>
        <w:t>Our Leadership Expectations are:</w:t>
      </w:r>
    </w:p>
    <w:p w14:paraId="30A45258" w14:textId="77777777" w:rsidR="00742C73" w:rsidRPr="00791E5A" w:rsidRDefault="00742C73" w:rsidP="00F30710">
      <w:pPr>
        <w:jc w:val="both"/>
        <w:rPr>
          <w:rFonts w:ascii="Arial" w:hAnsi="Arial" w:cs="Arial"/>
          <w:sz w:val="20"/>
        </w:rPr>
      </w:pPr>
    </w:p>
    <w:p w14:paraId="2AF7D382" w14:textId="77777777" w:rsidR="00742C73" w:rsidRPr="00791E5A" w:rsidRDefault="00742C73" w:rsidP="00F30710">
      <w:pPr>
        <w:pStyle w:val="Heading1"/>
        <w:jc w:val="both"/>
        <w:rPr>
          <w:rStyle w:val="fck-blue-large"/>
          <w:sz w:val="20"/>
        </w:rPr>
      </w:pPr>
      <w:r w:rsidRPr="00791E5A">
        <w:rPr>
          <w:rStyle w:val="fck-blue-large"/>
          <w:sz w:val="20"/>
        </w:rPr>
        <w:t xml:space="preserve">Inspiring Others  </w:t>
      </w:r>
    </w:p>
    <w:p w14:paraId="0079FE64" w14:textId="77777777" w:rsidR="00F30710" w:rsidRPr="00791E5A" w:rsidRDefault="00742C73" w:rsidP="00F30710">
      <w:pPr>
        <w:jc w:val="both"/>
        <w:rPr>
          <w:rStyle w:val="fck-blue-regular"/>
          <w:rFonts w:ascii="Arial" w:hAnsi="Arial" w:cs="Arial"/>
          <w:sz w:val="20"/>
        </w:rPr>
      </w:pPr>
      <w:r w:rsidRPr="00791E5A">
        <w:rPr>
          <w:rFonts w:ascii="Arial" w:hAnsi="Arial" w:cs="Arial"/>
          <w:sz w:val="20"/>
        </w:rPr>
        <w:t xml:space="preserve">Listening to, involving and motivating others to take action and behave with </w:t>
      </w:r>
      <w:r w:rsidRPr="00791E5A">
        <w:rPr>
          <w:rStyle w:val="fck-blue-regular"/>
          <w:rFonts w:ascii="Arial" w:hAnsi="Arial" w:cs="Arial"/>
          <w:sz w:val="20"/>
        </w:rPr>
        <w:t>courage</w:t>
      </w:r>
      <w:r w:rsidRPr="00791E5A">
        <w:rPr>
          <w:rFonts w:ascii="Arial" w:hAnsi="Arial" w:cs="Arial"/>
          <w:sz w:val="20"/>
        </w:rPr>
        <w:t xml:space="preserve"> and </w:t>
      </w:r>
      <w:r w:rsidRPr="00791E5A">
        <w:rPr>
          <w:rStyle w:val="fck-blue-regular"/>
          <w:rFonts w:ascii="Arial" w:hAnsi="Arial" w:cs="Arial"/>
          <w:sz w:val="20"/>
        </w:rPr>
        <w:t>integrity</w:t>
      </w:r>
    </w:p>
    <w:p w14:paraId="632105D6" w14:textId="77777777" w:rsidR="00F30710" w:rsidRPr="00791E5A" w:rsidRDefault="00742C73" w:rsidP="00F30710">
      <w:pPr>
        <w:jc w:val="both"/>
        <w:rPr>
          <w:rStyle w:val="fck-blue-large"/>
          <w:rFonts w:ascii="Arial" w:hAnsi="Arial" w:cs="Arial"/>
          <w:b/>
          <w:bCs/>
          <w:sz w:val="20"/>
        </w:rPr>
      </w:pPr>
      <w:r w:rsidRPr="00791E5A">
        <w:rPr>
          <w:rFonts w:ascii="Arial" w:hAnsi="Arial" w:cs="Arial"/>
          <w:sz w:val="20"/>
        </w:rPr>
        <w:br/>
      </w:r>
      <w:r w:rsidRPr="00791E5A">
        <w:rPr>
          <w:rStyle w:val="fck-blue-large"/>
          <w:rFonts w:ascii="Arial" w:hAnsi="Arial" w:cs="Arial"/>
          <w:b/>
          <w:bCs/>
          <w:sz w:val="20"/>
        </w:rPr>
        <w:t>Enabling Change and Improvement</w:t>
      </w:r>
    </w:p>
    <w:p w14:paraId="04E9D5D6" w14:textId="77777777" w:rsidR="00F30710" w:rsidRPr="00791E5A" w:rsidRDefault="00742C73" w:rsidP="00F30710">
      <w:pPr>
        <w:jc w:val="both"/>
        <w:rPr>
          <w:rFonts w:ascii="Arial" w:hAnsi="Arial" w:cs="Arial"/>
          <w:sz w:val="20"/>
        </w:rPr>
      </w:pPr>
      <w:r w:rsidRPr="00791E5A">
        <w:rPr>
          <w:rFonts w:ascii="Arial" w:hAnsi="Arial" w:cs="Arial"/>
          <w:sz w:val="20"/>
        </w:rPr>
        <w:t>Taking responsibility to solve problems, implement change and make improvements to our services</w:t>
      </w:r>
    </w:p>
    <w:p w14:paraId="19BD31AF" w14:textId="77777777" w:rsidR="00F30710" w:rsidRPr="00791E5A" w:rsidRDefault="00742C73" w:rsidP="00F30710">
      <w:pPr>
        <w:jc w:val="both"/>
        <w:rPr>
          <w:rStyle w:val="fck-blue-large"/>
          <w:rFonts w:ascii="Arial" w:hAnsi="Arial" w:cs="Arial"/>
          <w:b/>
          <w:bCs/>
          <w:sz w:val="20"/>
        </w:rPr>
      </w:pPr>
      <w:r w:rsidRPr="00791E5A">
        <w:rPr>
          <w:rFonts w:ascii="Arial" w:hAnsi="Arial" w:cs="Arial"/>
          <w:sz w:val="20"/>
        </w:rPr>
        <w:br/>
      </w:r>
      <w:r w:rsidRPr="00791E5A">
        <w:rPr>
          <w:rStyle w:val="fck-blue-large"/>
          <w:rFonts w:ascii="Arial" w:hAnsi="Arial" w:cs="Arial"/>
          <w:b/>
          <w:bCs/>
          <w:sz w:val="20"/>
        </w:rPr>
        <w:t>Developing Yourself and Others</w:t>
      </w:r>
    </w:p>
    <w:p w14:paraId="0A27D03B" w14:textId="77777777" w:rsidR="00F30710" w:rsidRPr="00791E5A" w:rsidRDefault="00742C73" w:rsidP="00F30710">
      <w:pPr>
        <w:jc w:val="both"/>
        <w:rPr>
          <w:rFonts w:ascii="Arial" w:hAnsi="Arial" w:cs="Arial"/>
          <w:sz w:val="20"/>
        </w:rPr>
      </w:pPr>
      <w:r w:rsidRPr="00791E5A">
        <w:rPr>
          <w:rFonts w:ascii="Arial" w:hAnsi="Arial" w:cs="Arial"/>
          <w:sz w:val="20"/>
        </w:rPr>
        <w:t>Developing yourself and others to succeed and increase their contribution to GMP</w:t>
      </w:r>
    </w:p>
    <w:p w14:paraId="346C301D" w14:textId="77777777" w:rsidR="00742C73" w:rsidRPr="00791E5A" w:rsidRDefault="00742C73" w:rsidP="00F30710">
      <w:pPr>
        <w:jc w:val="both"/>
        <w:rPr>
          <w:rStyle w:val="fck-blue-large"/>
          <w:rFonts w:ascii="Arial" w:hAnsi="Arial" w:cs="Arial"/>
          <w:b/>
          <w:bCs/>
          <w:sz w:val="20"/>
        </w:rPr>
      </w:pPr>
      <w:r w:rsidRPr="00791E5A">
        <w:rPr>
          <w:rFonts w:ascii="Arial" w:hAnsi="Arial" w:cs="Arial"/>
          <w:sz w:val="20"/>
        </w:rPr>
        <w:br/>
      </w:r>
      <w:r w:rsidRPr="00791E5A">
        <w:rPr>
          <w:rStyle w:val="fck-blue-large"/>
          <w:rFonts w:ascii="Arial" w:hAnsi="Arial" w:cs="Arial"/>
          <w:b/>
          <w:bCs/>
          <w:sz w:val="20"/>
        </w:rPr>
        <w:t xml:space="preserve">Responsibility for/to the Team </w:t>
      </w:r>
    </w:p>
    <w:p w14:paraId="357EA9B8" w14:textId="77777777" w:rsidR="00F30710" w:rsidRPr="00791E5A" w:rsidRDefault="00742C73" w:rsidP="00F30710">
      <w:pPr>
        <w:jc w:val="both"/>
        <w:rPr>
          <w:rFonts w:ascii="Arial" w:hAnsi="Arial" w:cs="Arial"/>
          <w:sz w:val="20"/>
        </w:rPr>
      </w:pPr>
      <w:r w:rsidRPr="00791E5A">
        <w:rPr>
          <w:rFonts w:ascii="Arial" w:hAnsi="Arial" w:cs="Arial"/>
          <w:sz w:val="20"/>
        </w:rPr>
        <w:t xml:space="preserve">Setting a clear direction and promoting </w:t>
      </w:r>
      <w:r w:rsidRPr="00791E5A">
        <w:rPr>
          <w:rStyle w:val="fck-blue-regular"/>
          <w:rFonts w:ascii="Arial" w:hAnsi="Arial" w:cs="Arial"/>
          <w:sz w:val="20"/>
        </w:rPr>
        <w:t xml:space="preserve">teamwork </w:t>
      </w:r>
      <w:r w:rsidRPr="00791E5A">
        <w:rPr>
          <w:rFonts w:ascii="Arial" w:hAnsi="Arial" w:cs="Arial"/>
          <w:sz w:val="20"/>
        </w:rPr>
        <w:t xml:space="preserve">to achieve high standards of </w:t>
      </w:r>
      <w:r w:rsidRPr="00791E5A">
        <w:rPr>
          <w:rStyle w:val="fck-blue-regular"/>
          <w:rFonts w:ascii="Arial" w:hAnsi="Arial" w:cs="Arial"/>
          <w:sz w:val="20"/>
        </w:rPr>
        <w:t>professionalism</w:t>
      </w:r>
      <w:r w:rsidRPr="00791E5A">
        <w:rPr>
          <w:rFonts w:ascii="Arial" w:hAnsi="Arial" w:cs="Arial"/>
          <w:sz w:val="20"/>
        </w:rPr>
        <w:t xml:space="preserve"> and performance in all situations however challenging</w:t>
      </w:r>
    </w:p>
    <w:p w14:paraId="5741C1DF" w14:textId="77777777" w:rsidR="00F30710" w:rsidRPr="00791E5A" w:rsidRDefault="00742C73" w:rsidP="00F30710">
      <w:pPr>
        <w:jc w:val="both"/>
        <w:rPr>
          <w:rStyle w:val="fck-blue-large"/>
          <w:rFonts w:ascii="Arial" w:hAnsi="Arial" w:cs="Arial"/>
          <w:b/>
          <w:bCs/>
          <w:sz w:val="20"/>
        </w:rPr>
      </w:pPr>
      <w:r w:rsidRPr="00791E5A">
        <w:rPr>
          <w:rFonts w:ascii="Arial" w:hAnsi="Arial" w:cs="Arial"/>
          <w:sz w:val="20"/>
        </w:rPr>
        <w:br/>
      </w:r>
      <w:r w:rsidRPr="00791E5A">
        <w:rPr>
          <w:rStyle w:val="fck-blue-large"/>
          <w:rFonts w:ascii="Arial" w:hAnsi="Arial" w:cs="Arial"/>
          <w:b/>
          <w:bCs/>
          <w:sz w:val="20"/>
        </w:rPr>
        <w:t>Working in Partnership</w:t>
      </w:r>
    </w:p>
    <w:p w14:paraId="10B77389" w14:textId="77777777" w:rsidR="00F30710" w:rsidRPr="00791E5A" w:rsidRDefault="00742C73" w:rsidP="00F30710">
      <w:pPr>
        <w:jc w:val="both"/>
        <w:rPr>
          <w:rStyle w:val="fck-blue-large"/>
          <w:rFonts w:ascii="Arial" w:hAnsi="Arial" w:cs="Arial"/>
          <w:b/>
          <w:bCs/>
          <w:sz w:val="20"/>
        </w:rPr>
      </w:pPr>
      <w:r w:rsidRPr="00791E5A">
        <w:rPr>
          <w:rFonts w:ascii="Arial" w:hAnsi="Arial" w:cs="Arial"/>
          <w:sz w:val="20"/>
        </w:rPr>
        <w:t>Working as one GMP team and with external partners to achieve results that benefit GMP and our communities</w:t>
      </w:r>
      <w:r w:rsidRPr="00791E5A">
        <w:rPr>
          <w:rFonts w:ascii="Arial" w:hAnsi="Arial" w:cs="Arial"/>
          <w:sz w:val="20"/>
        </w:rPr>
        <w:br/>
      </w:r>
      <w:r w:rsidRPr="00791E5A">
        <w:rPr>
          <w:rFonts w:ascii="Arial" w:hAnsi="Arial" w:cs="Arial"/>
          <w:b/>
          <w:bCs/>
          <w:sz w:val="20"/>
        </w:rPr>
        <w:br/>
      </w:r>
      <w:r w:rsidRPr="00791E5A">
        <w:rPr>
          <w:rStyle w:val="fck-blue-large"/>
          <w:rFonts w:ascii="Arial" w:hAnsi="Arial" w:cs="Arial"/>
          <w:b/>
          <w:bCs/>
          <w:sz w:val="20"/>
        </w:rPr>
        <w:t>Demonstrating Respect and Compassion</w:t>
      </w:r>
    </w:p>
    <w:p w14:paraId="68D81B58" w14:textId="77777777" w:rsidR="00F30710" w:rsidRPr="00791E5A" w:rsidRDefault="00742C73" w:rsidP="00F30710">
      <w:pPr>
        <w:jc w:val="both"/>
        <w:rPr>
          <w:rStyle w:val="fck-blue-regular"/>
          <w:rFonts w:ascii="Arial" w:hAnsi="Arial" w:cs="Arial"/>
          <w:sz w:val="20"/>
        </w:rPr>
      </w:pPr>
      <w:r w:rsidRPr="00791E5A">
        <w:rPr>
          <w:rFonts w:ascii="Arial" w:hAnsi="Arial" w:cs="Arial"/>
          <w:sz w:val="20"/>
        </w:rPr>
        <w:t xml:space="preserve">Treating all our people, partners and communities with </w:t>
      </w:r>
      <w:r w:rsidRPr="00791E5A">
        <w:rPr>
          <w:rStyle w:val="fck-blue-regular"/>
          <w:rFonts w:ascii="Arial" w:hAnsi="Arial" w:cs="Arial"/>
          <w:sz w:val="20"/>
        </w:rPr>
        <w:t>respect</w:t>
      </w:r>
      <w:r w:rsidRPr="00791E5A">
        <w:rPr>
          <w:rFonts w:ascii="Arial" w:hAnsi="Arial" w:cs="Arial"/>
          <w:sz w:val="20"/>
        </w:rPr>
        <w:t xml:space="preserve"> and </w:t>
      </w:r>
      <w:r w:rsidRPr="00791E5A">
        <w:rPr>
          <w:rStyle w:val="fck-blue-regular"/>
          <w:rFonts w:ascii="Arial" w:hAnsi="Arial" w:cs="Arial"/>
          <w:sz w:val="20"/>
        </w:rPr>
        <w:t>compassion</w:t>
      </w:r>
    </w:p>
    <w:p w14:paraId="459DF13C" w14:textId="77777777" w:rsidR="00F30710" w:rsidRPr="00791E5A" w:rsidRDefault="00742C73" w:rsidP="00F30710">
      <w:pPr>
        <w:jc w:val="both"/>
        <w:rPr>
          <w:rStyle w:val="fck-blue-large"/>
          <w:rFonts w:ascii="Arial" w:hAnsi="Arial" w:cs="Arial"/>
          <w:b/>
          <w:bCs/>
          <w:sz w:val="20"/>
        </w:rPr>
      </w:pPr>
      <w:r w:rsidRPr="00791E5A">
        <w:rPr>
          <w:rFonts w:ascii="Arial" w:hAnsi="Arial" w:cs="Arial"/>
          <w:sz w:val="20"/>
        </w:rPr>
        <w:br/>
      </w:r>
      <w:r w:rsidRPr="00791E5A">
        <w:rPr>
          <w:rStyle w:val="fck-blue-large"/>
          <w:rFonts w:ascii="Arial" w:hAnsi="Arial" w:cs="Arial"/>
          <w:b/>
          <w:bCs/>
          <w:sz w:val="20"/>
        </w:rPr>
        <w:t>Service Delivery</w:t>
      </w:r>
    </w:p>
    <w:p w14:paraId="573C64B6" w14:textId="77777777" w:rsidR="00742C73" w:rsidRPr="00791E5A" w:rsidRDefault="00742C73" w:rsidP="00F30710">
      <w:pPr>
        <w:jc w:val="both"/>
        <w:rPr>
          <w:rFonts w:ascii="Arial" w:hAnsi="Arial" w:cs="Arial"/>
          <w:sz w:val="20"/>
        </w:rPr>
      </w:pPr>
      <w:r w:rsidRPr="00791E5A">
        <w:rPr>
          <w:rFonts w:ascii="Arial" w:hAnsi="Arial" w:cs="Arial"/>
          <w:sz w:val="20"/>
        </w:rPr>
        <w:t>Delivering excellent policing services to the people of Greater Manchester </w:t>
      </w:r>
    </w:p>
    <w:p w14:paraId="42F072C2" w14:textId="77777777" w:rsidR="00742C73" w:rsidRPr="00791E5A" w:rsidRDefault="00742C73" w:rsidP="00F30710">
      <w:pPr>
        <w:pStyle w:val="NormalWeb"/>
        <w:spacing w:before="0" w:beforeAutospacing="0" w:after="0" w:afterAutospacing="0"/>
        <w:ind w:left="60"/>
        <w:jc w:val="both"/>
        <w:rPr>
          <w:rFonts w:ascii="Arial" w:hAnsi="Arial" w:cs="Arial"/>
          <w:sz w:val="20"/>
        </w:rPr>
      </w:pPr>
    </w:p>
    <w:p w14:paraId="1D6F51BF" w14:textId="77777777" w:rsidR="00742C73" w:rsidRPr="00791E5A" w:rsidRDefault="00742C73" w:rsidP="00F30710">
      <w:pPr>
        <w:pStyle w:val="NormalWeb"/>
        <w:spacing w:before="0" w:beforeAutospacing="0" w:after="0" w:afterAutospacing="0"/>
        <w:ind w:left="60"/>
        <w:jc w:val="both"/>
        <w:rPr>
          <w:rFonts w:ascii="Arial" w:hAnsi="Arial" w:cs="Arial"/>
          <w:sz w:val="20"/>
        </w:rPr>
      </w:pPr>
    </w:p>
    <w:p w14:paraId="529FDAFC" w14:textId="77777777" w:rsidR="00742C73" w:rsidRPr="00791E5A" w:rsidRDefault="00742C73" w:rsidP="00F30710">
      <w:pPr>
        <w:pStyle w:val="Header"/>
        <w:rPr>
          <w:rFonts w:ascii="Arial" w:hAnsi="Arial" w:cs="Arial"/>
          <w:b/>
          <w:bCs/>
          <w:sz w:val="20"/>
          <w:szCs w:val="24"/>
          <w:lang w:val="en-GB"/>
        </w:rPr>
      </w:pPr>
      <w:r w:rsidRPr="00791E5A">
        <w:rPr>
          <w:rFonts w:ascii="Arial" w:hAnsi="Arial" w:cs="Arial"/>
          <w:b/>
          <w:bCs/>
          <w:sz w:val="20"/>
          <w:szCs w:val="24"/>
          <w:lang w:val="en-GB"/>
        </w:rPr>
        <w:t>Leaders have been identified at four levels:</w:t>
      </w:r>
    </w:p>
    <w:p w14:paraId="59A0E424" w14:textId="77777777" w:rsidR="00742C73" w:rsidRPr="00791E5A" w:rsidRDefault="00742C73" w:rsidP="00F30710">
      <w:pPr>
        <w:pStyle w:val="Header"/>
        <w:rPr>
          <w:rFonts w:ascii="Arial" w:hAnsi="Arial" w:cs="Arial"/>
          <w:sz w:val="20"/>
          <w:szCs w:val="24"/>
          <w:lang w:val="en-GB"/>
        </w:rPr>
      </w:pPr>
    </w:p>
    <w:p w14:paraId="0C5D16D1" w14:textId="77777777" w:rsidR="00742C73" w:rsidRPr="00791E5A" w:rsidRDefault="00742C73" w:rsidP="00F30710">
      <w:pPr>
        <w:pStyle w:val="Header"/>
        <w:numPr>
          <w:ilvl w:val="0"/>
          <w:numId w:val="4"/>
        </w:numPr>
        <w:rPr>
          <w:rFonts w:ascii="Arial" w:hAnsi="Arial" w:cs="Arial"/>
          <w:sz w:val="20"/>
        </w:rPr>
      </w:pPr>
      <w:r w:rsidRPr="00791E5A">
        <w:rPr>
          <w:rFonts w:ascii="Arial" w:hAnsi="Arial" w:cs="Arial"/>
          <w:sz w:val="20"/>
        </w:rPr>
        <w:t>Peer</w:t>
      </w:r>
    </w:p>
    <w:p w14:paraId="6A410C51" w14:textId="77777777" w:rsidR="00742C73" w:rsidRPr="00791E5A" w:rsidRDefault="00742C73" w:rsidP="00F30710">
      <w:pPr>
        <w:pStyle w:val="Header"/>
        <w:numPr>
          <w:ilvl w:val="0"/>
          <w:numId w:val="4"/>
        </w:numPr>
        <w:rPr>
          <w:rFonts w:ascii="Arial" w:hAnsi="Arial" w:cs="Arial"/>
          <w:sz w:val="20"/>
        </w:rPr>
      </w:pPr>
      <w:r w:rsidRPr="00791E5A">
        <w:rPr>
          <w:rFonts w:ascii="Arial" w:hAnsi="Arial" w:cs="Arial"/>
          <w:sz w:val="20"/>
        </w:rPr>
        <w:t>First</w:t>
      </w:r>
    </w:p>
    <w:p w14:paraId="5C8268B3" w14:textId="77777777" w:rsidR="00742C73" w:rsidRPr="00791E5A" w:rsidRDefault="00742C73" w:rsidP="00F30710">
      <w:pPr>
        <w:pStyle w:val="Header"/>
        <w:numPr>
          <w:ilvl w:val="0"/>
          <w:numId w:val="4"/>
        </w:numPr>
        <w:rPr>
          <w:rFonts w:ascii="Arial" w:hAnsi="Arial" w:cs="Arial"/>
          <w:sz w:val="20"/>
        </w:rPr>
      </w:pPr>
      <w:r w:rsidRPr="00791E5A">
        <w:rPr>
          <w:rFonts w:ascii="Arial" w:hAnsi="Arial" w:cs="Arial"/>
          <w:sz w:val="20"/>
        </w:rPr>
        <w:t>Middle</w:t>
      </w:r>
    </w:p>
    <w:p w14:paraId="11F77CBD" w14:textId="77777777" w:rsidR="00742C73" w:rsidRPr="00791E5A" w:rsidRDefault="00742C73" w:rsidP="00F30710">
      <w:pPr>
        <w:pStyle w:val="Header"/>
        <w:numPr>
          <w:ilvl w:val="0"/>
          <w:numId w:val="4"/>
        </w:numPr>
        <w:rPr>
          <w:rFonts w:ascii="Arial" w:hAnsi="Arial" w:cs="Arial"/>
          <w:sz w:val="20"/>
        </w:rPr>
      </w:pPr>
      <w:r w:rsidRPr="00791E5A">
        <w:rPr>
          <w:rFonts w:ascii="Arial" w:hAnsi="Arial" w:cs="Arial"/>
          <w:sz w:val="20"/>
        </w:rPr>
        <w:t>Senior</w:t>
      </w:r>
    </w:p>
    <w:p w14:paraId="5E790CBD" w14:textId="77777777" w:rsidR="00742C73" w:rsidRPr="00791E5A" w:rsidRDefault="00742C73" w:rsidP="00F30710">
      <w:pPr>
        <w:pStyle w:val="Header"/>
        <w:rPr>
          <w:rFonts w:ascii="Arial" w:hAnsi="Arial" w:cs="Arial"/>
          <w:b/>
          <w:bCs/>
          <w:sz w:val="20"/>
        </w:rPr>
      </w:pPr>
    </w:p>
    <w:p w14:paraId="64EAA3B2" w14:textId="77777777" w:rsidR="00742C73" w:rsidRPr="00791E5A" w:rsidRDefault="00BB28B7" w:rsidP="00F30710">
      <w:pPr>
        <w:pStyle w:val="Header"/>
        <w:rPr>
          <w:rFonts w:ascii="Arial" w:hAnsi="Arial" w:cs="Arial"/>
          <w:b/>
          <w:bCs/>
          <w:sz w:val="20"/>
        </w:rPr>
      </w:pPr>
      <w:r w:rsidRPr="00BB28B7">
        <w:rPr>
          <w:rFonts w:ascii="Arial" w:hAnsi="Arial" w:cs="Arial"/>
          <w:bCs/>
          <w:sz w:val="20"/>
        </w:rPr>
        <w:t>The</w:t>
      </w:r>
      <w:r>
        <w:rPr>
          <w:rFonts w:ascii="Arial" w:hAnsi="Arial" w:cs="Arial"/>
          <w:b/>
          <w:bCs/>
          <w:sz w:val="20"/>
        </w:rPr>
        <w:t xml:space="preserve"> </w:t>
      </w:r>
      <w:r w:rsidR="00742C73" w:rsidRPr="00791E5A">
        <w:rPr>
          <w:rFonts w:ascii="Arial" w:hAnsi="Arial" w:cs="Arial"/>
          <w:b/>
          <w:bCs/>
          <w:sz w:val="20"/>
        </w:rPr>
        <w:t>Intelligence Analyst</w:t>
      </w:r>
      <w:r w:rsidR="00742C73" w:rsidRPr="00791E5A">
        <w:rPr>
          <w:rFonts w:ascii="Arial" w:hAnsi="Arial" w:cs="Arial"/>
          <w:sz w:val="20"/>
        </w:rPr>
        <w:t xml:space="preserve"> has been identified as:  </w:t>
      </w:r>
      <w:r w:rsidR="00742C73" w:rsidRPr="00791E5A">
        <w:rPr>
          <w:rFonts w:ascii="Arial" w:hAnsi="Arial" w:cs="Arial"/>
          <w:b/>
          <w:bCs/>
          <w:sz w:val="20"/>
        </w:rPr>
        <w:t xml:space="preserve">A Peer Leader.  </w:t>
      </w:r>
    </w:p>
    <w:p w14:paraId="1896D93B" w14:textId="77777777" w:rsidR="00742C73" w:rsidRPr="00791E5A" w:rsidRDefault="00742C73" w:rsidP="00F30710">
      <w:pPr>
        <w:pStyle w:val="Header"/>
        <w:rPr>
          <w:rFonts w:ascii="Arial" w:hAnsi="Arial" w:cs="Arial"/>
          <w:b/>
          <w:bCs/>
          <w:sz w:val="20"/>
        </w:rPr>
      </w:pPr>
    </w:p>
    <w:p w14:paraId="6E185FAF" w14:textId="77777777" w:rsidR="00742C73" w:rsidRPr="00791E5A" w:rsidRDefault="00742C73" w:rsidP="00F30710">
      <w:pPr>
        <w:pStyle w:val="Header"/>
        <w:rPr>
          <w:rFonts w:ascii="Arial" w:hAnsi="Arial" w:cs="Arial"/>
          <w:sz w:val="20"/>
        </w:rPr>
      </w:pPr>
      <w:r w:rsidRPr="00791E5A">
        <w:rPr>
          <w:rFonts w:ascii="Arial" w:hAnsi="Arial" w:cs="Arial"/>
          <w:b/>
          <w:bCs/>
          <w:sz w:val="20"/>
          <w:u w:val="single"/>
        </w:rPr>
        <w:t>Please Note</w:t>
      </w:r>
      <w:r w:rsidRPr="00791E5A">
        <w:rPr>
          <w:rFonts w:ascii="Arial" w:hAnsi="Arial" w:cs="Arial"/>
          <w:sz w:val="20"/>
        </w:rPr>
        <w:t>:  As well as assessing candidates against criteria outlined in the Person Specification, the selection process will also include candidate assessment of the leadership expectations.</w:t>
      </w:r>
    </w:p>
    <w:p w14:paraId="381B9FB5" w14:textId="77777777" w:rsidR="00742C73" w:rsidRPr="00791E5A" w:rsidRDefault="00742C73" w:rsidP="00F30710">
      <w:pPr>
        <w:pStyle w:val="Header"/>
        <w:rPr>
          <w:rFonts w:ascii="Arial" w:hAnsi="Arial" w:cs="Arial"/>
          <w:sz w:val="20"/>
        </w:rPr>
      </w:pPr>
    </w:p>
    <w:p w14:paraId="16CAA239" w14:textId="77777777" w:rsidR="00742C73" w:rsidRPr="00791E5A" w:rsidRDefault="00742C73" w:rsidP="00F30710">
      <w:pPr>
        <w:pStyle w:val="Header"/>
        <w:rPr>
          <w:rFonts w:ascii="Arial" w:hAnsi="Arial" w:cs="Arial"/>
          <w:sz w:val="20"/>
        </w:rPr>
      </w:pPr>
      <w:r w:rsidRPr="00791E5A">
        <w:rPr>
          <w:rFonts w:ascii="Arial" w:hAnsi="Arial" w:cs="Arial"/>
          <w:sz w:val="20"/>
        </w:rPr>
        <w:t>For more information on our leadership expectations please visit our website:</w:t>
      </w:r>
    </w:p>
    <w:p w14:paraId="76BE1269" w14:textId="77777777" w:rsidR="00742C73" w:rsidRPr="00791E5A" w:rsidRDefault="00742C73" w:rsidP="00F30710">
      <w:pPr>
        <w:pStyle w:val="Header"/>
        <w:rPr>
          <w:rFonts w:ascii="Arial" w:hAnsi="Arial" w:cs="Arial"/>
          <w:sz w:val="20"/>
          <w:u w:val="single"/>
        </w:rPr>
      </w:pPr>
      <w:r w:rsidRPr="00791E5A">
        <w:rPr>
          <w:rFonts w:ascii="Arial" w:hAnsi="Arial" w:cs="Arial"/>
          <w:sz w:val="20"/>
          <w:u w:val="single"/>
        </w:rPr>
        <w:t>www.gmp-recruitment.co.uk</w:t>
      </w:r>
    </w:p>
    <w:p w14:paraId="74D53EB4" w14:textId="77777777" w:rsidR="00742C73" w:rsidRPr="00791E5A" w:rsidRDefault="00742C73">
      <w:pPr>
        <w:pStyle w:val="Header"/>
        <w:ind w:left="720" w:firstLine="720"/>
        <w:jc w:val="left"/>
        <w:rPr>
          <w:rFonts w:ascii="Arial" w:hAnsi="Arial" w:cs="Arial"/>
        </w:rPr>
      </w:pPr>
    </w:p>
    <w:p w14:paraId="33D36345" w14:textId="77777777" w:rsidR="00742C73" w:rsidRPr="00791E5A" w:rsidRDefault="00742C73">
      <w:pPr>
        <w:pStyle w:val="Header"/>
        <w:rPr>
          <w:rFonts w:ascii="Arial" w:hAnsi="Arial" w:cs="Arial"/>
          <w:b/>
          <w:bCs/>
          <w:sz w:val="20"/>
        </w:rPr>
      </w:pPr>
    </w:p>
    <w:p w14:paraId="4F942CDA" w14:textId="77777777" w:rsidR="00742C73" w:rsidRPr="00791E5A" w:rsidRDefault="00742C73">
      <w:pPr>
        <w:pStyle w:val="Header"/>
        <w:jc w:val="center"/>
        <w:rPr>
          <w:rFonts w:ascii="Arial" w:hAnsi="Arial" w:cs="Arial"/>
          <w:b/>
          <w:bCs/>
          <w:sz w:val="20"/>
        </w:rPr>
      </w:pPr>
    </w:p>
    <w:p w14:paraId="0289786C" w14:textId="77777777" w:rsidR="00742C73" w:rsidRPr="00791E5A" w:rsidRDefault="004C4A0B">
      <w:pPr>
        <w:pStyle w:val="Header"/>
        <w:jc w:val="center"/>
        <w:rPr>
          <w:rFonts w:ascii="Arial" w:hAnsi="Arial" w:cs="Arial"/>
          <w:b/>
          <w:bCs/>
          <w:sz w:val="20"/>
        </w:rPr>
      </w:pPr>
      <w:r w:rsidRPr="00791E5A">
        <w:rPr>
          <w:rFonts w:ascii="Arial" w:hAnsi="Arial" w:cs="Arial"/>
          <w:b/>
          <w:bCs/>
          <w:sz w:val="20"/>
        </w:rPr>
        <w:br w:type="page"/>
      </w:r>
      <w:r w:rsidR="00742C73" w:rsidRPr="00791E5A">
        <w:rPr>
          <w:rFonts w:ascii="Arial" w:hAnsi="Arial" w:cs="Arial"/>
          <w:b/>
          <w:bCs/>
          <w:sz w:val="20"/>
        </w:rPr>
        <w:lastRenderedPageBreak/>
        <w:t>PERSON SPECIFICATION</w:t>
      </w:r>
    </w:p>
    <w:p w14:paraId="6EDD76D0" w14:textId="77777777" w:rsidR="00742C73" w:rsidRPr="00791E5A" w:rsidRDefault="00742C73">
      <w:pPr>
        <w:pStyle w:val="Header"/>
        <w:jc w:val="center"/>
        <w:rPr>
          <w:rFonts w:ascii="Arial" w:hAnsi="Arial" w:cs="Arial"/>
          <w:b/>
          <w:bCs/>
          <w:sz w:val="20"/>
        </w:rPr>
      </w:pPr>
      <w:r w:rsidRPr="00791E5A">
        <w:rPr>
          <w:rFonts w:ascii="Arial" w:hAnsi="Arial" w:cs="Arial"/>
          <w:b/>
          <w:bCs/>
          <w:sz w:val="20"/>
        </w:rPr>
        <w:t>Intelligence Analyst</w:t>
      </w:r>
    </w:p>
    <w:p w14:paraId="4123F084" w14:textId="77777777" w:rsidR="00742C73" w:rsidRPr="00791E5A" w:rsidRDefault="00BB28B7">
      <w:pPr>
        <w:pStyle w:val="Header"/>
        <w:jc w:val="center"/>
        <w:rPr>
          <w:rFonts w:ascii="Arial" w:hAnsi="Arial" w:cs="Arial"/>
          <w:b/>
          <w:bCs/>
          <w:sz w:val="20"/>
        </w:rPr>
      </w:pPr>
      <w:r>
        <w:rPr>
          <w:rFonts w:ascii="Arial" w:hAnsi="Arial" w:cs="Arial"/>
          <w:b/>
          <w:bCs/>
          <w:sz w:val="20"/>
        </w:rPr>
        <w:t>C</w:t>
      </w:r>
      <w:r w:rsidR="006D756E">
        <w:rPr>
          <w:rFonts w:ascii="Arial" w:hAnsi="Arial" w:cs="Arial"/>
          <w:b/>
          <w:bCs/>
          <w:sz w:val="20"/>
        </w:rPr>
        <w:t>TPNW</w:t>
      </w:r>
    </w:p>
    <w:p w14:paraId="1ACED88A" w14:textId="77777777" w:rsidR="00742C73" w:rsidRPr="00791E5A" w:rsidRDefault="00742C73">
      <w:pPr>
        <w:pStyle w:val="Header"/>
        <w:jc w:val="center"/>
        <w:rPr>
          <w:rFonts w:ascii="Arial" w:hAnsi="Arial" w:cs="Arial"/>
          <w:b/>
          <w:bCs/>
          <w:sz w:val="20"/>
        </w:rPr>
      </w:pP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6"/>
        <w:gridCol w:w="1623"/>
        <w:gridCol w:w="3099"/>
      </w:tblGrid>
      <w:tr w:rsidR="00742C73" w:rsidRPr="00791E5A" w14:paraId="32DF9D3F" w14:textId="77777777">
        <w:tblPrEx>
          <w:tblCellMar>
            <w:top w:w="0" w:type="dxa"/>
            <w:bottom w:w="0" w:type="dxa"/>
          </w:tblCellMar>
        </w:tblPrEx>
        <w:trPr>
          <w:trHeight w:val="1335"/>
          <w:jc w:val="center"/>
        </w:trPr>
        <w:tc>
          <w:tcPr>
            <w:tcW w:w="4616" w:type="dxa"/>
            <w:tcBorders>
              <w:bottom w:val="nil"/>
            </w:tcBorders>
            <w:shd w:val="pct10" w:color="auto" w:fill="FFFFFF"/>
          </w:tcPr>
          <w:p w14:paraId="0C55DEC8" w14:textId="77777777" w:rsidR="00742C73" w:rsidRPr="00791E5A" w:rsidRDefault="00742C73">
            <w:pPr>
              <w:spacing w:before="40" w:after="40"/>
              <w:jc w:val="center"/>
              <w:rPr>
                <w:rFonts w:ascii="Arial" w:hAnsi="Arial" w:cs="Arial"/>
                <w:b/>
              </w:rPr>
            </w:pPr>
          </w:p>
          <w:p w14:paraId="55505E6B" w14:textId="77777777" w:rsidR="00742C73" w:rsidRPr="00791E5A" w:rsidRDefault="00742C73">
            <w:pPr>
              <w:spacing w:before="40" w:after="40"/>
              <w:jc w:val="center"/>
              <w:rPr>
                <w:rFonts w:ascii="Arial" w:hAnsi="Arial" w:cs="Arial"/>
                <w:b/>
              </w:rPr>
            </w:pPr>
            <w:r w:rsidRPr="00791E5A">
              <w:rPr>
                <w:rFonts w:ascii="Arial" w:hAnsi="Arial" w:cs="Arial"/>
                <w:b/>
              </w:rPr>
              <w:t>Short-Listing Criteria</w:t>
            </w:r>
          </w:p>
          <w:p w14:paraId="07431ED1" w14:textId="77777777" w:rsidR="00742C73" w:rsidRPr="00791E5A" w:rsidRDefault="00742C73">
            <w:pPr>
              <w:rPr>
                <w:rFonts w:ascii="Arial" w:hAnsi="Arial" w:cs="Arial"/>
              </w:rPr>
            </w:pPr>
          </w:p>
          <w:p w14:paraId="3501F9A4" w14:textId="77777777" w:rsidR="00742C73" w:rsidRPr="00791E5A" w:rsidRDefault="00742C73">
            <w:pPr>
              <w:rPr>
                <w:rFonts w:ascii="Arial" w:hAnsi="Arial" w:cs="Arial"/>
              </w:rPr>
            </w:pPr>
          </w:p>
        </w:tc>
        <w:tc>
          <w:tcPr>
            <w:tcW w:w="1623" w:type="dxa"/>
            <w:tcBorders>
              <w:bottom w:val="nil"/>
            </w:tcBorders>
            <w:shd w:val="pct10" w:color="auto" w:fill="FFFFFF"/>
          </w:tcPr>
          <w:p w14:paraId="27D2C785" w14:textId="77777777" w:rsidR="00742C73" w:rsidRPr="00791E5A" w:rsidRDefault="00742C73">
            <w:pPr>
              <w:spacing w:before="40" w:after="40"/>
              <w:jc w:val="center"/>
              <w:rPr>
                <w:rFonts w:ascii="Arial" w:hAnsi="Arial" w:cs="Arial"/>
                <w:b/>
              </w:rPr>
            </w:pPr>
          </w:p>
          <w:p w14:paraId="5C3D02F8" w14:textId="77777777" w:rsidR="00742C73" w:rsidRPr="00791E5A" w:rsidRDefault="00742C73">
            <w:pPr>
              <w:spacing w:before="40" w:after="40"/>
              <w:jc w:val="center"/>
              <w:rPr>
                <w:rFonts w:ascii="Arial" w:hAnsi="Arial" w:cs="Arial"/>
                <w:b/>
              </w:rPr>
            </w:pPr>
            <w:r w:rsidRPr="00791E5A">
              <w:rPr>
                <w:rFonts w:ascii="Arial" w:hAnsi="Arial" w:cs="Arial"/>
                <w:b/>
              </w:rPr>
              <w:t>Essential/</w:t>
            </w:r>
          </w:p>
          <w:p w14:paraId="2BA7D324" w14:textId="77777777" w:rsidR="00742C73" w:rsidRPr="00791E5A" w:rsidRDefault="00742C73">
            <w:pPr>
              <w:spacing w:before="40" w:after="40"/>
              <w:jc w:val="center"/>
              <w:rPr>
                <w:rFonts w:ascii="Arial" w:hAnsi="Arial" w:cs="Arial"/>
                <w:b/>
              </w:rPr>
            </w:pPr>
            <w:r w:rsidRPr="00791E5A">
              <w:rPr>
                <w:rFonts w:ascii="Arial" w:hAnsi="Arial" w:cs="Arial"/>
                <w:b/>
              </w:rPr>
              <w:t>Desirable</w:t>
            </w:r>
          </w:p>
          <w:p w14:paraId="605BC6E5" w14:textId="77777777" w:rsidR="00742C73" w:rsidRPr="00791E5A" w:rsidRDefault="00742C73">
            <w:pPr>
              <w:spacing w:before="40" w:after="40"/>
              <w:jc w:val="center"/>
              <w:rPr>
                <w:rFonts w:ascii="Arial" w:hAnsi="Arial" w:cs="Arial"/>
                <w:b/>
              </w:rPr>
            </w:pPr>
            <w:r w:rsidRPr="00791E5A">
              <w:rPr>
                <w:rFonts w:ascii="Arial" w:hAnsi="Arial" w:cs="Arial"/>
                <w:b/>
              </w:rPr>
              <w:t>(E/D)</w:t>
            </w:r>
          </w:p>
        </w:tc>
        <w:tc>
          <w:tcPr>
            <w:tcW w:w="3099" w:type="dxa"/>
            <w:tcBorders>
              <w:bottom w:val="nil"/>
            </w:tcBorders>
            <w:shd w:val="pct10" w:color="auto" w:fill="FFFFFF"/>
          </w:tcPr>
          <w:p w14:paraId="3BEA2F96" w14:textId="77777777" w:rsidR="00742C73" w:rsidRPr="00791E5A" w:rsidRDefault="00742C73">
            <w:pPr>
              <w:spacing w:before="40" w:after="40"/>
              <w:jc w:val="center"/>
              <w:rPr>
                <w:rFonts w:ascii="Arial" w:hAnsi="Arial" w:cs="Arial"/>
                <w:b/>
              </w:rPr>
            </w:pPr>
          </w:p>
          <w:p w14:paraId="223052A7" w14:textId="77777777" w:rsidR="00742C73" w:rsidRPr="00791E5A" w:rsidRDefault="00742C73">
            <w:pPr>
              <w:spacing w:before="40" w:after="40"/>
              <w:jc w:val="center"/>
              <w:rPr>
                <w:rFonts w:ascii="Arial" w:hAnsi="Arial" w:cs="Arial"/>
                <w:b/>
              </w:rPr>
            </w:pPr>
            <w:r w:rsidRPr="00791E5A">
              <w:rPr>
                <w:rFonts w:ascii="Arial" w:hAnsi="Arial" w:cs="Arial"/>
                <w:b/>
              </w:rPr>
              <w:t>Assessment of Criteria (how the shortlisting criteria will be assessed)</w:t>
            </w:r>
          </w:p>
        </w:tc>
      </w:tr>
      <w:tr w:rsidR="00742C73" w:rsidRPr="00791E5A" w14:paraId="696B3993" w14:textId="77777777">
        <w:tblPrEx>
          <w:tblCellMar>
            <w:top w:w="0" w:type="dxa"/>
            <w:bottom w:w="0" w:type="dxa"/>
          </w:tblCellMar>
        </w:tblPrEx>
        <w:trPr>
          <w:trHeight w:val="1432"/>
          <w:jc w:val="center"/>
        </w:trPr>
        <w:tc>
          <w:tcPr>
            <w:tcW w:w="4616" w:type="dxa"/>
            <w:tcBorders>
              <w:bottom w:val="single" w:sz="4" w:space="0" w:color="auto"/>
            </w:tcBorders>
          </w:tcPr>
          <w:p w14:paraId="47A045CA" w14:textId="77777777" w:rsidR="00742C73" w:rsidRPr="00791E5A" w:rsidRDefault="00742C73">
            <w:pPr>
              <w:pStyle w:val="Heading9"/>
              <w:rPr>
                <w:rFonts w:ascii="Arial" w:hAnsi="Arial" w:cs="Arial"/>
              </w:rPr>
            </w:pPr>
            <w:r w:rsidRPr="00791E5A">
              <w:rPr>
                <w:rFonts w:ascii="Arial" w:hAnsi="Arial" w:cs="Arial"/>
              </w:rPr>
              <w:t>Qualifications/Education</w:t>
            </w:r>
          </w:p>
          <w:p w14:paraId="6AA2304B" w14:textId="77777777" w:rsidR="00742C73" w:rsidRPr="00791E5A" w:rsidRDefault="00742C73">
            <w:pPr>
              <w:rPr>
                <w:rFonts w:ascii="Arial" w:hAnsi="Arial" w:cs="Arial"/>
              </w:rPr>
            </w:pPr>
          </w:p>
          <w:p w14:paraId="6B23AC3F" w14:textId="77777777" w:rsidR="00742C73" w:rsidRPr="00791E5A" w:rsidRDefault="00742C73">
            <w:pPr>
              <w:pStyle w:val="TableText"/>
              <w:rPr>
                <w:rFonts w:ascii="Arial" w:hAnsi="Arial" w:cs="Arial"/>
                <w:b/>
                <w:bCs/>
                <w:sz w:val="20"/>
                <w:lang w:val="en-GB"/>
              </w:rPr>
            </w:pPr>
            <w:r w:rsidRPr="00791E5A">
              <w:rPr>
                <w:rFonts w:ascii="Arial" w:hAnsi="Arial" w:cs="Arial"/>
                <w:b/>
                <w:bCs/>
                <w:sz w:val="20"/>
                <w:lang w:val="en-GB"/>
              </w:rPr>
              <w:t>Grade E:</w:t>
            </w:r>
          </w:p>
          <w:p w14:paraId="5293E885" w14:textId="77777777" w:rsidR="00742C73" w:rsidRPr="00791E5A" w:rsidRDefault="00742C73">
            <w:pPr>
              <w:pStyle w:val="TableText"/>
              <w:rPr>
                <w:rFonts w:ascii="Arial" w:hAnsi="Arial" w:cs="Arial"/>
                <w:sz w:val="20"/>
                <w:lang w:val="en-GB"/>
              </w:rPr>
            </w:pPr>
          </w:p>
          <w:p w14:paraId="0F4C0512" w14:textId="77777777" w:rsidR="00742C73" w:rsidRPr="00791E5A" w:rsidRDefault="00742C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GB"/>
              </w:rPr>
            </w:pPr>
            <w:r w:rsidRPr="00791E5A">
              <w:rPr>
                <w:rFonts w:ascii="Arial" w:hAnsi="Arial" w:cs="Arial"/>
                <w:sz w:val="20"/>
              </w:rPr>
              <w:t>GCSE (grade C Maths and English) and two A Levels or equivalent</w:t>
            </w:r>
            <w:r w:rsidR="008B0D6F" w:rsidRPr="00791E5A">
              <w:rPr>
                <w:rFonts w:ascii="Arial" w:hAnsi="Arial" w:cs="Arial"/>
                <w:sz w:val="20"/>
              </w:rPr>
              <w:t>,</w:t>
            </w:r>
            <w:r w:rsidRPr="00791E5A">
              <w:rPr>
                <w:rFonts w:ascii="Arial" w:hAnsi="Arial" w:cs="Arial"/>
                <w:sz w:val="20"/>
              </w:rPr>
              <w:t xml:space="preserve"> or research experience.</w:t>
            </w:r>
          </w:p>
          <w:p w14:paraId="726B3357" w14:textId="77777777" w:rsidR="00742C73" w:rsidRPr="00791E5A" w:rsidRDefault="00742C73">
            <w:pPr>
              <w:pStyle w:val="TableText"/>
              <w:rPr>
                <w:rFonts w:ascii="Arial" w:hAnsi="Arial" w:cs="Arial"/>
                <w:bCs/>
                <w:sz w:val="20"/>
              </w:rPr>
            </w:pPr>
          </w:p>
          <w:p w14:paraId="159D8C77" w14:textId="77777777" w:rsidR="00742C73" w:rsidRPr="00791E5A" w:rsidRDefault="00742C73">
            <w:pPr>
              <w:pStyle w:val="TableText"/>
              <w:rPr>
                <w:rFonts w:ascii="Arial" w:hAnsi="Arial" w:cs="Arial"/>
                <w:i/>
                <w:sz w:val="20"/>
                <w:szCs w:val="18"/>
                <w:lang w:val="en-GB"/>
              </w:rPr>
            </w:pPr>
            <w:r w:rsidRPr="00791E5A">
              <w:rPr>
                <w:rFonts w:ascii="Arial" w:hAnsi="Arial" w:cs="Arial"/>
                <w:b/>
                <w:bCs/>
                <w:i/>
                <w:sz w:val="20"/>
                <w:lang w:val="en-GB"/>
              </w:rPr>
              <w:t>Grade F</w:t>
            </w:r>
          </w:p>
          <w:p w14:paraId="58226E72" w14:textId="77777777" w:rsidR="00742C73" w:rsidRPr="00791E5A" w:rsidRDefault="00742C73">
            <w:pPr>
              <w:pStyle w:val="TableText"/>
              <w:rPr>
                <w:rFonts w:ascii="Arial" w:hAnsi="Arial" w:cs="Arial"/>
                <w:b/>
                <w:i/>
                <w:sz w:val="20"/>
                <w:szCs w:val="20"/>
                <w:lang w:val="en-GB"/>
              </w:rPr>
            </w:pPr>
            <w:r w:rsidRPr="00791E5A">
              <w:rPr>
                <w:rFonts w:ascii="Arial" w:hAnsi="Arial" w:cs="Arial"/>
                <w:b/>
                <w:i/>
                <w:sz w:val="20"/>
                <w:szCs w:val="20"/>
                <w:lang w:val="en-GB"/>
              </w:rPr>
              <w:t xml:space="preserve">As for Grade E plus: </w:t>
            </w:r>
          </w:p>
          <w:p w14:paraId="3BF3F49D" w14:textId="77777777" w:rsidR="00742C73" w:rsidRPr="00791E5A" w:rsidRDefault="00742C73">
            <w:pPr>
              <w:pStyle w:val="TableText"/>
              <w:rPr>
                <w:rFonts w:ascii="Arial" w:hAnsi="Arial" w:cs="Arial"/>
                <w:sz w:val="20"/>
                <w:szCs w:val="18"/>
                <w:lang w:val="en-GB"/>
              </w:rPr>
            </w:pPr>
          </w:p>
          <w:p w14:paraId="18FC05C7" w14:textId="77777777" w:rsidR="00742C73" w:rsidRPr="00791E5A" w:rsidRDefault="00742C73">
            <w:pPr>
              <w:pStyle w:val="TableText"/>
              <w:rPr>
                <w:rFonts w:ascii="Arial" w:hAnsi="Arial" w:cs="Arial"/>
                <w:sz w:val="20"/>
                <w:szCs w:val="18"/>
                <w:lang w:val="en-GB"/>
              </w:rPr>
            </w:pPr>
            <w:r w:rsidRPr="00791E5A">
              <w:rPr>
                <w:rFonts w:ascii="Arial" w:hAnsi="Arial" w:cs="Arial"/>
                <w:sz w:val="20"/>
              </w:rPr>
              <w:t>Successful completion of the National Intelligence Analysis Training course; i2 Notebook course.</w:t>
            </w:r>
          </w:p>
          <w:p w14:paraId="1776557F" w14:textId="77777777" w:rsidR="00742C73" w:rsidRPr="00791E5A" w:rsidRDefault="00742C73">
            <w:pPr>
              <w:pStyle w:val="TableText"/>
              <w:rPr>
                <w:rFonts w:ascii="Arial" w:hAnsi="Arial" w:cs="Arial"/>
                <w:sz w:val="20"/>
                <w:szCs w:val="18"/>
                <w:lang w:val="en-GB"/>
              </w:rPr>
            </w:pPr>
          </w:p>
          <w:p w14:paraId="31BAB770" w14:textId="77777777" w:rsidR="00742C73" w:rsidRPr="00791E5A" w:rsidRDefault="00742C73">
            <w:pPr>
              <w:pStyle w:val="TableText"/>
              <w:rPr>
                <w:rFonts w:ascii="Arial" w:hAnsi="Arial" w:cs="Arial"/>
                <w:i/>
                <w:sz w:val="20"/>
                <w:szCs w:val="18"/>
                <w:lang w:val="en-GB"/>
              </w:rPr>
            </w:pPr>
            <w:r w:rsidRPr="00791E5A">
              <w:rPr>
                <w:rFonts w:ascii="Arial" w:hAnsi="Arial" w:cs="Arial"/>
                <w:b/>
                <w:bCs/>
                <w:i/>
                <w:sz w:val="20"/>
                <w:lang w:val="en-GB"/>
              </w:rPr>
              <w:t>Grade G</w:t>
            </w:r>
          </w:p>
          <w:p w14:paraId="631C1668" w14:textId="77777777" w:rsidR="00742C73" w:rsidRPr="00791E5A" w:rsidRDefault="00742C73">
            <w:pPr>
              <w:pStyle w:val="TableText"/>
              <w:rPr>
                <w:rFonts w:ascii="Arial" w:hAnsi="Arial" w:cs="Arial"/>
                <w:b/>
                <w:i/>
                <w:sz w:val="20"/>
                <w:szCs w:val="20"/>
                <w:lang w:val="en-GB"/>
              </w:rPr>
            </w:pPr>
            <w:r w:rsidRPr="00791E5A">
              <w:rPr>
                <w:rFonts w:ascii="Arial" w:hAnsi="Arial" w:cs="Arial"/>
                <w:b/>
                <w:i/>
                <w:sz w:val="20"/>
                <w:szCs w:val="20"/>
                <w:lang w:val="en-GB"/>
              </w:rPr>
              <w:t xml:space="preserve">As for Grade F plus: </w:t>
            </w:r>
          </w:p>
          <w:p w14:paraId="47948200" w14:textId="77777777" w:rsidR="00742C73" w:rsidRPr="00791E5A" w:rsidRDefault="00742C73">
            <w:pPr>
              <w:pStyle w:val="TableText"/>
              <w:rPr>
                <w:rFonts w:ascii="Arial" w:hAnsi="Arial" w:cs="Arial"/>
                <w:b/>
                <w:i/>
                <w:sz w:val="20"/>
                <w:szCs w:val="20"/>
                <w:lang w:val="en-GB"/>
              </w:rPr>
            </w:pPr>
          </w:p>
          <w:p w14:paraId="274C1B42" w14:textId="77777777" w:rsidR="00742C73" w:rsidRPr="00791E5A" w:rsidRDefault="00742C73">
            <w:pPr>
              <w:pStyle w:val="TableText"/>
              <w:rPr>
                <w:rFonts w:ascii="Arial" w:hAnsi="Arial" w:cs="Arial"/>
                <w:b/>
                <w:i/>
                <w:sz w:val="20"/>
                <w:szCs w:val="20"/>
                <w:lang w:val="en-GB"/>
              </w:rPr>
            </w:pPr>
            <w:r w:rsidRPr="00791E5A">
              <w:rPr>
                <w:rFonts w:ascii="Arial" w:hAnsi="Arial" w:cs="Arial"/>
                <w:sz w:val="20"/>
              </w:rPr>
              <w:t>Educated to degree level or equivalent.</w:t>
            </w:r>
          </w:p>
          <w:p w14:paraId="2DBE83FA" w14:textId="77777777" w:rsidR="00742C73" w:rsidRPr="00791E5A" w:rsidRDefault="00742C73">
            <w:pPr>
              <w:rPr>
                <w:rFonts w:ascii="Arial" w:hAnsi="Arial" w:cs="Arial"/>
                <w:sz w:val="20"/>
              </w:rPr>
            </w:pPr>
          </w:p>
        </w:tc>
        <w:tc>
          <w:tcPr>
            <w:tcW w:w="1623" w:type="dxa"/>
            <w:tcBorders>
              <w:bottom w:val="single" w:sz="4" w:space="0" w:color="auto"/>
            </w:tcBorders>
          </w:tcPr>
          <w:p w14:paraId="00D9CEDD" w14:textId="77777777" w:rsidR="00742C73" w:rsidRPr="00791E5A" w:rsidRDefault="00742C73">
            <w:pPr>
              <w:jc w:val="center"/>
              <w:rPr>
                <w:rFonts w:ascii="Arial" w:hAnsi="Arial" w:cs="Arial"/>
                <w:sz w:val="20"/>
              </w:rPr>
            </w:pPr>
          </w:p>
          <w:p w14:paraId="3EE19AE0" w14:textId="77777777" w:rsidR="00742C73" w:rsidRPr="00791E5A" w:rsidRDefault="00742C73">
            <w:pPr>
              <w:rPr>
                <w:rFonts w:ascii="Arial" w:hAnsi="Arial" w:cs="Arial"/>
                <w:sz w:val="20"/>
              </w:rPr>
            </w:pPr>
          </w:p>
          <w:p w14:paraId="6FFF4BC1" w14:textId="77777777" w:rsidR="00742C73" w:rsidRPr="00791E5A" w:rsidRDefault="00742C73">
            <w:pPr>
              <w:jc w:val="center"/>
              <w:rPr>
                <w:rFonts w:ascii="Arial" w:hAnsi="Arial" w:cs="Arial"/>
                <w:sz w:val="20"/>
              </w:rPr>
            </w:pPr>
          </w:p>
          <w:p w14:paraId="300A2240" w14:textId="77777777" w:rsidR="00742C73" w:rsidRPr="00791E5A" w:rsidRDefault="00742C73">
            <w:pPr>
              <w:jc w:val="center"/>
              <w:rPr>
                <w:rFonts w:ascii="Arial" w:hAnsi="Arial" w:cs="Arial"/>
                <w:sz w:val="20"/>
              </w:rPr>
            </w:pPr>
          </w:p>
          <w:p w14:paraId="0FD0C3E6" w14:textId="77777777" w:rsidR="00742C73" w:rsidRPr="00791E5A" w:rsidRDefault="00742C73">
            <w:pPr>
              <w:jc w:val="center"/>
              <w:rPr>
                <w:rFonts w:ascii="Arial" w:hAnsi="Arial" w:cs="Arial"/>
                <w:sz w:val="20"/>
              </w:rPr>
            </w:pPr>
            <w:r w:rsidRPr="00791E5A">
              <w:rPr>
                <w:rFonts w:ascii="Arial" w:hAnsi="Arial" w:cs="Arial"/>
                <w:sz w:val="20"/>
              </w:rPr>
              <w:t>E</w:t>
            </w:r>
          </w:p>
          <w:p w14:paraId="56F80F71" w14:textId="77777777" w:rsidR="00742C73" w:rsidRPr="00791E5A" w:rsidRDefault="00742C73">
            <w:pPr>
              <w:jc w:val="center"/>
              <w:rPr>
                <w:rFonts w:ascii="Arial" w:hAnsi="Arial" w:cs="Arial"/>
                <w:sz w:val="20"/>
              </w:rPr>
            </w:pPr>
          </w:p>
          <w:p w14:paraId="0575476F" w14:textId="77777777" w:rsidR="00742C73" w:rsidRPr="00791E5A" w:rsidRDefault="00742C73">
            <w:pPr>
              <w:jc w:val="center"/>
              <w:rPr>
                <w:rFonts w:ascii="Arial" w:hAnsi="Arial" w:cs="Arial"/>
                <w:sz w:val="20"/>
              </w:rPr>
            </w:pPr>
          </w:p>
          <w:p w14:paraId="7F421795" w14:textId="77777777" w:rsidR="00742C73" w:rsidRPr="00791E5A" w:rsidRDefault="00742C73">
            <w:pPr>
              <w:jc w:val="center"/>
              <w:rPr>
                <w:rFonts w:ascii="Arial" w:hAnsi="Arial" w:cs="Arial"/>
                <w:sz w:val="20"/>
              </w:rPr>
            </w:pPr>
          </w:p>
          <w:p w14:paraId="258F9A0E" w14:textId="77777777" w:rsidR="00742C73" w:rsidRPr="00791E5A" w:rsidRDefault="00742C73">
            <w:pPr>
              <w:jc w:val="center"/>
              <w:rPr>
                <w:rFonts w:ascii="Arial" w:hAnsi="Arial" w:cs="Arial"/>
                <w:sz w:val="20"/>
              </w:rPr>
            </w:pPr>
          </w:p>
          <w:p w14:paraId="1115C65B" w14:textId="77777777" w:rsidR="00742C73" w:rsidRPr="00791E5A" w:rsidRDefault="00742C73">
            <w:pPr>
              <w:jc w:val="center"/>
              <w:rPr>
                <w:rFonts w:ascii="Arial" w:hAnsi="Arial" w:cs="Arial"/>
                <w:sz w:val="20"/>
              </w:rPr>
            </w:pPr>
          </w:p>
          <w:p w14:paraId="0B675E8A" w14:textId="77777777" w:rsidR="00742C73" w:rsidRPr="00791E5A" w:rsidRDefault="00742C73">
            <w:pPr>
              <w:jc w:val="center"/>
              <w:rPr>
                <w:rFonts w:ascii="Arial" w:hAnsi="Arial" w:cs="Arial"/>
                <w:sz w:val="20"/>
              </w:rPr>
            </w:pPr>
            <w:r w:rsidRPr="00791E5A">
              <w:rPr>
                <w:rFonts w:ascii="Arial" w:hAnsi="Arial" w:cs="Arial"/>
                <w:sz w:val="20"/>
              </w:rPr>
              <w:t>E</w:t>
            </w:r>
          </w:p>
          <w:p w14:paraId="17A28091" w14:textId="77777777" w:rsidR="00742C73" w:rsidRPr="00791E5A" w:rsidRDefault="00742C73">
            <w:pPr>
              <w:jc w:val="center"/>
              <w:rPr>
                <w:rFonts w:ascii="Arial" w:hAnsi="Arial" w:cs="Arial"/>
                <w:sz w:val="20"/>
              </w:rPr>
            </w:pPr>
          </w:p>
          <w:p w14:paraId="502B0980" w14:textId="77777777" w:rsidR="00742C73" w:rsidRPr="00791E5A" w:rsidRDefault="00742C73">
            <w:pPr>
              <w:jc w:val="center"/>
              <w:rPr>
                <w:rFonts w:ascii="Arial" w:hAnsi="Arial" w:cs="Arial"/>
                <w:sz w:val="20"/>
              </w:rPr>
            </w:pPr>
          </w:p>
          <w:p w14:paraId="1E1850A3" w14:textId="77777777" w:rsidR="00742C73" w:rsidRPr="00791E5A" w:rsidRDefault="00742C73">
            <w:pPr>
              <w:jc w:val="center"/>
              <w:rPr>
                <w:rFonts w:ascii="Arial" w:hAnsi="Arial" w:cs="Arial"/>
                <w:sz w:val="20"/>
              </w:rPr>
            </w:pPr>
          </w:p>
          <w:p w14:paraId="25DA4E97" w14:textId="77777777" w:rsidR="00742C73" w:rsidRPr="00791E5A" w:rsidRDefault="00742C73">
            <w:pPr>
              <w:jc w:val="center"/>
              <w:rPr>
                <w:rFonts w:ascii="Arial" w:hAnsi="Arial" w:cs="Arial"/>
                <w:sz w:val="20"/>
              </w:rPr>
            </w:pPr>
          </w:p>
          <w:p w14:paraId="4305B45F" w14:textId="77777777" w:rsidR="00742C73" w:rsidRPr="00791E5A" w:rsidRDefault="00742C73">
            <w:pPr>
              <w:jc w:val="center"/>
              <w:rPr>
                <w:rFonts w:ascii="Arial" w:hAnsi="Arial" w:cs="Arial"/>
                <w:sz w:val="20"/>
              </w:rPr>
            </w:pPr>
          </w:p>
          <w:p w14:paraId="4CE57F38" w14:textId="77777777" w:rsidR="00742C73" w:rsidRPr="00791E5A" w:rsidRDefault="00742C73">
            <w:pPr>
              <w:jc w:val="center"/>
              <w:rPr>
                <w:rFonts w:ascii="Arial" w:hAnsi="Arial" w:cs="Arial"/>
                <w:sz w:val="20"/>
              </w:rPr>
            </w:pPr>
          </w:p>
          <w:p w14:paraId="1B4E77F7" w14:textId="77777777" w:rsidR="00742C73" w:rsidRPr="00791E5A" w:rsidRDefault="00742C73">
            <w:pPr>
              <w:jc w:val="center"/>
              <w:rPr>
                <w:rFonts w:ascii="Arial" w:hAnsi="Arial" w:cs="Arial"/>
                <w:sz w:val="20"/>
              </w:rPr>
            </w:pPr>
            <w:r w:rsidRPr="00791E5A">
              <w:rPr>
                <w:rFonts w:ascii="Arial" w:hAnsi="Arial" w:cs="Arial"/>
                <w:sz w:val="20"/>
              </w:rPr>
              <w:t>D</w:t>
            </w:r>
          </w:p>
        </w:tc>
        <w:tc>
          <w:tcPr>
            <w:tcW w:w="3099" w:type="dxa"/>
            <w:tcBorders>
              <w:bottom w:val="single" w:sz="4" w:space="0" w:color="auto"/>
            </w:tcBorders>
          </w:tcPr>
          <w:p w14:paraId="2C5CF26F" w14:textId="77777777" w:rsidR="00742C73" w:rsidRPr="00791E5A" w:rsidRDefault="00742C73">
            <w:pPr>
              <w:jc w:val="center"/>
              <w:rPr>
                <w:rFonts w:ascii="Arial" w:hAnsi="Arial" w:cs="Arial"/>
                <w:sz w:val="20"/>
              </w:rPr>
            </w:pPr>
          </w:p>
          <w:p w14:paraId="04CD4C8B" w14:textId="77777777" w:rsidR="00742C73" w:rsidRPr="00791E5A" w:rsidRDefault="00742C73">
            <w:pPr>
              <w:jc w:val="center"/>
              <w:rPr>
                <w:rFonts w:ascii="Arial" w:hAnsi="Arial" w:cs="Arial"/>
                <w:sz w:val="20"/>
              </w:rPr>
            </w:pPr>
          </w:p>
          <w:p w14:paraId="52FE1729" w14:textId="77777777" w:rsidR="00742C73" w:rsidRPr="00791E5A" w:rsidRDefault="00742C73">
            <w:pPr>
              <w:jc w:val="center"/>
              <w:rPr>
                <w:rFonts w:ascii="Arial" w:hAnsi="Arial" w:cs="Arial"/>
                <w:sz w:val="20"/>
              </w:rPr>
            </w:pPr>
          </w:p>
          <w:p w14:paraId="78CB4F3E" w14:textId="77777777" w:rsidR="00742C73" w:rsidRPr="00791E5A" w:rsidRDefault="00742C73">
            <w:pPr>
              <w:jc w:val="center"/>
              <w:rPr>
                <w:rFonts w:ascii="Arial" w:hAnsi="Arial" w:cs="Arial"/>
                <w:sz w:val="20"/>
              </w:rPr>
            </w:pPr>
          </w:p>
          <w:p w14:paraId="2AABE513" w14:textId="77777777" w:rsidR="00742C73" w:rsidRPr="00791E5A" w:rsidRDefault="00742C73">
            <w:pPr>
              <w:jc w:val="center"/>
              <w:rPr>
                <w:rFonts w:ascii="Arial" w:hAnsi="Arial" w:cs="Arial"/>
                <w:sz w:val="20"/>
              </w:rPr>
            </w:pPr>
            <w:r w:rsidRPr="00791E5A">
              <w:rPr>
                <w:rFonts w:ascii="Arial" w:hAnsi="Arial" w:cs="Arial"/>
                <w:sz w:val="20"/>
              </w:rPr>
              <w:t>AF/C</w:t>
            </w:r>
          </w:p>
          <w:p w14:paraId="1F7FE4F1" w14:textId="77777777" w:rsidR="00742C73" w:rsidRPr="00791E5A" w:rsidRDefault="00742C73">
            <w:pPr>
              <w:jc w:val="center"/>
              <w:rPr>
                <w:rFonts w:ascii="Arial" w:hAnsi="Arial" w:cs="Arial"/>
                <w:sz w:val="20"/>
              </w:rPr>
            </w:pPr>
          </w:p>
          <w:p w14:paraId="087EBFA1" w14:textId="77777777" w:rsidR="00742C73" w:rsidRPr="00791E5A" w:rsidRDefault="00742C73">
            <w:pPr>
              <w:jc w:val="center"/>
              <w:rPr>
                <w:rFonts w:ascii="Arial" w:hAnsi="Arial" w:cs="Arial"/>
                <w:sz w:val="20"/>
              </w:rPr>
            </w:pPr>
          </w:p>
          <w:p w14:paraId="018A414F" w14:textId="77777777" w:rsidR="00742C73" w:rsidRPr="00791E5A" w:rsidRDefault="00742C73">
            <w:pPr>
              <w:jc w:val="center"/>
              <w:rPr>
                <w:rFonts w:ascii="Arial" w:hAnsi="Arial" w:cs="Arial"/>
                <w:sz w:val="20"/>
              </w:rPr>
            </w:pPr>
          </w:p>
          <w:p w14:paraId="2FF8218F" w14:textId="77777777" w:rsidR="00742C73" w:rsidRPr="00791E5A" w:rsidRDefault="00742C73">
            <w:pPr>
              <w:jc w:val="center"/>
              <w:rPr>
                <w:rFonts w:ascii="Arial" w:hAnsi="Arial" w:cs="Arial"/>
                <w:sz w:val="20"/>
              </w:rPr>
            </w:pPr>
          </w:p>
          <w:p w14:paraId="5D2C24B8" w14:textId="77777777" w:rsidR="00742C73" w:rsidRPr="00791E5A" w:rsidRDefault="00742C73">
            <w:pPr>
              <w:jc w:val="center"/>
              <w:rPr>
                <w:rFonts w:ascii="Arial" w:hAnsi="Arial" w:cs="Arial"/>
                <w:sz w:val="20"/>
              </w:rPr>
            </w:pPr>
          </w:p>
          <w:p w14:paraId="01898DE9" w14:textId="77777777" w:rsidR="00742C73" w:rsidRPr="00791E5A" w:rsidRDefault="00742C73">
            <w:pPr>
              <w:jc w:val="center"/>
              <w:rPr>
                <w:rFonts w:ascii="Arial" w:hAnsi="Arial" w:cs="Arial"/>
                <w:sz w:val="20"/>
              </w:rPr>
            </w:pPr>
            <w:r w:rsidRPr="00791E5A">
              <w:rPr>
                <w:rFonts w:ascii="Arial" w:hAnsi="Arial" w:cs="Arial"/>
                <w:sz w:val="20"/>
              </w:rPr>
              <w:t>AF/C</w:t>
            </w:r>
          </w:p>
          <w:p w14:paraId="1515E463" w14:textId="77777777" w:rsidR="00742C73" w:rsidRPr="00791E5A" w:rsidRDefault="00742C73">
            <w:pPr>
              <w:jc w:val="center"/>
              <w:rPr>
                <w:rFonts w:ascii="Arial" w:hAnsi="Arial" w:cs="Arial"/>
                <w:sz w:val="20"/>
              </w:rPr>
            </w:pPr>
          </w:p>
          <w:p w14:paraId="03E75B0C" w14:textId="77777777" w:rsidR="00742C73" w:rsidRPr="00791E5A" w:rsidRDefault="00742C73">
            <w:pPr>
              <w:jc w:val="center"/>
              <w:rPr>
                <w:rFonts w:ascii="Arial" w:hAnsi="Arial" w:cs="Arial"/>
                <w:sz w:val="20"/>
              </w:rPr>
            </w:pPr>
          </w:p>
          <w:p w14:paraId="5D9C995C" w14:textId="77777777" w:rsidR="00742C73" w:rsidRPr="00791E5A" w:rsidRDefault="00742C73">
            <w:pPr>
              <w:jc w:val="center"/>
              <w:rPr>
                <w:rFonts w:ascii="Arial" w:hAnsi="Arial" w:cs="Arial"/>
                <w:sz w:val="20"/>
              </w:rPr>
            </w:pPr>
          </w:p>
          <w:p w14:paraId="5BB4573E" w14:textId="77777777" w:rsidR="00742C73" w:rsidRPr="00791E5A" w:rsidRDefault="00742C73">
            <w:pPr>
              <w:jc w:val="center"/>
              <w:rPr>
                <w:rFonts w:ascii="Arial" w:hAnsi="Arial" w:cs="Arial"/>
                <w:sz w:val="20"/>
              </w:rPr>
            </w:pPr>
          </w:p>
          <w:p w14:paraId="3083CE93" w14:textId="77777777" w:rsidR="00742C73" w:rsidRPr="00791E5A" w:rsidRDefault="00742C73">
            <w:pPr>
              <w:jc w:val="center"/>
              <w:rPr>
                <w:rFonts w:ascii="Arial" w:hAnsi="Arial" w:cs="Arial"/>
                <w:sz w:val="20"/>
              </w:rPr>
            </w:pPr>
          </w:p>
          <w:p w14:paraId="4B98AA34" w14:textId="77777777" w:rsidR="00742C73" w:rsidRPr="00791E5A" w:rsidRDefault="00742C73">
            <w:pPr>
              <w:jc w:val="center"/>
              <w:rPr>
                <w:rFonts w:ascii="Arial" w:hAnsi="Arial" w:cs="Arial"/>
                <w:sz w:val="20"/>
              </w:rPr>
            </w:pPr>
          </w:p>
          <w:p w14:paraId="3AC66DB3" w14:textId="77777777" w:rsidR="00742C73" w:rsidRPr="00791E5A" w:rsidRDefault="00742C73">
            <w:pPr>
              <w:jc w:val="center"/>
              <w:rPr>
                <w:rFonts w:ascii="Arial" w:hAnsi="Arial" w:cs="Arial"/>
                <w:sz w:val="20"/>
              </w:rPr>
            </w:pPr>
            <w:r w:rsidRPr="00791E5A">
              <w:rPr>
                <w:rFonts w:ascii="Arial" w:hAnsi="Arial" w:cs="Arial"/>
                <w:sz w:val="20"/>
              </w:rPr>
              <w:t>AF/C</w:t>
            </w:r>
          </w:p>
        </w:tc>
      </w:tr>
    </w:tbl>
    <w:p w14:paraId="518CBC87" w14:textId="77777777" w:rsidR="00742C73" w:rsidRPr="00791E5A" w:rsidRDefault="00742C73">
      <w:pPr>
        <w:pStyle w:val="Heading9"/>
        <w:rPr>
          <w:rFonts w:ascii="Arial" w:hAnsi="Arial" w:cs="Arial"/>
          <w:b w:val="0"/>
          <w:sz w:val="24"/>
          <w:szCs w:val="24"/>
          <w:u w:val="none"/>
        </w:rPr>
        <w:sectPr w:rsidR="00742C73" w:rsidRPr="00791E5A" w:rsidSect="004C4A0B">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9" w:footer="709" w:gutter="0"/>
          <w:cols w:space="708"/>
          <w:docGrid w:linePitch="360"/>
        </w:sectPr>
      </w:pP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6"/>
        <w:gridCol w:w="1623"/>
        <w:gridCol w:w="3099"/>
      </w:tblGrid>
      <w:tr w:rsidR="00742C73" w:rsidRPr="00791E5A" w14:paraId="364FC7F9" w14:textId="77777777">
        <w:tblPrEx>
          <w:tblCellMar>
            <w:top w:w="0" w:type="dxa"/>
            <w:bottom w:w="0" w:type="dxa"/>
          </w:tblCellMar>
        </w:tblPrEx>
        <w:trPr>
          <w:trHeight w:val="1244"/>
          <w:jc w:val="center"/>
        </w:trPr>
        <w:tc>
          <w:tcPr>
            <w:tcW w:w="4616" w:type="dxa"/>
            <w:tcBorders>
              <w:bottom w:val="single" w:sz="4" w:space="0" w:color="auto"/>
            </w:tcBorders>
          </w:tcPr>
          <w:p w14:paraId="1F29781D" w14:textId="77777777" w:rsidR="00742C73" w:rsidRPr="00791E5A" w:rsidRDefault="00742C73">
            <w:pPr>
              <w:pStyle w:val="Heading9"/>
              <w:rPr>
                <w:rFonts w:ascii="Arial" w:hAnsi="Arial" w:cs="Arial"/>
              </w:rPr>
            </w:pPr>
            <w:r w:rsidRPr="00791E5A">
              <w:rPr>
                <w:rFonts w:ascii="Arial" w:hAnsi="Arial" w:cs="Arial"/>
                <w:b w:val="0"/>
                <w:sz w:val="24"/>
                <w:szCs w:val="24"/>
                <w:u w:val="none"/>
              </w:rPr>
              <w:lastRenderedPageBreak/>
              <w:br w:type="page"/>
            </w:r>
            <w:r w:rsidRPr="00791E5A">
              <w:rPr>
                <w:rFonts w:ascii="Arial" w:hAnsi="Arial" w:cs="Arial"/>
              </w:rPr>
              <w:t>Experience</w:t>
            </w:r>
          </w:p>
          <w:p w14:paraId="14F1A7AF" w14:textId="77777777" w:rsidR="00742C73" w:rsidRPr="00791E5A" w:rsidRDefault="00742C73">
            <w:pPr>
              <w:rPr>
                <w:rFonts w:ascii="Arial" w:hAnsi="Arial" w:cs="Arial"/>
              </w:rPr>
            </w:pPr>
          </w:p>
          <w:p w14:paraId="15BAB26D" w14:textId="77777777" w:rsidR="00742C73" w:rsidRPr="00791E5A" w:rsidRDefault="00742C73">
            <w:pPr>
              <w:pStyle w:val="TableText"/>
              <w:rPr>
                <w:rFonts w:ascii="Arial" w:hAnsi="Arial" w:cs="Arial"/>
                <w:sz w:val="20"/>
                <w:lang w:val="en-GB"/>
              </w:rPr>
            </w:pPr>
            <w:r w:rsidRPr="00791E5A">
              <w:rPr>
                <w:rFonts w:ascii="Arial" w:hAnsi="Arial" w:cs="Arial"/>
                <w:b/>
                <w:bCs/>
                <w:sz w:val="20"/>
                <w:lang w:val="en-GB"/>
              </w:rPr>
              <w:t>Grade E:</w:t>
            </w:r>
          </w:p>
          <w:p w14:paraId="365BCEDF" w14:textId="77777777" w:rsidR="00742C73" w:rsidRPr="00791E5A" w:rsidRDefault="00742C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GB"/>
              </w:rPr>
            </w:pPr>
          </w:p>
          <w:p w14:paraId="7B1C2197" w14:textId="77777777" w:rsidR="00742C73" w:rsidRPr="00791E5A" w:rsidRDefault="00742C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791E5A">
              <w:rPr>
                <w:rFonts w:ascii="Arial" w:hAnsi="Arial" w:cs="Arial"/>
                <w:sz w:val="20"/>
              </w:rPr>
              <w:t>Carried out duties / work involving research, analytical tasks including analysis of information, monitoring patterns and trends and associated clerical / administrative functions.</w:t>
            </w:r>
          </w:p>
          <w:p w14:paraId="0141A33B" w14:textId="77777777" w:rsidR="00742C73" w:rsidRPr="00791E5A" w:rsidRDefault="00742C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14:paraId="4E1FCE32" w14:textId="77777777" w:rsidR="00742C73" w:rsidRPr="00791E5A" w:rsidRDefault="00742C73">
            <w:pPr>
              <w:pStyle w:val="TableText"/>
              <w:rPr>
                <w:rFonts w:ascii="Arial" w:hAnsi="Arial" w:cs="Arial"/>
                <w:sz w:val="20"/>
                <w:lang w:val="en-GB"/>
              </w:rPr>
            </w:pPr>
            <w:r w:rsidRPr="00791E5A">
              <w:rPr>
                <w:rFonts w:ascii="Arial" w:hAnsi="Arial" w:cs="Arial"/>
                <w:sz w:val="20"/>
                <w:lang w:val="en-GB"/>
              </w:rPr>
              <w:t>Involved in the preparation</w:t>
            </w:r>
            <w:r w:rsidR="008B0D6F" w:rsidRPr="00791E5A">
              <w:rPr>
                <w:rFonts w:ascii="Arial" w:hAnsi="Arial" w:cs="Arial"/>
                <w:sz w:val="20"/>
                <w:lang w:val="en-GB"/>
              </w:rPr>
              <w:t xml:space="preserve"> </w:t>
            </w:r>
            <w:r w:rsidRPr="00791E5A">
              <w:rPr>
                <w:rFonts w:ascii="Arial" w:hAnsi="Arial" w:cs="Arial"/>
                <w:sz w:val="20"/>
                <w:lang w:val="en-GB"/>
              </w:rPr>
              <w:t>/</w:t>
            </w:r>
            <w:r w:rsidR="008B0D6F" w:rsidRPr="00791E5A">
              <w:rPr>
                <w:rFonts w:ascii="Arial" w:hAnsi="Arial" w:cs="Arial"/>
                <w:sz w:val="20"/>
                <w:lang w:val="en-GB"/>
              </w:rPr>
              <w:t xml:space="preserve"> </w:t>
            </w:r>
            <w:r w:rsidRPr="00791E5A">
              <w:rPr>
                <w:rFonts w:ascii="Arial" w:hAnsi="Arial" w:cs="Arial"/>
                <w:sz w:val="20"/>
                <w:lang w:val="en-GB"/>
              </w:rPr>
              <w:t>presentation of packages</w:t>
            </w:r>
            <w:r w:rsidR="008B0D6F" w:rsidRPr="00791E5A">
              <w:rPr>
                <w:rFonts w:ascii="Arial" w:hAnsi="Arial" w:cs="Arial"/>
                <w:sz w:val="20"/>
                <w:lang w:val="en-GB"/>
              </w:rPr>
              <w:t xml:space="preserve"> </w:t>
            </w:r>
            <w:r w:rsidRPr="00791E5A">
              <w:rPr>
                <w:rFonts w:ascii="Arial" w:hAnsi="Arial" w:cs="Arial"/>
                <w:sz w:val="20"/>
                <w:lang w:val="en-GB"/>
              </w:rPr>
              <w:t>/</w:t>
            </w:r>
            <w:r w:rsidR="008B0D6F" w:rsidRPr="00791E5A">
              <w:rPr>
                <w:rFonts w:ascii="Arial" w:hAnsi="Arial" w:cs="Arial"/>
                <w:sz w:val="20"/>
                <w:lang w:val="en-GB"/>
              </w:rPr>
              <w:t xml:space="preserve"> </w:t>
            </w:r>
            <w:r w:rsidRPr="00791E5A">
              <w:rPr>
                <w:rFonts w:ascii="Arial" w:hAnsi="Arial" w:cs="Arial"/>
                <w:sz w:val="20"/>
                <w:lang w:val="en-GB"/>
              </w:rPr>
              <w:t>reports. Production of statistics, charts etc.</w:t>
            </w:r>
          </w:p>
          <w:p w14:paraId="3536441C" w14:textId="77777777" w:rsidR="00742C73" w:rsidRPr="00791E5A" w:rsidRDefault="00742C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GB"/>
              </w:rPr>
            </w:pPr>
          </w:p>
          <w:p w14:paraId="7DDFB358" w14:textId="77777777" w:rsidR="00742C73" w:rsidRPr="00791E5A" w:rsidRDefault="00742C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GB"/>
              </w:rPr>
            </w:pPr>
            <w:r w:rsidRPr="00791E5A">
              <w:rPr>
                <w:rFonts w:ascii="Arial" w:hAnsi="Arial" w:cs="Arial"/>
                <w:sz w:val="20"/>
              </w:rPr>
              <w:t>Worked in a similar analytical environment in a large-scale organisation.</w:t>
            </w:r>
          </w:p>
          <w:p w14:paraId="09F03A9F" w14:textId="77777777" w:rsidR="00742C73" w:rsidRPr="00791E5A" w:rsidRDefault="00742C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60059EC8" w14:textId="77777777" w:rsidR="00742C73" w:rsidRPr="00791E5A" w:rsidRDefault="00742C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GB"/>
              </w:rPr>
            </w:pPr>
            <w:r w:rsidRPr="00791E5A">
              <w:rPr>
                <w:rFonts w:ascii="Arial" w:hAnsi="Arial" w:cs="Arial"/>
                <w:sz w:val="20"/>
              </w:rPr>
              <w:t>Experience of providing advice to managers.</w:t>
            </w:r>
          </w:p>
          <w:p w14:paraId="52A94143" w14:textId="77777777" w:rsidR="00742C73" w:rsidRPr="00791E5A" w:rsidRDefault="00742C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GB"/>
              </w:rPr>
            </w:pPr>
          </w:p>
          <w:p w14:paraId="423982AD" w14:textId="77777777" w:rsidR="00742C73" w:rsidRPr="00791E5A" w:rsidRDefault="00742C73">
            <w:pPr>
              <w:pStyle w:val="TableText"/>
              <w:rPr>
                <w:rFonts w:ascii="Arial" w:hAnsi="Arial" w:cs="Arial"/>
                <w:i/>
                <w:sz w:val="20"/>
                <w:szCs w:val="18"/>
                <w:lang w:val="en-GB"/>
              </w:rPr>
            </w:pPr>
            <w:r w:rsidRPr="00791E5A">
              <w:rPr>
                <w:rFonts w:ascii="Arial" w:hAnsi="Arial" w:cs="Arial"/>
                <w:b/>
                <w:bCs/>
                <w:i/>
                <w:sz w:val="20"/>
                <w:lang w:val="en-GB"/>
              </w:rPr>
              <w:t>Grade F</w:t>
            </w:r>
          </w:p>
          <w:p w14:paraId="335710CC" w14:textId="77777777" w:rsidR="00742C73" w:rsidRPr="00791E5A" w:rsidRDefault="00742C73">
            <w:pPr>
              <w:pStyle w:val="TableText"/>
              <w:rPr>
                <w:rFonts w:ascii="Arial" w:hAnsi="Arial" w:cs="Arial"/>
                <w:b/>
                <w:i/>
                <w:sz w:val="20"/>
                <w:szCs w:val="20"/>
                <w:lang w:val="en-GB"/>
              </w:rPr>
            </w:pPr>
            <w:r w:rsidRPr="00791E5A">
              <w:rPr>
                <w:rFonts w:ascii="Arial" w:hAnsi="Arial" w:cs="Arial"/>
                <w:b/>
                <w:i/>
                <w:sz w:val="20"/>
                <w:szCs w:val="20"/>
                <w:lang w:val="en-GB"/>
              </w:rPr>
              <w:t xml:space="preserve">As for Grade E plus: </w:t>
            </w:r>
          </w:p>
          <w:p w14:paraId="2E2C35CE" w14:textId="77777777" w:rsidR="00742C73" w:rsidRPr="00791E5A" w:rsidRDefault="00742C73">
            <w:pPr>
              <w:pStyle w:val="TableText"/>
              <w:rPr>
                <w:rFonts w:ascii="Arial" w:hAnsi="Arial" w:cs="Arial"/>
                <w:sz w:val="20"/>
                <w:szCs w:val="18"/>
                <w:lang w:val="en-GB"/>
              </w:rPr>
            </w:pPr>
          </w:p>
          <w:p w14:paraId="7118F58D" w14:textId="77777777" w:rsidR="00AA7CC1" w:rsidRPr="00791E5A" w:rsidRDefault="00742C73">
            <w:pPr>
              <w:pStyle w:val="TableText"/>
              <w:rPr>
                <w:rFonts w:ascii="Arial" w:hAnsi="Arial" w:cs="Arial"/>
                <w:sz w:val="20"/>
                <w:lang w:val="en-GB"/>
              </w:rPr>
            </w:pPr>
            <w:r w:rsidRPr="00791E5A">
              <w:rPr>
                <w:rFonts w:ascii="Arial" w:hAnsi="Arial" w:cs="Arial"/>
                <w:sz w:val="20"/>
              </w:rPr>
              <w:t xml:space="preserve">Experience </w:t>
            </w:r>
            <w:r w:rsidR="00E56529" w:rsidRPr="00791E5A">
              <w:rPr>
                <w:rFonts w:ascii="Arial" w:hAnsi="Arial" w:cs="Arial"/>
                <w:sz w:val="20"/>
              </w:rPr>
              <w:t>of producing at least three of the four analytical products namely</w:t>
            </w:r>
            <w:r w:rsidR="00AA7CC1" w:rsidRPr="00791E5A">
              <w:rPr>
                <w:rFonts w:ascii="Arial" w:hAnsi="Arial" w:cs="Arial"/>
                <w:sz w:val="20"/>
              </w:rPr>
              <w:t>;</w:t>
            </w:r>
            <w:r w:rsidR="00E56529" w:rsidRPr="00791E5A">
              <w:rPr>
                <w:rFonts w:ascii="Arial" w:hAnsi="Arial" w:cs="Arial"/>
                <w:sz w:val="20"/>
              </w:rPr>
              <w:t xml:space="preserve"> </w:t>
            </w:r>
            <w:r w:rsidR="00E56529" w:rsidRPr="00791E5A">
              <w:rPr>
                <w:rFonts w:ascii="Arial" w:hAnsi="Arial" w:cs="Arial"/>
                <w:sz w:val="20"/>
                <w:lang w:val="en-GB"/>
              </w:rPr>
              <w:t>strategic and tactical assessments, problem and subject profiles</w:t>
            </w:r>
            <w:r w:rsidR="00AA7CC1" w:rsidRPr="00791E5A">
              <w:rPr>
                <w:rFonts w:ascii="Arial" w:hAnsi="Arial" w:cs="Arial"/>
                <w:sz w:val="20"/>
                <w:lang w:val="en-GB"/>
              </w:rPr>
              <w:t>.</w:t>
            </w:r>
          </w:p>
          <w:p w14:paraId="65911AA1" w14:textId="77777777" w:rsidR="00742C73" w:rsidRPr="00791E5A" w:rsidRDefault="00E56529">
            <w:pPr>
              <w:pStyle w:val="TableText"/>
              <w:rPr>
                <w:rFonts w:ascii="Arial" w:hAnsi="Arial" w:cs="Arial"/>
                <w:sz w:val="20"/>
              </w:rPr>
            </w:pPr>
            <w:r w:rsidRPr="00791E5A">
              <w:rPr>
                <w:rFonts w:ascii="Arial" w:hAnsi="Arial" w:cs="Arial"/>
                <w:sz w:val="20"/>
              </w:rPr>
              <w:t xml:space="preserve"> </w:t>
            </w:r>
          </w:p>
          <w:p w14:paraId="0AB78ECC" w14:textId="77777777" w:rsidR="00742C73" w:rsidRPr="00791E5A" w:rsidRDefault="00742C73">
            <w:pPr>
              <w:pStyle w:val="TableText"/>
              <w:rPr>
                <w:rFonts w:ascii="Arial" w:hAnsi="Arial" w:cs="Arial"/>
                <w:sz w:val="20"/>
              </w:rPr>
            </w:pPr>
            <w:r w:rsidRPr="00791E5A">
              <w:rPr>
                <w:rFonts w:ascii="Arial" w:hAnsi="Arial" w:cs="Arial"/>
                <w:sz w:val="20"/>
              </w:rPr>
              <w:t>Experience of liaising at all levels throughout the organisation and with external agencies / bodies.</w:t>
            </w:r>
          </w:p>
          <w:p w14:paraId="3EEDE8B3" w14:textId="77777777" w:rsidR="00742C73" w:rsidRPr="00791E5A" w:rsidRDefault="00742C73">
            <w:pPr>
              <w:pStyle w:val="TableText"/>
              <w:rPr>
                <w:rFonts w:ascii="Arial" w:hAnsi="Arial" w:cs="Arial"/>
                <w:sz w:val="20"/>
              </w:rPr>
            </w:pPr>
          </w:p>
          <w:p w14:paraId="4804E488" w14:textId="77777777" w:rsidR="00742C73" w:rsidRPr="00791E5A" w:rsidRDefault="00742C73">
            <w:pPr>
              <w:pStyle w:val="TableText"/>
              <w:rPr>
                <w:rFonts w:ascii="Arial" w:hAnsi="Arial" w:cs="Arial"/>
                <w:sz w:val="20"/>
                <w:szCs w:val="18"/>
                <w:lang w:val="en-GB"/>
              </w:rPr>
            </w:pPr>
            <w:r w:rsidRPr="00791E5A">
              <w:rPr>
                <w:rFonts w:ascii="Arial" w:hAnsi="Arial" w:cs="Arial"/>
                <w:sz w:val="20"/>
                <w:lang w:val="en-GB"/>
              </w:rPr>
              <w:t>Produced recommendations based on findings.</w:t>
            </w:r>
          </w:p>
          <w:p w14:paraId="7EC01683" w14:textId="77777777" w:rsidR="00742C73" w:rsidRPr="00791E5A" w:rsidRDefault="00742C73">
            <w:pPr>
              <w:pStyle w:val="TableText"/>
              <w:rPr>
                <w:rFonts w:ascii="Arial" w:hAnsi="Arial" w:cs="Arial"/>
                <w:sz w:val="20"/>
                <w:szCs w:val="18"/>
                <w:lang w:val="en-GB"/>
              </w:rPr>
            </w:pPr>
          </w:p>
          <w:p w14:paraId="2A2C8904" w14:textId="77777777" w:rsidR="00AA7CC1" w:rsidRPr="00791E5A" w:rsidRDefault="00AA7CC1">
            <w:pPr>
              <w:pStyle w:val="TableText"/>
              <w:rPr>
                <w:rFonts w:ascii="Arial" w:hAnsi="Arial" w:cs="Arial"/>
                <w:sz w:val="20"/>
                <w:szCs w:val="18"/>
                <w:lang w:val="en-GB"/>
              </w:rPr>
            </w:pPr>
            <w:r w:rsidRPr="00791E5A">
              <w:rPr>
                <w:rFonts w:ascii="Arial" w:hAnsi="Arial" w:cs="Arial"/>
                <w:sz w:val="20"/>
                <w:szCs w:val="18"/>
                <w:lang w:val="en-GB"/>
              </w:rPr>
              <w:t>Experience in the use of police computers in an operational environment.</w:t>
            </w:r>
          </w:p>
          <w:p w14:paraId="099127D0" w14:textId="77777777" w:rsidR="00AA7CC1" w:rsidRPr="00791E5A" w:rsidRDefault="00AA7CC1">
            <w:pPr>
              <w:pStyle w:val="TableText"/>
              <w:rPr>
                <w:rFonts w:ascii="Arial" w:hAnsi="Arial" w:cs="Arial"/>
                <w:sz w:val="20"/>
                <w:szCs w:val="18"/>
                <w:lang w:val="en-GB"/>
              </w:rPr>
            </w:pPr>
          </w:p>
          <w:p w14:paraId="20B1035F" w14:textId="77777777" w:rsidR="00742C73" w:rsidRPr="00791E5A" w:rsidRDefault="00742C73">
            <w:pPr>
              <w:pStyle w:val="TableText"/>
              <w:rPr>
                <w:rFonts w:ascii="Arial" w:hAnsi="Arial" w:cs="Arial"/>
                <w:i/>
                <w:sz w:val="20"/>
                <w:szCs w:val="18"/>
                <w:lang w:val="en-GB"/>
              </w:rPr>
            </w:pPr>
            <w:r w:rsidRPr="00791E5A">
              <w:rPr>
                <w:rFonts w:ascii="Arial" w:hAnsi="Arial" w:cs="Arial"/>
                <w:b/>
                <w:bCs/>
                <w:i/>
                <w:sz w:val="20"/>
                <w:lang w:val="en-GB"/>
              </w:rPr>
              <w:t>Grade G</w:t>
            </w:r>
          </w:p>
          <w:p w14:paraId="41DB1ED1" w14:textId="77777777" w:rsidR="00742C73" w:rsidRPr="00791E5A" w:rsidRDefault="00742C73">
            <w:pPr>
              <w:pStyle w:val="TableText"/>
              <w:rPr>
                <w:rFonts w:ascii="Arial" w:hAnsi="Arial" w:cs="Arial"/>
                <w:b/>
                <w:i/>
                <w:sz w:val="20"/>
                <w:szCs w:val="20"/>
                <w:lang w:val="en-GB"/>
              </w:rPr>
            </w:pPr>
            <w:r w:rsidRPr="00791E5A">
              <w:rPr>
                <w:rFonts w:ascii="Arial" w:hAnsi="Arial" w:cs="Arial"/>
                <w:b/>
                <w:i/>
                <w:sz w:val="20"/>
                <w:szCs w:val="20"/>
                <w:lang w:val="en-GB"/>
              </w:rPr>
              <w:t xml:space="preserve">As for Grade F plus: </w:t>
            </w:r>
          </w:p>
          <w:p w14:paraId="0E3A0076" w14:textId="77777777" w:rsidR="00742C73" w:rsidRPr="00791E5A" w:rsidRDefault="00742C73">
            <w:pPr>
              <w:pStyle w:val="TableText"/>
              <w:rPr>
                <w:rFonts w:ascii="Arial" w:hAnsi="Arial" w:cs="Arial"/>
                <w:b/>
                <w:i/>
                <w:sz w:val="20"/>
                <w:szCs w:val="20"/>
                <w:lang w:val="en-GB"/>
              </w:rPr>
            </w:pPr>
          </w:p>
          <w:p w14:paraId="62305BBF" w14:textId="77777777" w:rsidR="00742C73" w:rsidRPr="00791E5A" w:rsidRDefault="00742C73">
            <w:pPr>
              <w:pStyle w:val="TableText"/>
              <w:rPr>
                <w:rFonts w:ascii="Arial" w:hAnsi="Arial" w:cs="Arial"/>
                <w:sz w:val="20"/>
              </w:rPr>
            </w:pPr>
            <w:r w:rsidRPr="00791E5A">
              <w:rPr>
                <w:rFonts w:ascii="Arial" w:hAnsi="Arial" w:cs="Arial"/>
                <w:sz w:val="20"/>
              </w:rPr>
              <w:t xml:space="preserve">Coached and mentored staff and demonstrated the ability to act as a </w:t>
            </w:r>
            <w:r w:rsidR="006F0259" w:rsidRPr="00666401">
              <w:rPr>
                <w:rFonts w:ascii="Arial" w:hAnsi="Arial" w:cs="Arial"/>
                <w:sz w:val="20"/>
              </w:rPr>
              <w:t>subject matter expert.</w:t>
            </w:r>
          </w:p>
          <w:p w14:paraId="743CA705" w14:textId="77777777" w:rsidR="00742C73" w:rsidRPr="00791E5A" w:rsidRDefault="00742C73">
            <w:pPr>
              <w:pStyle w:val="TableText"/>
              <w:rPr>
                <w:rFonts w:ascii="Arial" w:hAnsi="Arial" w:cs="Arial"/>
                <w:sz w:val="20"/>
              </w:rPr>
            </w:pPr>
          </w:p>
          <w:p w14:paraId="55E05597" w14:textId="77777777" w:rsidR="00742C73" w:rsidRPr="00791E5A" w:rsidRDefault="00742C73">
            <w:pPr>
              <w:pStyle w:val="TableText"/>
              <w:rPr>
                <w:rFonts w:ascii="Arial" w:hAnsi="Arial" w:cs="Arial"/>
                <w:bCs/>
                <w:sz w:val="20"/>
                <w:lang w:val="en-GB"/>
              </w:rPr>
            </w:pPr>
            <w:r w:rsidRPr="00791E5A">
              <w:rPr>
                <w:rFonts w:ascii="Arial" w:hAnsi="Arial" w:cs="Arial"/>
                <w:bCs/>
                <w:sz w:val="20"/>
                <w:lang w:val="en-GB"/>
              </w:rPr>
              <w:t>Experience of appraising, clarifying, analysing and understanding complex information.</w:t>
            </w:r>
          </w:p>
          <w:p w14:paraId="1A40558E" w14:textId="77777777" w:rsidR="00742C73" w:rsidRPr="00791E5A" w:rsidRDefault="00742C73">
            <w:pPr>
              <w:pStyle w:val="TableText"/>
              <w:rPr>
                <w:rFonts w:ascii="Arial" w:hAnsi="Arial" w:cs="Arial"/>
                <w:bCs/>
                <w:sz w:val="20"/>
                <w:lang w:val="en-GB"/>
              </w:rPr>
            </w:pPr>
          </w:p>
          <w:p w14:paraId="311ED7F1" w14:textId="77777777" w:rsidR="00742C73" w:rsidRPr="00791E5A" w:rsidRDefault="00742C73">
            <w:pPr>
              <w:pStyle w:val="TableText"/>
              <w:rPr>
                <w:rFonts w:ascii="Arial" w:hAnsi="Arial" w:cs="Arial"/>
                <w:bCs/>
                <w:sz w:val="20"/>
                <w:lang w:val="en-GB"/>
              </w:rPr>
            </w:pPr>
            <w:r w:rsidRPr="00791E5A">
              <w:rPr>
                <w:rFonts w:ascii="Arial" w:hAnsi="Arial" w:cs="Arial"/>
                <w:bCs/>
                <w:sz w:val="20"/>
                <w:lang w:val="en-GB"/>
              </w:rPr>
              <w:t>Experience of administering and managing projects or investigations.</w:t>
            </w:r>
          </w:p>
          <w:p w14:paraId="074F0A9A" w14:textId="77777777" w:rsidR="00742C73" w:rsidRPr="00791E5A" w:rsidRDefault="00742C73">
            <w:pPr>
              <w:pStyle w:val="TableText"/>
              <w:rPr>
                <w:rFonts w:ascii="Arial" w:hAnsi="Arial" w:cs="Arial"/>
                <w:bCs/>
                <w:sz w:val="20"/>
                <w:lang w:val="en-GB"/>
              </w:rPr>
            </w:pPr>
          </w:p>
          <w:p w14:paraId="7E566572" w14:textId="77777777" w:rsidR="00742C73" w:rsidRPr="00791E5A" w:rsidRDefault="00742C73">
            <w:pPr>
              <w:rPr>
                <w:rFonts w:ascii="Arial" w:hAnsi="Arial" w:cs="Arial"/>
                <w:sz w:val="20"/>
              </w:rPr>
            </w:pPr>
            <w:r w:rsidRPr="00791E5A">
              <w:rPr>
                <w:rFonts w:ascii="Arial" w:hAnsi="Arial" w:cs="Arial"/>
                <w:bCs/>
                <w:sz w:val="20"/>
              </w:rPr>
              <w:t>Experience of advising and liaising with all levels of personnel on the implementation of policy and procedure.</w:t>
            </w:r>
          </w:p>
        </w:tc>
        <w:tc>
          <w:tcPr>
            <w:tcW w:w="1623" w:type="dxa"/>
            <w:tcBorders>
              <w:bottom w:val="single" w:sz="4" w:space="0" w:color="auto"/>
            </w:tcBorders>
          </w:tcPr>
          <w:p w14:paraId="537ECCC2" w14:textId="77777777" w:rsidR="00742C73" w:rsidRPr="00791E5A" w:rsidRDefault="00742C73">
            <w:pPr>
              <w:jc w:val="center"/>
              <w:rPr>
                <w:rFonts w:ascii="Arial" w:hAnsi="Arial" w:cs="Arial"/>
                <w:sz w:val="20"/>
              </w:rPr>
            </w:pPr>
          </w:p>
          <w:p w14:paraId="4282228A" w14:textId="77777777" w:rsidR="00742C73" w:rsidRPr="00791E5A" w:rsidRDefault="00742C73">
            <w:pPr>
              <w:jc w:val="center"/>
              <w:rPr>
                <w:rFonts w:ascii="Arial" w:hAnsi="Arial" w:cs="Arial"/>
                <w:sz w:val="20"/>
              </w:rPr>
            </w:pPr>
          </w:p>
          <w:p w14:paraId="1573EFD6" w14:textId="77777777" w:rsidR="00742C73" w:rsidRPr="00791E5A" w:rsidRDefault="00742C73">
            <w:pPr>
              <w:jc w:val="center"/>
              <w:rPr>
                <w:rFonts w:ascii="Arial" w:hAnsi="Arial" w:cs="Arial"/>
                <w:sz w:val="20"/>
              </w:rPr>
            </w:pPr>
          </w:p>
          <w:p w14:paraId="1BC4A735" w14:textId="77777777" w:rsidR="00742C73" w:rsidRPr="00791E5A" w:rsidRDefault="00742C73">
            <w:pPr>
              <w:jc w:val="center"/>
              <w:rPr>
                <w:rFonts w:ascii="Arial" w:hAnsi="Arial" w:cs="Arial"/>
                <w:sz w:val="20"/>
              </w:rPr>
            </w:pPr>
          </w:p>
          <w:p w14:paraId="624F5426" w14:textId="77777777" w:rsidR="00742C73" w:rsidRPr="00791E5A" w:rsidRDefault="00742C73">
            <w:pPr>
              <w:jc w:val="center"/>
              <w:rPr>
                <w:rFonts w:ascii="Arial" w:hAnsi="Arial" w:cs="Arial"/>
                <w:sz w:val="20"/>
              </w:rPr>
            </w:pPr>
            <w:r w:rsidRPr="00791E5A">
              <w:rPr>
                <w:rFonts w:ascii="Arial" w:hAnsi="Arial" w:cs="Arial"/>
                <w:sz w:val="20"/>
              </w:rPr>
              <w:t>E</w:t>
            </w:r>
          </w:p>
          <w:p w14:paraId="185C22FA" w14:textId="77777777" w:rsidR="00742C73" w:rsidRPr="00791E5A" w:rsidRDefault="00742C73">
            <w:pPr>
              <w:jc w:val="center"/>
              <w:rPr>
                <w:rFonts w:ascii="Arial" w:hAnsi="Arial" w:cs="Arial"/>
                <w:sz w:val="20"/>
              </w:rPr>
            </w:pPr>
          </w:p>
          <w:p w14:paraId="21B69D40" w14:textId="77777777" w:rsidR="00742C73" w:rsidRPr="00791E5A" w:rsidRDefault="00742C73">
            <w:pPr>
              <w:jc w:val="center"/>
              <w:rPr>
                <w:rFonts w:ascii="Arial" w:hAnsi="Arial" w:cs="Arial"/>
                <w:sz w:val="20"/>
              </w:rPr>
            </w:pPr>
          </w:p>
          <w:p w14:paraId="75BB5E36" w14:textId="77777777" w:rsidR="00742C73" w:rsidRPr="00791E5A" w:rsidRDefault="00742C73">
            <w:pPr>
              <w:jc w:val="center"/>
              <w:rPr>
                <w:rFonts w:ascii="Arial" w:hAnsi="Arial" w:cs="Arial"/>
                <w:sz w:val="20"/>
              </w:rPr>
            </w:pPr>
          </w:p>
          <w:p w14:paraId="301A4623" w14:textId="77777777" w:rsidR="00742C73" w:rsidRPr="00791E5A" w:rsidRDefault="00742C73">
            <w:pPr>
              <w:rPr>
                <w:rFonts w:ascii="Arial" w:hAnsi="Arial" w:cs="Arial"/>
                <w:sz w:val="20"/>
              </w:rPr>
            </w:pPr>
          </w:p>
          <w:p w14:paraId="7B0184C1" w14:textId="77777777" w:rsidR="00742C73" w:rsidRPr="00791E5A" w:rsidRDefault="00742C73">
            <w:pPr>
              <w:jc w:val="center"/>
              <w:rPr>
                <w:rFonts w:ascii="Arial" w:hAnsi="Arial" w:cs="Arial"/>
                <w:sz w:val="20"/>
              </w:rPr>
            </w:pPr>
            <w:r w:rsidRPr="00791E5A">
              <w:rPr>
                <w:rFonts w:ascii="Arial" w:hAnsi="Arial" w:cs="Arial"/>
                <w:sz w:val="20"/>
              </w:rPr>
              <w:t>E</w:t>
            </w:r>
          </w:p>
          <w:p w14:paraId="044ECA5E" w14:textId="77777777" w:rsidR="00742C73" w:rsidRPr="00791E5A" w:rsidRDefault="00742C73">
            <w:pPr>
              <w:jc w:val="center"/>
              <w:rPr>
                <w:rFonts w:ascii="Arial" w:hAnsi="Arial" w:cs="Arial"/>
                <w:sz w:val="20"/>
              </w:rPr>
            </w:pPr>
          </w:p>
          <w:p w14:paraId="5DB61B23" w14:textId="77777777" w:rsidR="00742C73" w:rsidRPr="00791E5A" w:rsidRDefault="00742C73">
            <w:pPr>
              <w:jc w:val="center"/>
              <w:rPr>
                <w:rFonts w:ascii="Arial" w:hAnsi="Arial" w:cs="Arial"/>
                <w:sz w:val="20"/>
              </w:rPr>
            </w:pPr>
          </w:p>
          <w:p w14:paraId="2E3C0740" w14:textId="77777777" w:rsidR="00742C73" w:rsidRPr="00791E5A" w:rsidRDefault="00742C73">
            <w:pPr>
              <w:jc w:val="center"/>
              <w:rPr>
                <w:rFonts w:ascii="Arial" w:hAnsi="Arial" w:cs="Arial"/>
                <w:sz w:val="20"/>
              </w:rPr>
            </w:pPr>
          </w:p>
          <w:p w14:paraId="4FEEED8D" w14:textId="77777777" w:rsidR="00742C73" w:rsidRPr="00791E5A" w:rsidRDefault="00742C73">
            <w:pPr>
              <w:jc w:val="center"/>
              <w:rPr>
                <w:rFonts w:ascii="Arial" w:hAnsi="Arial" w:cs="Arial"/>
                <w:sz w:val="20"/>
              </w:rPr>
            </w:pPr>
            <w:r w:rsidRPr="00791E5A">
              <w:rPr>
                <w:rFonts w:ascii="Arial" w:hAnsi="Arial" w:cs="Arial"/>
                <w:sz w:val="20"/>
              </w:rPr>
              <w:t>E</w:t>
            </w:r>
          </w:p>
          <w:p w14:paraId="1C1C291E" w14:textId="77777777" w:rsidR="00742C73" w:rsidRPr="00791E5A" w:rsidRDefault="00742C73">
            <w:pPr>
              <w:jc w:val="center"/>
              <w:rPr>
                <w:rFonts w:ascii="Arial" w:hAnsi="Arial" w:cs="Arial"/>
                <w:sz w:val="20"/>
              </w:rPr>
            </w:pPr>
          </w:p>
          <w:p w14:paraId="7F623724" w14:textId="77777777" w:rsidR="00742C73" w:rsidRPr="00791E5A" w:rsidRDefault="00742C73">
            <w:pPr>
              <w:jc w:val="center"/>
              <w:rPr>
                <w:rFonts w:ascii="Arial" w:hAnsi="Arial" w:cs="Arial"/>
                <w:sz w:val="20"/>
              </w:rPr>
            </w:pPr>
          </w:p>
          <w:p w14:paraId="75EA58B6" w14:textId="77777777" w:rsidR="00742C73" w:rsidRPr="00791E5A" w:rsidRDefault="00742C73">
            <w:pPr>
              <w:jc w:val="center"/>
              <w:rPr>
                <w:rFonts w:ascii="Arial" w:hAnsi="Arial" w:cs="Arial"/>
                <w:sz w:val="20"/>
              </w:rPr>
            </w:pPr>
            <w:r w:rsidRPr="00791E5A">
              <w:rPr>
                <w:rFonts w:ascii="Arial" w:hAnsi="Arial" w:cs="Arial"/>
                <w:sz w:val="20"/>
              </w:rPr>
              <w:t>D</w:t>
            </w:r>
          </w:p>
          <w:p w14:paraId="3A5A290A" w14:textId="77777777" w:rsidR="00742C73" w:rsidRPr="00791E5A" w:rsidRDefault="00742C73">
            <w:pPr>
              <w:jc w:val="center"/>
              <w:rPr>
                <w:rFonts w:ascii="Arial" w:hAnsi="Arial" w:cs="Arial"/>
                <w:sz w:val="20"/>
              </w:rPr>
            </w:pPr>
          </w:p>
          <w:p w14:paraId="2FE54644" w14:textId="77777777" w:rsidR="00742C73" w:rsidRPr="00791E5A" w:rsidRDefault="00742C73">
            <w:pPr>
              <w:jc w:val="center"/>
              <w:rPr>
                <w:rFonts w:ascii="Arial" w:hAnsi="Arial" w:cs="Arial"/>
                <w:sz w:val="20"/>
              </w:rPr>
            </w:pPr>
          </w:p>
          <w:p w14:paraId="09C56C2F" w14:textId="77777777" w:rsidR="00742C73" w:rsidRPr="00791E5A" w:rsidRDefault="00742C73">
            <w:pPr>
              <w:jc w:val="center"/>
              <w:rPr>
                <w:rFonts w:ascii="Arial" w:hAnsi="Arial" w:cs="Arial"/>
                <w:sz w:val="20"/>
              </w:rPr>
            </w:pPr>
          </w:p>
          <w:p w14:paraId="75D3F381" w14:textId="77777777" w:rsidR="00742C73" w:rsidRPr="00791E5A" w:rsidRDefault="00742C73">
            <w:pPr>
              <w:jc w:val="center"/>
              <w:rPr>
                <w:rFonts w:ascii="Arial" w:hAnsi="Arial" w:cs="Arial"/>
                <w:sz w:val="20"/>
              </w:rPr>
            </w:pPr>
          </w:p>
          <w:p w14:paraId="5F31910D" w14:textId="77777777" w:rsidR="00742C73" w:rsidRPr="00791E5A" w:rsidRDefault="00742C73">
            <w:pPr>
              <w:jc w:val="center"/>
              <w:rPr>
                <w:rFonts w:ascii="Arial" w:hAnsi="Arial" w:cs="Arial"/>
                <w:sz w:val="20"/>
              </w:rPr>
            </w:pPr>
            <w:r w:rsidRPr="00791E5A">
              <w:rPr>
                <w:rFonts w:ascii="Arial" w:hAnsi="Arial" w:cs="Arial"/>
                <w:sz w:val="20"/>
              </w:rPr>
              <w:t>E</w:t>
            </w:r>
          </w:p>
          <w:p w14:paraId="0B967CDD" w14:textId="77777777" w:rsidR="00742C73" w:rsidRPr="00791E5A" w:rsidRDefault="00742C73">
            <w:pPr>
              <w:jc w:val="center"/>
              <w:rPr>
                <w:rFonts w:ascii="Arial" w:hAnsi="Arial" w:cs="Arial"/>
                <w:sz w:val="20"/>
              </w:rPr>
            </w:pPr>
          </w:p>
          <w:p w14:paraId="2740D54C" w14:textId="77777777" w:rsidR="00742C73" w:rsidRPr="00791E5A" w:rsidRDefault="00742C73">
            <w:pPr>
              <w:jc w:val="center"/>
              <w:rPr>
                <w:rFonts w:ascii="Arial" w:hAnsi="Arial" w:cs="Arial"/>
                <w:sz w:val="20"/>
              </w:rPr>
            </w:pPr>
          </w:p>
          <w:p w14:paraId="7D43821F" w14:textId="77777777" w:rsidR="00067A8C" w:rsidRDefault="00067A8C">
            <w:pPr>
              <w:jc w:val="center"/>
              <w:rPr>
                <w:rFonts w:ascii="Arial" w:hAnsi="Arial" w:cs="Arial"/>
                <w:sz w:val="20"/>
              </w:rPr>
            </w:pPr>
          </w:p>
          <w:p w14:paraId="21E3E456" w14:textId="77777777" w:rsidR="00742C73" w:rsidRPr="00791E5A" w:rsidRDefault="00742C73">
            <w:pPr>
              <w:jc w:val="center"/>
              <w:rPr>
                <w:rFonts w:ascii="Arial" w:hAnsi="Arial" w:cs="Arial"/>
                <w:sz w:val="20"/>
              </w:rPr>
            </w:pPr>
            <w:r w:rsidRPr="00791E5A">
              <w:rPr>
                <w:rFonts w:ascii="Arial" w:hAnsi="Arial" w:cs="Arial"/>
                <w:sz w:val="20"/>
              </w:rPr>
              <w:t>E</w:t>
            </w:r>
          </w:p>
          <w:p w14:paraId="3EBB817F" w14:textId="77777777" w:rsidR="00742C73" w:rsidRPr="00791E5A" w:rsidRDefault="00742C73">
            <w:pPr>
              <w:jc w:val="center"/>
              <w:rPr>
                <w:rFonts w:ascii="Arial" w:hAnsi="Arial" w:cs="Arial"/>
                <w:sz w:val="20"/>
              </w:rPr>
            </w:pPr>
          </w:p>
          <w:p w14:paraId="3A63BF34" w14:textId="77777777" w:rsidR="00742C73" w:rsidRPr="00791E5A" w:rsidRDefault="00742C73">
            <w:pPr>
              <w:jc w:val="center"/>
              <w:rPr>
                <w:rFonts w:ascii="Arial" w:hAnsi="Arial" w:cs="Arial"/>
                <w:sz w:val="20"/>
              </w:rPr>
            </w:pPr>
          </w:p>
          <w:p w14:paraId="1FAAEE1B" w14:textId="77777777" w:rsidR="00742C73" w:rsidRPr="00791E5A" w:rsidRDefault="00742C73">
            <w:pPr>
              <w:jc w:val="center"/>
              <w:rPr>
                <w:rFonts w:ascii="Arial" w:hAnsi="Arial" w:cs="Arial"/>
                <w:sz w:val="20"/>
              </w:rPr>
            </w:pPr>
            <w:r w:rsidRPr="00791E5A">
              <w:rPr>
                <w:rFonts w:ascii="Arial" w:hAnsi="Arial" w:cs="Arial"/>
                <w:sz w:val="20"/>
              </w:rPr>
              <w:t>E</w:t>
            </w:r>
          </w:p>
          <w:p w14:paraId="7B7D4ED5" w14:textId="77777777" w:rsidR="00742C73" w:rsidRPr="00791E5A" w:rsidRDefault="00742C73">
            <w:pPr>
              <w:rPr>
                <w:rFonts w:ascii="Arial" w:hAnsi="Arial" w:cs="Arial"/>
                <w:sz w:val="20"/>
              </w:rPr>
            </w:pPr>
          </w:p>
          <w:p w14:paraId="11463718" w14:textId="77777777" w:rsidR="00742C73" w:rsidRPr="00791E5A" w:rsidRDefault="00AA7CC1" w:rsidP="00AA7CC1">
            <w:pPr>
              <w:jc w:val="center"/>
              <w:rPr>
                <w:rFonts w:ascii="Arial" w:hAnsi="Arial" w:cs="Arial"/>
                <w:sz w:val="20"/>
              </w:rPr>
            </w:pPr>
            <w:r w:rsidRPr="00791E5A">
              <w:rPr>
                <w:rFonts w:ascii="Arial" w:hAnsi="Arial" w:cs="Arial"/>
                <w:sz w:val="20"/>
              </w:rPr>
              <w:t>E</w:t>
            </w:r>
          </w:p>
          <w:p w14:paraId="4DBC54FB" w14:textId="77777777" w:rsidR="00AA7CC1" w:rsidRPr="00791E5A" w:rsidRDefault="00AA7CC1">
            <w:pPr>
              <w:rPr>
                <w:rFonts w:ascii="Arial" w:hAnsi="Arial" w:cs="Arial"/>
                <w:sz w:val="20"/>
              </w:rPr>
            </w:pPr>
          </w:p>
          <w:p w14:paraId="4D15030A" w14:textId="77777777" w:rsidR="00AA7CC1" w:rsidRDefault="00AA7CC1">
            <w:pPr>
              <w:rPr>
                <w:rFonts w:ascii="Arial" w:hAnsi="Arial" w:cs="Arial"/>
                <w:sz w:val="20"/>
              </w:rPr>
            </w:pPr>
          </w:p>
          <w:p w14:paraId="3A227904" w14:textId="77777777" w:rsidR="008D6A02" w:rsidRPr="00791E5A" w:rsidRDefault="008D6A02">
            <w:pPr>
              <w:rPr>
                <w:rFonts w:ascii="Arial" w:hAnsi="Arial" w:cs="Arial"/>
                <w:sz w:val="20"/>
              </w:rPr>
            </w:pPr>
          </w:p>
          <w:p w14:paraId="578954E2" w14:textId="77777777" w:rsidR="00742C73" w:rsidRPr="00791E5A" w:rsidRDefault="00742C73">
            <w:pPr>
              <w:rPr>
                <w:rFonts w:ascii="Arial" w:hAnsi="Arial" w:cs="Arial"/>
                <w:sz w:val="20"/>
              </w:rPr>
            </w:pPr>
          </w:p>
          <w:p w14:paraId="4A8A586A" w14:textId="77777777" w:rsidR="00067A8C" w:rsidRDefault="00067A8C">
            <w:pPr>
              <w:jc w:val="center"/>
              <w:rPr>
                <w:rFonts w:ascii="Arial" w:hAnsi="Arial" w:cs="Arial"/>
                <w:sz w:val="20"/>
              </w:rPr>
            </w:pPr>
          </w:p>
          <w:p w14:paraId="386EAD14" w14:textId="77777777" w:rsidR="00742C73" w:rsidRPr="00791E5A" w:rsidRDefault="00742C73">
            <w:pPr>
              <w:jc w:val="center"/>
              <w:rPr>
                <w:rFonts w:ascii="Arial" w:hAnsi="Arial" w:cs="Arial"/>
                <w:sz w:val="20"/>
              </w:rPr>
            </w:pPr>
            <w:r w:rsidRPr="00791E5A">
              <w:rPr>
                <w:rFonts w:ascii="Arial" w:hAnsi="Arial" w:cs="Arial"/>
                <w:sz w:val="20"/>
              </w:rPr>
              <w:t>E</w:t>
            </w:r>
          </w:p>
          <w:p w14:paraId="08F2B88D" w14:textId="77777777" w:rsidR="00742C73" w:rsidRPr="00791E5A" w:rsidRDefault="00742C73">
            <w:pPr>
              <w:jc w:val="center"/>
              <w:rPr>
                <w:rFonts w:ascii="Arial" w:hAnsi="Arial" w:cs="Arial"/>
                <w:sz w:val="20"/>
              </w:rPr>
            </w:pPr>
          </w:p>
          <w:p w14:paraId="629EBC5B" w14:textId="77777777" w:rsidR="00742C73" w:rsidRPr="00791E5A" w:rsidRDefault="00742C73">
            <w:pPr>
              <w:jc w:val="center"/>
              <w:rPr>
                <w:rFonts w:ascii="Arial" w:hAnsi="Arial" w:cs="Arial"/>
                <w:sz w:val="20"/>
              </w:rPr>
            </w:pPr>
          </w:p>
          <w:p w14:paraId="7EACE5AB" w14:textId="77777777" w:rsidR="00742C73" w:rsidRPr="00791E5A" w:rsidRDefault="00742C73">
            <w:pPr>
              <w:jc w:val="center"/>
              <w:rPr>
                <w:rFonts w:ascii="Arial" w:hAnsi="Arial" w:cs="Arial"/>
                <w:sz w:val="20"/>
              </w:rPr>
            </w:pPr>
            <w:r w:rsidRPr="00791E5A">
              <w:rPr>
                <w:rFonts w:ascii="Arial" w:hAnsi="Arial" w:cs="Arial"/>
                <w:sz w:val="20"/>
              </w:rPr>
              <w:t>E</w:t>
            </w:r>
          </w:p>
          <w:p w14:paraId="49F3BF91" w14:textId="77777777" w:rsidR="00742C73" w:rsidRPr="00791E5A" w:rsidRDefault="00742C73">
            <w:pPr>
              <w:jc w:val="center"/>
              <w:rPr>
                <w:rFonts w:ascii="Arial" w:hAnsi="Arial" w:cs="Arial"/>
                <w:sz w:val="20"/>
              </w:rPr>
            </w:pPr>
          </w:p>
          <w:p w14:paraId="2708EDA0" w14:textId="77777777" w:rsidR="00742C73" w:rsidRPr="00791E5A" w:rsidRDefault="00742C73">
            <w:pPr>
              <w:jc w:val="center"/>
              <w:rPr>
                <w:rFonts w:ascii="Arial" w:hAnsi="Arial" w:cs="Arial"/>
                <w:sz w:val="20"/>
              </w:rPr>
            </w:pPr>
          </w:p>
          <w:p w14:paraId="1C90E5B3" w14:textId="77777777" w:rsidR="00742C73" w:rsidRPr="00791E5A" w:rsidRDefault="00742C73">
            <w:pPr>
              <w:jc w:val="center"/>
              <w:rPr>
                <w:rFonts w:ascii="Arial" w:hAnsi="Arial" w:cs="Arial"/>
                <w:sz w:val="20"/>
              </w:rPr>
            </w:pPr>
            <w:r w:rsidRPr="00791E5A">
              <w:rPr>
                <w:rFonts w:ascii="Arial" w:hAnsi="Arial" w:cs="Arial"/>
                <w:sz w:val="20"/>
              </w:rPr>
              <w:t>E</w:t>
            </w:r>
          </w:p>
          <w:p w14:paraId="7DC8BDF2" w14:textId="77777777" w:rsidR="00742C73" w:rsidRPr="00791E5A" w:rsidRDefault="00742C73">
            <w:pPr>
              <w:jc w:val="center"/>
              <w:rPr>
                <w:rFonts w:ascii="Arial" w:hAnsi="Arial" w:cs="Arial"/>
                <w:sz w:val="20"/>
              </w:rPr>
            </w:pPr>
          </w:p>
          <w:p w14:paraId="192BD66A" w14:textId="77777777" w:rsidR="00742C73" w:rsidRPr="00791E5A" w:rsidRDefault="00742C73">
            <w:pPr>
              <w:jc w:val="center"/>
              <w:rPr>
                <w:rFonts w:ascii="Arial" w:hAnsi="Arial" w:cs="Arial"/>
                <w:sz w:val="20"/>
              </w:rPr>
            </w:pPr>
          </w:p>
          <w:p w14:paraId="41CD70C2" w14:textId="77777777" w:rsidR="00742C73" w:rsidRPr="00791E5A" w:rsidRDefault="00742C73">
            <w:pPr>
              <w:jc w:val="center"/>
              <w:rPr>
                <w:rFonts w:ascii="Arial" w:hAnsi="Arial" w:cs="Arial"/>
                <w:sz w:val="20"/>
              </w:rPr>
            </w:pPr>
            <w:r w:rsidRPr="00791E5A">
              <w:rPr>
                <w:rFonts w:ascii="Arial" w:hAnsi="Arial" w:cs="Arial"/>
                <w:sz w:val="20"/>
              </w:rPr>
              <w:t>E</w:t>
            </w:r>
          </w:p>
        </w:tc>
        <w:tc>
          <w:tcPr>
            <w:tcW w:w="3099" w:type="dxa"/>
            <w:tcBorders>
              <w:bottom w:val="single" w:sz="4" w:space="0" w:color="auto"/>
            </w:tcBorders>
          </w:tcPr>
          <w:p w14:paraId="016B8A90" w14:textId="77777777" w:rsidR="00742C73" w:rsidRPr="00791E5A" w:rsidRDefault="00742C73">
            <w:pPr>
              <w:jc w:val="center"/>
              <w:rPr>
                <w:rFonts w:ascii="Arial" w:hAnsi="Arial" w:cs="Arial"/>
                <w:sz w:val="20"/>
              </w:rPr>
            </w:pPr>
          </w:p>
          <w:p w14:paraId="15AF5FC0" w14:textId="77777777" w:rsidR="00742C73" w:rsidRPr="00791E5A" w:rsidRDefault="00742C73">
            <w:pPr>
              <w:jc w:val="center"/>
              <w:rPr>
                <w:rFonts w:ascii="Arial" w:hAnsi="Arial" w:cs="Arial"/>
                <w:sz w:val="20"/>
              </w:rPr>
            </w:pPr>
          </w:p>
          <w:p w14:paraId="03F90D64" w14:textId="77777777" w:rsidR="00742C73" w:rsidRPr="00791E5A" w:rsidRDefault="00742C73">
            <w:pPr>
              <w:jc w:val="center"/>
              <w:rPr>
                <w:rFonts w:ascii="Arial" w:hAnsi="Arial" w:cs="Arial"/>
                <w:sz w:val="20"/>
              </w:rPr>
            </w:pPr>
          </w:p>
          <w:p w14:paraId="04835CA2" w14:textId="77777777" w:rsidR="00742C73" w:rsidRPr="00791E5A" w:rsidRDefault="00742C73">
            <w:pPr>
              <w:jc w:val="center"/>
              <w:rPr>
                <w:rFonts w:ascii="Arial" w:hAnsi="Arial" w:cs="Arial"/>
                <w:sz w:val="20"/>
              </w:rPr>
            </w:pPr>
          </w:p>
          <w:p w14:paraId="3E855D86" w14:textId="77777777" w:rsidR="00742C73" w:rsidRPr="00791E5A" w:rsidRDefault="00742C73">
            <w:pPr>
              <w:jc w:val="center"/>
              <w:rPr>
                <w:rFonts w:ascii="Arial" w:hAnsi="Arial" w:cs="Arial"/>
                <w:sz w:val="20"/>
              </w:rPr>
            </w:pPr>
            <w:r w:rsidRPr="00791E5A">
              <w:rPr>
                <w:rFonts w:ascii="Arial" w:hAnsi="Arial" w:cs="Arial"/>
                <w:sz w:val="20"/>
              </w:rPr>
              <w:t>AF/T/I</w:t>
            </w:r>
          </w:p>
          <w:p w14:paraId="1D61B563" w14:textId="77777777" w:rsidR="00742C73" w:rsidRPr="00791E5A" w:rsidRDefault="00742C73">
            <w:pPr>
              <w:jc w:val="center"/>
              <w:rPr>
                <w:rFonts w:ascii="Arial" w:hAnsi="Arial" w:cs="Arial"/>
                <w:sz w:val="20"/>
              </w:rPr>
            </w:pPr>
          </w:p>
          <w:p w14:paraId="48784EB6" w14:textId="77777777" w:rsidR="00742C73" w:rsidRPr="00791E5A" w:rsidRDefault="00742C73">
            <w:pPr>
              <w:jc w:val="center"/>
              <w:rPr>
                <w:rFonts w:ascii="Arial" w:hAnsi="Arial" w:cs="Arial"/>
                <w:sz w:val="20"/>
              </w:rPr>
            </w:pPr>
          </w:p>
          <w:p w14:paraId="4A707B5A" w14:textId="77777777" w:rsidR="00742C73" w:rsidRPr="00791E5A" w:rsidRDefault="00742C73">
            <w:pPr>
              <w:jc w:val="center"/>
              <w:rPr>
                <w:rFonts w:ascii="Arial" w:hAnsi="Arial" w:cs="Arial"/>
                <w:sz w:val="20"/>
              </w:rPr>
            </w:pPr>
          </w:p>
          <w:p w14:paraId="5839005D" w14:textId="77777777" w:rsidR="00742C73" w:rsidRPr="00791E5A" w:rsidRDefault="00742C73">
            <w:pPr>
              <w:jc w:val="center"/>
              <w:rPr>
                <w:rFonts w:ascii="Arial" w:hAnsi="Arial" w:cs="Arial"/>
                <w:sz w:val="20"/>
              </w:rPr>
            </w:pPr>
          </w:p>
          <w:p w14:paraId="1DCFD35E" w14:textId="77777777" w:rsidR="00742C73" w:rsidRPr="00791E5A" w:rsidRDefault="00742C73">
            <w:pPr>
              <w:jc w:val="center"/>
              <w:rPr>
                <w:rFonts w:ascii="Arial" w:hAnsi="Arial" w:cs="Arial"/>
                <w:sz w:val="20"/>
              </w:rPr>
            </w:pPr>
            <w:r w:rsidRPr="00791E5A">
              <w:rPr>
                <w:rFonts w:ascii="Arial" w:hAnsi="Arial" w:cs="Arial"/>
                <w:sz w:val="20"/>
              </w:rPr>
              <w:t>AF/T/I</w:t>
            </w:r>
          </w:p>
          <w:p w14:paraId="48EC7FFC" w14:textId="77777777" w:rsidR="00742C73" w:rsidRPr="00791E5A" w:rsidRDefault="00742C73">
            <w:pPr>
              <w:jc w:val="center"/>
              <w:rPr>
                <w:rFonts w:ascii="Arial" w:hAnsi="Arial" w:cs="Arial"/>
                <w:sz w:val="20"/>
              </w:rPr>
            </w:pPr>
          </w:p>
          <w:p w14:paraId="33F6C149" w14:textId="77777777" w:rsidR="00742C73" w:rsidRPr="00791E5A" w:rsidRDefault="00742C73">
            <w:pPr>
              <w:jc w:val="center"/>
              <w:rPr>
                <w:rFonts w:ascii="Arial" w:hAnsi="Arial" w:cs="Arial"/>
                <w:sz w:val="20"/>
              </w:rPr>
            </w:pPr>
          </w:p>
          <w:p w14:paraId="1C61E616" w14:textId="77777777" w:rsidR="00742C73" w:rsidRPr="00791E5A" w:rsidRDefault="00742C73">
            <w:pPr>
              <w:jc w:val="center"/>
              <w:rPr>
                <w:rFonts w:ascii="Arial" w:hAnsi="Arial" w:cs="Arial"/>
                <w:sz w:val="20"/>
              </w:rPr>
            </w:pPr>
          </w:p>
          <w:p w14:paraId="72C4A84A" w14:textId="77777777" w:rsidR="00742C73" w:rsidRPr="00791E5A" w:rsidRDefault="00742C73">
            <w:pPr>
              <w:jc w:val="center"/>
              <w:rPr>
                <w:rFonts w:ascii="Arial" w:hAnsi="Arial" w:cs="Arial"/>
                <w:sz w:val="20"/>
              </w:rPr>
            </w:pPr>
            <w:r w:rsidRPr="00791E5A">
              <w:rPr>
                <w:rFonts w:ascii="Arial" w:hAnsi="Arial" w:cs="Arial"/>
                <w:sz w:val="20"/>
              </w:rPr>
              <w:t>AF</w:t>
            </w:r>
          </w:p>
          <w:p w14:paraId="7D7917F7" w14:textId="77777777" w:rsidR="00742C73" w:rsidRPr="00791E5A" w:rsidRDefault="00742C73">
            <w:pPr>
              <w:jc w:val="center"/>
              <w:rPr>
                <w:rFonts w:ascii="Arial" w:hAnsi="Arial" w:cs="Arial"/>
                <w:sz w:val="20"/>
              </w:rPr>
            </w:pPr>
          </w:p>
          <w:p w14:paraId="29994CF4" w14:textId="77777777" w:rsidR="00742C73" w:rsidRPr="00791E5A" w:rsidRDefault="00742C73">
            <w:pPr>
              <w:jc w:val="center"/>
              <w:rPr>
                <w:rFonts w:ascii="Arial" w:hAnsi="Arial" w:cs="Arial"/>
                <w:sz w:val="20"/>
              </w:rPr>
            </w:pPr>
          </w:p>
          <w:p w14:paraId="7929E79B" w14:textId="77777777" w:rsidR="00742C73" w:rsidRPr="00791E5A" w:rsidRDefault="00742C73">
            <w:pPr>
              <w:jc w:val="center"/>
              <w:rPr>
                <w:rFonts w:ascii="Arial" w:hAnsi="Arial" w:cs="Arial"/>
                <w:sz w:val="20"/>
              </w:rPr>
            </w:pPr>
            <w:r w:rsidRPr="00791E5A">
              <w:rPr>
                <w:rFonts w:ascii="Arial" w:hAnsi="Arial" w:cs="Arial"/>
                <w:sz w:val="20"/>
              </w:rPr>
              <w:t>AF/I</w:t>
            </w:r>
          </w:p>
          <w:p w14:paraId="57A723A3" w14:textId="77777777" w:rsidR="00742C73" w:rsidRPr="00791E5A" w:rsidRDefault="00742C73">
            <w:pPr>
              <w:jc w:val="center"/>
              <w:rPr>
                <w:rFonts w:ascii="Arial" w:hAnsi="Arial" w:cs="Arial"/>
                <w:sz w:val="20"/>
              </w:rPr>
            </w:pPr>
          </w:p>
          <w:p w14:paraId="420F07A5" w14:textId="77777777" w:rsidR="00742C73" w:rsidRPr="00791E5A" w:rsidRDefault="00742C73">
            <w:pPr>
              <w:jc w:val="center"/>
              <w:rPr>
                <w:rFonts w:ascii="Arial" w:hAnsi="Arial" w:cs="Arial"/>
                <w:sz w:val="20"/>
              </w:rPr>
            </w:pPr>
          </w:p>
          <w:p w14:paraId="55A52034" w14:textId="77777777" w:rsidR="00742C73" w:rsidRPr="00791E5A" w:rsidRDefault="00742C73">
            <w:pPr>
              <w:jc w:val="center"/>
              <w:rPr>
                <w:rFonts w:ascii="Arial" w:hAnsi="Arial" w:cs="Arial"/>
                <w:sz w:val="20"/>
              </w:rPr>
            </w:pPr>
          </w:p>
          <w:p w14:paraId="3AD14DDF" w14:textId="77777777" w:rsidR="00742C73" w:rsidRPr="00791E5A" w:rsidRDefault="00742C73">
            <w:pPr>
              <w:jc w:val="center"/>
              <w:rPr>
                <w:rFonts w:ascii="Arial" w:hAnsi="Arial" w:cs="Arial"/>
                <w:sz w:val="20"/>
              </w:rPr>
            </w:pPr>
          </w:p>
          <w:p w14:paraId="0AA53BD5" w14:textId="77777777" w:rsidR="00742C73" w:rsidRPr="00791E5A" w:rsidRDefault="00742C73">
            <w:pPr>
              <w:jc w:val="center"/>
              <w:rPr>
                <w:rFonts w:ascii="Arial" w:hAnsi="Arial" w:cs="Arial"/>
                <w:sz w:val="20"/>
              </w:rPr>
            </w:pPr>
            <w:r w:rsidRPr="00791E5A">
              <w:rPr>
                <w:rFonts w:ascii="Arial" w:hAnsi="Arial" w:cs="Arial"/>
                <w:sz w:val="20"/>
              </w:rPr>
              <w:t>AF/I</w:t>
            </w:r>
          </w:p>
          <w:p w14:paraId="7FF5095B" w14:textId="77777777" w:rsidR="00742C73" w:rsidRPr="00791E5A" w:rsidRDefault="00742C73">
            <w:pPr>
              <w:jc w:val="center"/>
              <w:rPr>
                <w:rFonts w:ascii="Arial" w:hAnsi="Arial" w:cs="Arial"/>
                <w:sz w:val="20"/>
              </w:rPr>
            </w:pPr>
          </w:p>
          <w:p w14:paraId="7674E3FD" w14:textId="77777777" w:rsidR="00742C73" w:rsidRPr="00791E5A" w:rsidRDefault="00742C73">
            <w:pPr>
              <w:jc w:val="center"/>
              <w:rPr>
                <w:rFonts w:ascii="Arial" w:hAnsi="Arial" w:cs="Arial"/>
                <w:sz w:val="20"/>
              </w:rPr>
            </w:pPr>
          </w:p>
          <w:p w14:paraId="7D5B4B88" w14:textId="77777777" w:rsidR="00067A8C" w:rsidRDefault="00067A8C">
            <w:pPr>
              <w:jc w:val="center"/>
              <w:rPr>
                <w:rFonts w:ascii="Arial" w:hAnsi="Arial" w:cs="Arial"/>
                <w:sz w:val="20"/>
              </w:rPr>
            </w:pPr>
          </w:p>
          <w:p w14:paraId="326D8C87" w14:textId="77777777" w:rsidR="00742C73" w:rsidRPr="00791E5A" w:rsidRDefault="00742C73">
            <w:pPr>
              <w:jc w:val="center"/>
              <w:rPr>
                <w:rFonts w:ascii="Arial" w:hAnsi="Arial" w:cs="Arial"/>
                <w:sz w:val="20"/>
              </w:rPr>
            </w:pPr>
            <w:r w:rsidRPr="00791E5A">
              <w:rPr>
                <w:rFonts w:ascii="Arial" w:hAnsi="Arial" w:cs="Arial"/>
                <w:sz w:val="20"/>
              </w:rPr>
              <w:t>AF/I</w:t>
            </w:r>
          </w:p>
          <w:p w14:paraId="2FB4F514" w14:textId="77777777" w:rsidR="00742C73" w:rsidRPr="00791E5A" w:rsidRDefault="00742C73">
            <w:pPr>
              <w:jc w:val="center"/>
              <w:rPr>
                <w:rFonts w:ascii="Arial" w:hAnsi="Arial" w:cs="Arial"/>
                <w:sz w:val="20"/>
              </w:rPr>
            </w:pPr>
          </w:p>
          <w:p w14:paraId="4C2AD888" w14:textId="77777777" w:rsidR="00742C73" w:rsidRPr="00791E5A" w:rsidRDefault="00742C73">
            <w:pPr>
              <w:jc w:val="center"/>
              <w:rPr>
                <w:rFonts w:ascii="Arial" w:hAnsi="Arial" w:cs="Arial"/>
                <w:sz w:val="20"/>
              </w:rPr>
            </w:pPr>
          </w:p>
          <w:p w14:paraId="22C1B233" w14:textId="77777777" w:rsidR="00742C73" w:rsidRPr="00791E5A" w:rsidRDefault="00742C73">
            <w:pPr>
              <w:jc w:val="center"/>
              <w:rPr>
                <w:rFonts w:ascii="Arial" w:hAnsi="Arial" w:cs="Arial"/>
                <w:sz w:val="20"/>
              </w:rPr>
            </w:pPr>
            <w:r w:rsidRPr="00791E5A">
              <w:rPr>
                <w:rFonts w:ascii="Arial" w:hAnsi="Arial" w:cs="Arial"/>
                <w:sz w:val="20"/>
              </w:rPr>
              <w:t>AF/I</w:t>
            </w:r>
          </w:p>
          <w:p w14:paraId="7BDE0B5E" w14:textId="77777777" w:rsidR="00742C73" w:rsidRPr="00791E5A" w:rsidRDefault="00742C73">
            <w:pPr>
              <w:jc w:val="center"/>
              <w:rPr>
                <w:rFonts w:ascii="Arial" w:hAnsi="Arial" w:cs="Arial"/>
                <w:sz w:val="20"/>
              </w:rPr>
            </w:pPr>
          </w:p>
          <w:p w14:paraId="106701DF" w14:textId="77777777" w:rsidR="00742C73" w:rsidRPr="00791E5A" w:rsidRDefault="00AA7CC1">
            <w:pPr>
              <w:jc w:val="center"/>
              <w:rPr>
                <w:rFonts w:ascii="Arial" w:hAnsi="Arial" w:cs="Arial"/>
                <w:sz w:val="20"/>
              </w:rPr>
            </w:pPr>
            <w:r w:rsidRPr="00791E5A">
              <w:rPr>
                <w:rFonts w:ascii="Arial" w:hAnsi="Arial" w:cs="Arial"/>
                <w:sz w:val="20"/>
              </w:rPr>
              <w:t>AF/I</w:t>
            </w:r>
          </w:p>
          <w:p w14:paraId="5ABF9111" w14:textId="77777777" w:rsidR="00AA7CC1" w:rsidRPr="00791E5A" w:rsidRDefault="00AA7CC1">
            <w:pPr>
              <w:jc w:val="center"/>
              <w:rPr>
                <w:rFonts w:ascii="Arial" w:hAnsi="Arial" w:cs="Arial"/>
                <w:sz w:val="20"/>
              </w:rPr>
            </w:pPr>
          </w:p>
          <w:p w14:paraId="022D16D7" w14:textId="77777777" w:rsidR="00AA7CC1" w:rsidRDefault="00AA7CC1">
            <w:pPr>
              <w:jc w:val="center"/>
              <w:rPr>
                <w:rFonts w:ascii="Arial" w:hAnsi="Arial" w:cs="Arial"/>
                <w:sz w:val="20"/>
              </w:rPr>
            </w:pPr>
          </w:p>
          <w:p w14:paraId="16D1EB88" w14:textId="77777777" w:rsidR="008D6A02" w:rsidRPr="00791E5A" w:rsidRDefault="008D6A02">
            <w:pPr>
              <w:jc w:val="center"/>
              <w:rPr>
                <w:rFonts w:ascii="Arial" w:hAnsi="Arial" w:cs="Arial"/>
                <w:sz w:val="20"/>
              </w:rPr>
            </w:pPr>
          </w:p>
          <w:p w14:paraId="0E458772" w14:textId="77777777" w:rsidR="00742C73" w:rsidRPr="00791E5A" w:rsidRDefault="00742C73">
            <w:pPr>
              <w:jc w:val="center"/>
              <w:rPr>
                <w:rFonts w:ascii="Arial" w:hAnsi="Arial" w:cs="Arial"/>
                <w:sz w:val="20"/>
              </w:rPr>
            </w:pPr>
          </w:p>
          <w:p w14:paraId="1C69CC06" w14:textId="77777777" w:rsidR="00067A8C" w:rsidRDefault="00067A8C">
            <w:pPr>
              <w:jc w:val="center"/>
              <w:rPr>
                <w:rFonts w:ascii="Arial" w:hAnsi="Arial" w:cs="Arial"/>
                <w:sz w:val="20"/>
              </w:rPr>
            </w:pPr>
          </w:p>
          <w:p w14:paraId="21C4D115" w14:textId="77777777" w:rsidR="00742C73" w:rsidRPr="00791E5A" w:rsidRDefault="00742C73">
            <w:pPr>
              <w:jc w:val="center"/>
              <w:rPr>
                <w:rFonts w:ascii="Arial" w:hAnsi="Arial" w:cs="Arial"/>
                <w:sz w:val="20"/>
              </w:rPr>
            </w:pPr>
            <w:r w:rsidRPr="00791E5A">
              <w:rPr>
                <w:rFonts w:ascii="Arial" w:hAnsi="Arial" w:cs="Arial"/>
                <w:sz w:val="20"/>
              </w:rPr>
              <w:t>AF/I</w:t>
            </w:r>
          </w:p>
          <w:p w14:paraId="1695D05F" w14:textId="77777777" w:rsidR="00742C73" w:rsidRPr="00791E5A" w:rsidRDefault="00742C73">
            <w:pPr>
              <w:jc w:val="center"/>
              <w:rPr>
                <w:rFonts w:ascii="Arial" w:hAnsi="Arial" w:cs="Arial"/>
                <w:sz w:val="20"/>
              </w:rPr>
            </w:pPr>
          </w:p>
          <w:p w14:paraId="0C6799C4" w14:textId="77777777" w:rsidR="00742C73" w:rsidRPr="00791E5A" w:rsidRDefault="00742C73">
            <w:pPr>
              <w:jc w:val="center"/>
              <w:rPr>
                <w:rFonts w:ascii="Arial" w:hAnsi="Arial" w:cs="Arial"/>
                <w:sz w:val="20"/>
              </w:rPr>
            </w:pPr>
          </w:p>
          <w:p w14:paraId="7D82B217" w14:textId="77777777" w:rsidR="00742C73" w:rsidRPr="00791E5A" w:rsidRDefault="00742C73">
            <w:pPr>
              <w:jc w:val="center"/>
              <w:rPr>
                <w:rFonts w:ascii="Arial" w:hAnsi="Arial" w:cs="Arial"/>
                <w:sz w:val="20"/>
              </w:rPr>
            </w:pPr>
            <w:r w:rsidRPr="00791E5A">
              <w:rPr>
                <w:rFonts w:ascii="Arial" w:hAnsi="Arial" w:cs="Arial"/>
                <w:sz w:val="20"/>
              </w:rPr>
              <w:t>AF/I</w:t>
            </w:r>
          </w:p>
          <w:p w14:paraId="19F71DE9" w14:textId="77777777" w:rsidR="00742C73" w:rsidRPr="00791E5A" w:rsidRDefault="00742C73">
            <w:pPr>
              <w:jc w:val="center"/>
              <w:rPr>
                <w:rFonts w:ascii="Arial" w:hAnsi="Arial" w:cs="Arial"/>
                <w:sz w:val="20"/>
              </w:rPr>
            </w:pPr>
          </w:p>
          <w:p w14:paraId="3843295E" w14:textId="77777777" w:rsidR="00742C73" w:rsidRPr="00791E5A" w:rsidRDefault="00742C73">
            <w:pPr>
              <w:jc w:val="center"/>
              <w:rPr>
                <w:rFonts w:ascii="Arial" w:hAnsi="Arial" w:cs="Arial"/>
                <w:sz w:val="20"/>
              </w:rPr>
            </w:pPr>
          </w:p>
          <w:p w14:paraId="0396DE0F" w14:textId="77777777" w:rsidR="00742C73" w:rsidRPr="00791E5A" w:rsidRDefault="00742C73">
            <w:pPr>
              <w:jc w:val="center"/>
              <w:rPr>
                <w:rFonts w:ascii="Arial" w:hAnsi="Arial" w:cs="Arial"/>
                <w:sz w:val="20"/>
              </w:rPr>
            </w:pPr>
            <w:r w:rsidRPr="00791E5A">
              <w:rPr>
                <w:rFonts w:ascii="Arial" w:hAnsi="Arial" w:cs="Arial"/>
                <w:sz w:val="20"/>
              </w:rPr>
              <w:t>AF/I</w:t>
            </w:r>
          </w:p>
          <w:p w14:paraId="4DD18FEF" w14:textId="77777777" w:rsidR="00742C73" w:rsidRPr="00791E5A" w:rsidRDefault="00742C73">
            <w:pPr>
              <w:jc w:val="center"/>
              <w:rPr>
                <w:rFonts w:ascii="Arial" w:hAnsi="Arial" w:cs="Arial"/>
                <w:sz w:val="20"/>
              </w:rPr>
            </w:pPr>
          </w:p>
          <w:p w14:paraId="7B8B9D49" w14:textId="77777777" w:rsidR="00742C73" w:rsidRPr="00791E5A" w:rsidRDefault="00742C73">
            <w:pPr>
              <w:jc w:val="center"/>
              <w:rPr>
                <w:rFonts w:ascii="Arial" w:hAnsi="Arial" w:cs="Arial"/>
                <w:sz w:val="20"/>
              </w:rPr>
            </w:pPr>
          </w:p>
          <w:p w14:paraId="361DF514" w14:textId="77777777" w:rsidR="00742C73" w:rsidRPr="00791E5A" w:rsidRDefault="00742C73">
            <w:pPr>
              <w:jc w:val="center"/>
              <w:rPr>
                <w:rFonts w:ascii="Arial" w:hAnsi="Arial" w:cs="Arial"/>
                <w:sz w:val="20"/>
              </w:rPr>
            </w:pPr>
            <w:r w:rsidRPr="00791E5A">
              <w:rPr>
                <w:rFonts w:ascii="Arial" w:hAnsi="Arial" w:cs="Arial"/>
                <w:sz w:val="20"/>
              </w:rPr>
              <w:t>AF/I</w:t>
            </w:r>
          </w:p>
        </w:tc>
      </w:tr>
    </w:tbl>
    <w:p w14:paraId="2DB76EC7" w14:textId="77777777" w:rsidR="00742C73" w:rsidRPr="00791E5A" w:rsidRDefault="00742C73">
      <w:pPr>
        <w:pStyle w:val="Heading9"/>
        <w:rPr>
          <w:rFonts w:ascii="Arial" w:hAnsi="Arial" w:cs="Arial"/>
        </w:rPr>
        <w:sectPr w:rsidR="00742C73" w:rsidRPr="00791E5A" w:rsidSect="00E56529">
          <w:headerReference w:type="default" r:id="rId19"/>
          <w:type w:val="continuous"/>
          <w:pgSz w:w="11906" w:h="16838" w:code="9"/>
          <w:pgMar w:top="938" w:right="1466" w:bottom="1440" w:left="902" w:header="709" w:footer="709" w:gutter="0"/>
          <w:cols w:space="708"/>
          <w:docGrid w:linePitch="360"/>
        </w:sectPr>
      </w:pP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6"/>
        <w:gridCol w:w="1623"/>
        <w:gridCol w:w="3099"/>
      </w:tblGrid>
      <w:tr w:rsidR="00742C73" w:rsidRPr="00791E5A" w14:paraId="28BB4726" w14:textId="77777777">
        <w:tblPrEx>
          <w:tblCellMar>
            <w:top w:w="0" w:type="dxa"/>
            <w:bottom w:w="0" w:type="dxa"/>
          </w:tblCellMar>
        </w:tblPrEx>
        <w:trPr>
          <w:trHeight w:val="737"/>
          <w:jc w:val="center"/>
        </w:trPr>
        <w:tc>
          <w:tcPr>
            <w:tcW w:w="4616" w:type="dxa"/>
            <w:tcBorders>
              <w:top w:val="single" w:sz="4" w:space="0" w:color="auto"/>
              <w:bottom w:val="single" w:sz="4" w:space="0" w:color="auto"/>
            </w:tcBorders>
          </w:tcPr>
          <w:p w14:paraId="7121A188" w14:textId="77777777" w:rsidR="00742C73" w:rsidRPr="00791E5A" w:rsidRDefault="00742C73">
            <w:pPr>
              <w:pStyle w:val="Heading9"/>
              <w:rPr>
                <w:rFonts w:ascii="Arial" w:hAnsi="Arial" w:cs="Arial"/>
              </w:rPr>
            </w:pPr>
            <w:r w:rsidRPr="00791E5A">
              <w:rPr>
                <w:rFonts w:ascii="Arial" w:hAnsi="Arial" w:cs="Arial"/>
              </w:rPr>
              <w:lastRenderedPageBreak/>
              <w:t>Knowledge</w:t>
            </w:r>
          </w:p>
          <w:p w14:paraId="323EC50F" w14:textId="77777777" w:rsidR="00742C73" w:rsidRPr="00791E5A" w:rsidRDefault="00742C73">
            <w:pPr>
              <w:rPr>
                <w:rFonts w:ascii="Arial" w:hAnsi="Arial" w:cs="Arial"/>
              </w:rPr>
            </w:pPr>
          </w:p>
          <w:p w14:paraId="2D1AA498" w14:textId="77777777" w:rsidR="00742C73" w:rsidRPr="00791E5A" w:rsidRDefault="00742C73">
            <w:pPr>
              <w:pStyle w:val="TableText"/>
              <w:rPr>
                <w:rFonts w:ascii="Arial" w:hAnsi="Arial" w:cs="Arial"/>
                <w:b/>
                <w:bCs/>
                <w:sz w:val="20"/>
                <w:lang w:val="en-GB"/>
              </w:rPr>
            </w:pPr>
            <w:r w:rsidRPr="00791E5A">
              <w:rPr>
                <w:rFonts w:ascii="Arial" w:hAnsi="Arial" w:cs="Arial"/>
                <w:b/>
                <w:bCs/>
                <w:sz w:val="20"/>
                <w:lang w:val="en-GB"/>
              </w:rPr>
              <w:t>Grade E:</w:t>
            </w:r>
          </w:p>
          <w:p w14:paraId="72293461" w14:textId="77777777" w:rsidR="00742C73" w:rsidRPr="00791E5A" w:rsidRDefault="00742C73">
            <w:pPr>
              <w:pStyle w:val="TableText"/>
              <w:rPr>
                <w:rFonts w:ascii="Arial" w:hAnsi="Arial" w:cs="Arial"/>
                <w:sz w:val="20"/>
                <w:lang w:val="en-GB"/>
              </w:rPr>
            </w:pPr>
          </w:p>
          <w:p w14:paraId="31CB7349" w14:textId="77777777" w:rsidR="00742C73" w:rsidRPr="00791E5A" w:rsidRDefault="00742C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791E5A">
              <w:rPr>
                <w:rFonts w:ascii="Arial" w:hAnsi="Arial" w:cs="Arial"/>
                <w:sz w:val="20"/>
                <w:szCs w:val="20"/>
              </w:rPr>
              <w:t>Knowledge and understanding of the National Intelligence Model.</w:t>
            </w:r>
          </w:p>
          <w:p w14:paraId="65128FB5" w14:textId="77777777" w:rsidR="00742C73" w:rsidRPr="00791E5A" w:rsidRDefault="00742C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14200AF1" w14:textId="77777777" w:rsidR="00742C73" w:rsidRPr="00791E5A" w:rsidRDefault="00742C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GB"/>
              </w:rPr>
            </w:pPr>
            <w:r w:rsidRPr="00791E5A">
              <w:rPr>
                <w:rFonts w:ascii="Arial" w:hAnsi="Arial" w:cs="Arial"/>
                <w:bCs/>
                <w:sz w:val="20"/>
              </w:rPr>
              <w:t>Knowledge of the principles Data Protection Act, Human Rights legislation and Crime and Disorder Act 1998.</w:t>
            </w:r>
          </w:p>
          <w:p w14:paraId="2C508084" w14:textId="77777777" w:rsidR="00013DFD" w:rsidRDefault="00013DFD">
            <w:pPr>
              <w:pStyle w:val="TableText"/>
              <w:rPr>
                <w:rFonts w:ascii="Arial" w:hAnsi="Arial" w:cs="Arial"/>
                <w:bCs/>
                <w:sz w:val="20"/>
              </w:rPr>
            </w:pPr>
          </w:p>
          <w:p w14:paraId="275F0DF0" w14:textId="77777777" w:rsidR="00013DFD" w:rsidRPr="009056D9" w:rsidRDefault="00013DFD" w:rsidP="00013D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9056D9">
              <w:rPr>
                <w:rFonts w:ascii="Arial" w:hAnsi="Arial" w:cs="Arial"/>
                <w:sz w:val="20"/>
                <w:szCs w:val="20"/>
              </w:rPr>
              <w:t>Knowledge of the Terrorism Act 2000.</w:t>
            </w:r>
          </w:p>
          <w:p w14:paraId="04A67CB1" w14:textId="77777777" w:rsidR="00013DFD" w:rsidRDefault="00013DFD">
            <w:pPr>
              <w:pStyle w:val="TableText"/>
              <w:rPr>
                <w:rFonts w:ascii="Arial" w:hAnsi="Arial" w:cs="Arial"/>
                <w:bCs/>
                <w:sz w:val="20"/>
              </w:rPr>
            </w:pPr>
          </w:p>
          <w:p w14:paraId="020A573D" w14:textId="77777777" w:rsidR="00013DFD" w:rsidRPr="00791E5A" w:rsidRDefault="00013DFD">
            <w:pPr>
              <w:pStyle w:val="TableText"/>
              <w:rPr>
                <w:rFonts w:ascii="Arial" w:hAnsi="Arial" w:cs="Arial"/>
                <w:bCs/>
                <w:sz w:val="20"/>
              </w:rPr>
            </w:pPr>
          </w:p>
          <w:p w14:paraId="61C176D5" w14:textId="77777777" w:rsidR="00742C73" w:rsidRPr="00791E5A" w:rsidRDefault="00742C73">
            <w:pPr>
              <w:pStyle w:val="TableText"/>
              <w:rPr>
                <w:rFonts w:ascii="Arial" w:hAnsi="Arial" w:cs="Arial"/>
                <w:i/>
                <w:sz w:val="20"/>
                <w:szCs w:val="18"/>
                <w:lang w:val="en-GB"/>
              </w:rPr>
            </w:pPr>
            <w:r w:rsidRPr="00791E5A">
              <w:rPr>
                <w:rFonts w:ascii="Arial" w:hAnsi="Arial" w:cs="Arial"/>
                <w:b/>
                <w:bCs/>
                <w:i/>
                <w:sz w:val="20"/>
                <w:lang w:val="en-GB"/>
              </w:rPr>
              <w:t>Grade F</w:t>
            </w:r>
          </w:p>
          <w:p w14:paraId="55F8A1A5" w14:textId="77777777" w:rsidR="00742C73" w:rsidRPr="00791E5A" w:rsidRDefault="00742C73">
            <w:pPr>
              <w:pStyle w:val="TableText"/>
              <w:rPr>
                <w:rFonts w:ascii="Arial" w:hAnsi="Arial" w:cs="Arial"/>
                <w:b/>
                <w:i/>
                <w:sz w:val="20"/>
                <w:szCs w:val="20"/>
                <w:lang w:val="en-GB"/>
              </w:rPr>
            </w:pPr>
            <w:r w:rsidRPr="00791E5A">
              <w:rPr>
                <w:rFonts w:ascii="Arial" w:hAnsi="Arial" w:cs="Arial"/>
                <w:b/>
                <w:i/>
                <w:sz w:val="20"/>
                <w:szCs w:val="20"/>
                <w:lang w:val="en-GB"/>
              </w:rPr>
              <w:t xml:space="preserve">As for Grade E plus: </w:t>
            </w:r>
          </w:p>
          <w:p w14:paraId="3E5E26BC" w14:textId="77777777" w:rsidR="00742C73" w:rsidRPr="009056D9" w:rsidRDefault="00742C73">
            <w:pPr>
              <w:pStyle w:val="TableText"/>
              <w:rPr>
                <w:rFonts w:ascii="Arial" w:hAnsi="Arial" w:cs="Arial"/>
                <w:sz w:val="20"/>
                <w:szCs w:val="20"/>
                <w:lang w:val="en-GB"/>
              </w:rPr>
            </w:pPr>
          </w:p>
          <w:p w14:paraId="3D00D470" w14:textId="77777777" w:rsidR="00742C73" w:rsidRPr="00791E5A" w:rsidRDefault="00742C73">
            <w:pPr>
              <w:pStyle w:val="TableText"/>
              <w:rPr>
                <w:rFonts w:ascii="Arial" w:hAnsi="Arial" w:cs="Arial"/>
                <w:b/>
                <w:iCs/>
                <w:sz w:val="20"/>
                <w:szCs w:val="20"/>
                <w:lang w:val="en-GB"/>
              </w:rPr>
            </w:pPr>
            <w:r w:rsidRPr="00791E5A">
              <w:rPr>
                <w:rFonts w:ascii="Arial" w:hAnsi="Arial" w:cs="Arial"/>
                <w:bCs/>
                <w:sz w:val="20"/>
                <w:lang w:val="en-GB"/>
              </w:rPr>
              <w:t xml:space="preserve">Knowledge of all of the following computer systems/software: </w:t>
            </w:r>
            <w:r w:rsidR="00013DFD" w:rsidRPr="009056D9">
              <w:rPr>
                <w:rFonts w:ascii="Arial" w:hAnsi="Arial" w:cs="Arial"/>
                <w:bCs/>
                <w:sz w:val="20"/>
                <w:lang w:val="en-GB"/>
              </w:rPr>
              <w:t>Microsoft Office packages, i2 Notebook, OPUS, GIS mapping systems</w:t>
            </w:r>
            <w:r w:rsidR="00BB28B7">
              <w:rPr>
                <w:rFonts w:ascii="Arial" w:hAnsi="Arial" w:cs="Arial"/>
                <w:bCs/>
                <w:sz w:val="20"/>
                <w:lang w:val="en-GB"/>
              </w:rPr>
              <w:t>.</w:t>
            </w:r>
          </w:p>
          <w:p w14:paraId="63E293DE" w14:textId="77777777" w:rsidR="00742C73" w:rsidRPr="00791E5A" w:rsidRDefault="00742C73">
            <w:pPr>
              <w:pStyle w:val="TableText"/>
              <w:rPr>
                <w:rFonts w:ascii="Arial" w:hAnsi="Arial" w:cs="Arial"/>
                <w:b/>
                <w:bCs/>
                <w:i/>
                <w:sz w:val="20"/>
                <w:lang w:val="en-GB"/>
              </w:rPr>
            </w:pPr>
          </w:p>
          <w:p w14:paraId="064F9AEC" w14:textId="77777777" w:rsidR="00742C73" w:rsidRPr="00791E5A" w:rsidRDefault="00742C73">
            <w:pPr>
              <w:pStyle w:val="TableText"/>
              <w:rPr>
                <w:rFonts w:ascii="Arial" w:hAnsi="Arial" w:cs="Arial"/>
                <w:i/>
                <w:sz w:val="20"/>
                <w:szCs w:val="18"/>
                <w:lang w:val="en-GB"/>
              </w:rPr>
            </w:pPr>
            <w:r w:rsidRPr="00791E5A">
              <w:rPr>
                <w:rFonts w:ascii="Arial" w:hAnsi="Arial" w:cs="Arial"/>
                <w:b/>
                <w:bCs/>
                <w:i/>
                <w:sz w:val="20"/>
                <w:lang w:val="en-GB"/>
              </w:rPr>
              <w:t>Grade G</w:t>
            </w:r>
          </w:p>
          <w:p w14:paraId="36F6F918" w14:textId="77777777" w:rsidR="00742C73" w:rsidRPr="00791E5A" w:rsidRDefault="00742C73">
            <w:pPr>
              <w:pStyle w:val="TableText"/>
              <w:rPr>
                <w:rFonts w:ascii="Arial" w:hAnsi="Arial" w:cs="Arial"/>
                <w:b/>
                <w:i/>
                <w:sz w:val="20"/>
                <w:szCs w:val="20"/>
                <w:lang w:val="en-GB"/>
              </w:rPr>
            </w:pPr>
            <w:r w:rsidRPr="00791E5A">
              <w:rPr>
                <w:rFonts w:ascii="Arial" w:hAnsi="Arial" w:cs="Arial"/>
                <w:b/>
                <w:i/>
                <w:sz w:val="20"/>
                <w:szCs w:val="20"/>
                <w:lang w:val="en-GB"/>
              </w:rPr>
              <w:t xml:space="preserve">As for Grade F plus: </w:t>
            </w:r>
          </w:p>
          <w:p w14:paraId="3BBEF1C0" w14:textId="77777777" w:rsidR="00742C73" w:rsidRPr="00791E5A" w:rsidRDefault="00742C73">
            <w:pPr>
              <w:pStyle w:val="TableText"/>
              <w:rPr>
                <w:rFonts w:ascii="Arial" w:hAnsi="Arial" w:cs="Arial"/>
                <w:b/>
                <w:i/>
                <w:sz w:val="20"/>
                <w:szCs w:val="20"/>
                <w:lang w:val="en-GB"/>
              </w:rPr>
            </w:pPr>
          </w:p>
          <w:p w14:paraId="274D1909" w14:textId="77777777" w:rsidR="00742C73" w:rsidRPr="00791E5A" w:rsidRDefault="00742C73">
            <w:pPr>
              <w:pStyle w:val="Header"/>
              <w:jc w:val="left"/>
              <w:rPr>
                <w:rFonts w:ascii="Arial" w:hAnsi="Arial" w:cs="Arial"/>
                <w:sz w:val="20"/>
              </w:rPr>
            </w:pPr>
            <w:r w:rsidRPr="00791E5A">
              <w:rPr>
                <w:rFonts w:ascii="Arial" w:hAnsi="Arial" w:cs="Arial"/>
                <w:sz w:val="20"/>
              </w:rPr>
              <w:t>Knowledge and understanding of information sources and data sets.</w:t>
            </w:r>
          </w:p>
          <w:p w14:paraId="53C63048" w14:textId="77777777" w:rsidR="00742C73" w:rsidRPr="00791E5A" w:rsidRDefault="00742C73">
            <w:pPr>
              <w:pStyle w:val="Header"/>
              <w:jc w:val="left"/>
              <w:rPr>
                <w:rFonts w:ascii="Arial" w:hAnsi="Arial" w:cs="Arial"/>
                <w:sz w:val="20"/>
              </w:rPr>
            </w:pPr>
          </w:p>
        </w:tc>
        <w:tc>
          <w:tcPr>
            <w:tcW w:w="1623" w:type="dxa"/>
            <w:tcBorders>
              <w:top w:val="single" w:sz="4" w:space="0" w:color="auto"/>
              <w:bottom w:val="single" w:sz="4" w:space="0" w:color="auto"/>
            </w:tcBorders>
          </w:tcPr>
          <w:p w14:paraId="753714F7" w14:textId="77777777" w:rsidR="00742C73" w:rsidRPr="00791E5A" w:rsidRDefault="00742C73">
            <w:pPr>
              <w:jc w:val="center"/>
              <w:rPr>
                <w:rFonts w:ascii="Arial" w:hAnsi="Arial" w:cs="Arial"/>
                <w:sz w:val="20"/>
              </w:rPr>
            </w:pPr>
          </w:p>
          <w:p w14:paraId="5D2C4DA0" w14:textId="77777777" w:rsidR="00742C73" w:rsidRPr="00791E5A" w:rsidRDefault="00742C73">
            <w:pPr>
              <w:jc w:val="center"/>
              <w:rPr>
                <w:rFonts w:ascii="Arial" w:hAnsi="Arial" w:cs="Arial"/>
                <w:sz w:val="20"/>
              </w:rPr>
            </w:pPr>
          </w:p>
          <w:p w14:paraId="07AAE3BF" w14:textId="77777777" w:rsidR="00742C73" w:rsidRPr="00791E5A" w:rsidRDefault="00742C73">
            <w:pPr>
              <w:jc w:val="center"/>
              <w:rPr>
                <w:rFonts w:ascii="Arial" w:hAnsi="Arial" w:cs="Arial"/>
                <w:sz w:val="20"/>
              </w:rPr>
            </w:pPr>
          </w:p>
          <w:p w14:paraId="41EFCA16" w14:textId="77777777" w:rsidR="00742C73" w:rsidRPr="00791E5A" w:rsidRDefault="00742C73">
            <w:pPr>
              <w:jc w:val="center"/>
              <w:rPr>
                <w:rFonts w:ascii="Arial" w:hAnsi="Arial" w:cs="Arial"/>
                <w:sz w:val="20"/>
              </w:rPr>
            </w:pPr>
          </w:p>
          <w:p w14:paraId="27289492" w14:textId="77777777" w:rsidR="00742C73" w:rsidRPr="00791E5A" w:rsidRDefault="00742C73">
            <w:pPr>
              <w:jc w:val="center"/>
              <w:rPr>
                <w:rFonts w:ascii="Arial" w:hAnsi="Arial" w:cs="Arial"/>
                <w:sz w:val="20"/>
              </w:rPr>
            </w:pPr>
            <w:r w:rsidRPr="00791E5A">
              <w:rPr>
                <w:rFonts w:ascii="Arial" w:hAnsi="Arial" w:cs="Arial"/>
                <w:sz w:val="20"/>
              </w:rPr>
              <w:t>E</w:t>
            </w:r>
          </w:p>
          <w:p w14:paraId="5AD87210" w14:textId="77777777" w:rsidR="00742C73" w:rsidRPr="00791E5A" w:rsidRDefault="00742C73">
            <w:pPr>
              <w:jc w:val="center"/>
              <w:rPr>
                <w:rFonts w:ascii="Arial" w:hAnsi="Arial" w:cs="Arial"/>
                <w:sz w:val="20"/>
              </w:rPr>
            </w:pPr>
          </w:p>
          <w:p w14:paraId="3C9CC586" w14:textId="77777777" w:rsidR="00742C73" w:rsidRPr="00791E5A" w:rsidRDefault="00742C73">
            <w:pPr>
              <w:jc w:val="center"/>
              <w:rPr>
                <w:rFonts w:ascii="Arial" w:hAnsi="Arial" w:cs="Arial"/>
                <w:sz w:val="20"/>
              </w:rPr>
            </w:pPr>
          </w:p>
          <w:p w14:paraId="65528D3B" w14:textId="77777777" w:rsidR="00742C73" w:rsidRPr="00791E5A" w:rsidRDefault="00742C73">
            <w:pPr>
              <w:jc w:val="center"/>
              <w:rPr>
                <w:rFonts w:ascii="Arial" w:hAnsi="Arial" w:cs="Arial"/>
                <w:sz w:val="20"/>
              </w:rPr>
            </w:pPr>
            <w:r w:rsidRPr="00791E5A">
              <w:rPr>
                <w:rFonts w:ascii="Arial" w:hAnsi="Arial" w:cs="Arial"/>
                <w:sz w:val="20"/>
              </w:rPr>
              <w:t>E</w:t>
            </w:r>
          </w:p>
          <w:p w14:paraId="2B00EB53" w14:textId="77777777" w:rsidR="00742C73" w:rsidRPr="00791E5A" w:rsidRDefault="00742C73">
            <w:pPr>
              <w:jc w:val="center"/>
              <w:rPr>
                <w:rFonts w:ascii="Arial" w:hAnsi="Arial" w:cs="Arial"/>
                <w:sz w:val="20"/>
              </w:rPr>
            </w:pPr>
          </w:p>
          <w:p w14:paraId="5D508F4A" w14:textId="77777777" w:rsidR="00742C73" w:rsidRDefault="00742C73">
            <w:pPr>
              <w:jc w:val="center"/>
              <w:rPr>
                <w:rFonts w:ascii="Arial" w:hAnsi="Arial" w:cs="Arial"/>
                <w:sz w:val="20"/>
              </w:rPr>
            </w:pPr>
          </w:p>
          <w:p w14:paraId="7695F64D" w14:textId="77777777" w:rsidR="00013DFD" w:rsidRDefault="00013DFD">
            <w:pPr>
              <w:jc w:val="center"/>
              <w:rPr>
                <w:rFonts w:ascii="Arial" w:hAnsi="Arial" w:cs="Arial"/>
                <w:sz w:val="20"/>
              </w:rPr>
            </w:pPr>
          </w:p>
          <w:p w14:paraId="7216E1CE" w14:textId="77777777" w:rsidR="00013DFD" w:rsidRPr="00791E5A" w:rsidRDefault="00013DFD">
            <w:pPr>
              <w:jc w:val="center"/>
              <w:rPr>
                <w:rFonts w:ascii="Arial" w:hAnsi="Arial" w:cs="Arial"/>
                <w:sz w:val="20"/>
              </w:rPr>
            </w:pPr>
            <w:r>
              <w:rPr>
                <w:rFonts w:ascii="Arial" w:hAnsi="Arial" w:cs="Arial"/>
                <w:sz w:val="20"/>
              </w:rPr>
              <w:t>E</w:t>
            </w:r>
          </w:p>
          <w:p w14:paraId="72E18329" w14:textId="77777777" w:rsidR="00742C73" w:rsidRPr="00791E5A" w:rsidRDefault="00742C73">
            <w:pPr>
              <w:jc w:val="center"/>
              <w:rPr>
                <w:rFonts w:ascii="Arial" w:hAnsi="Arial" w:cs="Arial"/>
                <w:sz w:val="20"/>
              </w:rPr>
            </w:pPr>
          </w:p>
          <w:p w14:paraId="5071A851" w14:textId="77777777" w:rsidR="00742C73" w:rsidRPr="00791E5A" w:rsidRDefault="00742C73">
            <w:pPr>
              <w:jc w:val="center"/>
              <w:rPr>
                <w:rFonts w:ascii="Arial" w:hAnsi="Arial" w:cs="Arial"/>
                <w:sz w:val="20"/>
              </w:rPr>
            </w:pPr>
          </w:p>
          <w:p w14:paraId="3352FEF9" w14:textId="77777777" w:rsidR="00742C73" w:rsidRPr="00791E5A" w:rsidRDefault="00742C73">
            <w:pPr>
              <w:jc w:val="center"/>
              <w:rPr>
                <w:rFonts w:ascii="Arial" w:hAnsi="Arial" w:cs="Arial"/>
                <w:sz w:val="20"/>
              </w:rPr>
            </w:pPr>
          </w:p>
          <w:p w14:paraId="120C5E3E" w14:textId="77777777" w:rsidR="00742C73" w:rsidRPr="00791E5A" w:rsidRDefault="00742C73">
            <w:pPr>
              <w:jc w:val="center"/>
              <w:rPr>
                <w:rFonts w:ascii="Arial" w:hAnsi="Arial" w:cs="Arial"/>
                <w:sz w:val="20"/>
              </w:rPr>
            </w:pPr>
          </w:p>
          <w:p w14:paraId="7F882472" w14:textId="77777777" w:rsidR="00067A8C" w:rsidRDefault="00067A8C">
            <w:pPr>
              <w:jc w:val="center"/>
              <w:rPr>
                <w:rFonts w:ascii="Arial" w:hAnsi="Arial" w:cs="Arial"/>
                <w:sz w:val="20"/>
              </w:rPr>
            </w:pPr>
          </w:p>
          <w:p w14:paraId="24EB24E6" w14:textId="77777777" w:rsidR="00742C73" w:rsidRPr="00791E5A" w:rsidRDefault="00742C73">
            <w:pPr>
              <w:jc w:val="center"/>
              <w:rPr>
                <w:rFonts w:ascii="Arial" w:hAnsi="Arial" w:cs="Arial"/>
                <w:sz w:val="20"/>
              </w:rPr>
            </w:pPr>
            <w:r w:rsidRPr="00791E5A">
              <w:rPr>
                <w:rFonts w:ascii="Arial" w:hAnsi="Arial" w:cs="Arial"/>
                <w:sz w:val="20"/>
              </w:rPr>
              <w:t>E</w:t>
            </w:r>
          </w:p>
          <w:p w14:paraId="6BF34C37" w14:textId="77777777" w:rsidR="00742C73" w:rsidRPr="00791E5A" w:rsidRDefault="00742C73">
            <w:pPr>
              <w:jc w:val="center"/>
              <w:rPr>
                <w:rFonts w:ascii="Arial" w:hAnsi="Arial" w:cs="Arial"/>
                <w:sz w:val="20"/>
              </w:rPr>
            </w:pPr>
          </w:p>
          <w:p w14:paraId="6FBFD0D0" w14:textId="77777777" w:rsidR="00742C73" w:rsidRPr="00791E5A" w:rsidRDefault="00742C73">
            <w:pPr>
              <w:jc w:val="center"/>
              <w:rPr>
                <w:rFonts w:ascii="Arial" w:hAnsi="Arial" w:cs="Arial"/>
                <w:sz w:val="20"/>
              </w:rPr>
            </w:pPr>
          </w:p>
          <w:p w14:paraId="2CBABF10" w14:textId="77777777" w:rsidR="00742C73" w:rsidRPr="00791E5A" w:rsidRDefault="00742C73">
            <w:pPr>
              <w:jc w:val="center"/>
              <w:rPr>
                <w:rFonts w:ascii="Arial" w:hAnsi="Arial" w:cs="Arial"/>
                <w:sz w:val="20"/>
              </w:rPr>
            </w:pPr>
          </w:p>
          <w:p w14:paraId="13409A43" w14:textId="77777777" w:rsidR="00742C73" w:rsidRDefault="00742C73">
            <w:pPr>
              <w:jc w:val="center"/>
              <w:rPr>
                <w:rFonts w:ascii="Arial" w:hAnsi="Arial" w:cs="Arial"/>
                <w:sz w:val="20"/>
              </w:rPr>
            </w:pPr>
          </w:p>
          <w:p w14:paraId="306AC0D3" w14:textId="77777777" w:rsidR="00013DFD" w:rsidRDefault="00013DFD">
            <w:pPr>
              <w:jc w:val="center"/>
              <w:rPr>
                <w:rFonts w:ascii="Arial" w:hAnsi="Arial" w:cs="Arial"/>
                <w:sz w:val="20"/>
              </w:rPr>
            </w:pPr>
          </w:p>
          <w:p w14:paraId="0A74393F" w14:textId="77777777" w:rsidR="00013DFD" w:rsidRDefault="00013DFD">
            <w:pPr>
              <w:jc w:val="center"/>
              <w:rPr>
                <w:rFonts w:ascii="Arial" w:hAnsi="Arial" w:cs="Arial"/>
                <w:sz w:val="20"/>
              </w:rPr>
            </w:pPr>
          </w:p>
          <w:p w14:paraId="27C4CA27" w14:textId="77777777" w:rsidR="00742C73" w:rsidRPr="00791E5A" w:rsidRDefault="00742C73">
            <w:pPr>
              <w:jc w:val="center"/>
              <w:rPr>
                <w:rFonts w:ascii="Arial" w:hAnsi="Arial" w:cs="Arial"/>
                <w:sz w:val="20"/>
              </w:rPr>
            </w:pPr>
            <w:r w:rsidRPr="00791E5A">
              <w:rPr>
                <w:rFonts w:ascii="Arial" w:hAnsi="Arial" w:cs="Arial"/>
                <w:sz w:val="20"/>
              </w:rPr>
              <w:t>E</w:t>
            </w:r>
          </w:p>
        </w:tc>
        <w:tc>
          <w:tcPr>
            <w:tcW w:w="3099" w:type="dxa"/>
            <w:tcBorders>
              <w:top w:val="single" w:sz="4" w:space="0" w:color="auto"/>
              <w:bottom w:val="single" w:sz="4" w:space="0" w:color="auto"/>
            </w:tcBorders>
          </w:tcPr>
          <w:p w14:paraId="438C10B6" w14:textId="77777777" w:rsidR="00742C73" w:rsidRPr="00791E5A" w:rsidRDefault="00742C73">
            <w:pPr>
              <w:jc w:val="center"/>
              <w:rPr>
                <w:rFonts w:ascii="Arial" w:hAnsi="Arial" w:cs="Arial"/>
                <w:sz w:val="20"/>
              </w:rPr>
            </w:pPr>
          </w:p>
          <w:p w14:paraId="6F69E816" w14:textId="77777777" w:rsidR="00742C73" w:rsidRPr="00791E5A" w:rsidRDefault="00742C73">
            <w:pPr>
              <w:jc w:val="center"/>
              <w:rPr>
                <w:rFonts w:ascii="Arial" w:hAnsi="Arial" w:cs="Arial"/>
                <w:sz w:val="20"/>
              </w:rPr>
            </w:pPr>
          </w:p>
          <w:p w14:paraId="4CF98941" w14:textId="77777777" w:rsidR="00742C73" w:rsidRPr="00791E5A" w:rsidRDefault="00742C73">
            <w:pPr>
              <w:jc w:val="center"/>
              <w:rPr>
                <w:rFonts w:ascii="Arial" w:hAnsi="Arial" w:cs="Arial"/>
                <w:sz w:val="20"/>
              </w:rPr>
            </w:pPr>
          </w:p>
          <w:p w14:paraId="1C1366CC" w14:textId="77777777" w:rsidR="00742C73" w:rsidRPr="00791E5A" w:rsidRDefault="00742C73">
            <w:pPr>
              <w:jc w:val="center"/>
              <w:rPr>
                <w:rFonts w:ascii="Arial" w:hAnsi="Arial" w:cs="Arial"/>
                <w:sz w:val="20"/>
              </w:rPr>
            </w:pPr>
          </w:p>
          <w:p w14:paraId="2F5B4DF8" w14:textId="77777777" w:rsidR="00742C73" w:rsidRPr="00791E5A" w:rsidRDefault="00742C73">
            <w:pPr>
              <w:jc w:val="center"/>
              <w:rPr>
                <w:rFonts w:ascii="Arial" w:hAnsi="Arial" w:cs="Arial"/>
                <w:sz w:val="20"/>
              </w:rPr>
            </w:pPr>
            <w:r w:rsidRPr="00791E5A">
              <w:rPr>
                <w:rFonts w:ascii="Arial" w:hAnsi="Arial" w:cs="Arial"/>
                <w:sz w:val="20"/>
              </w:rPr>
              <w:t>I/T</w:t>
            </w:r>
          </w:p>
          <w:p w14:paraId="5CCADCDD" w14:textId="77777777" w:rsidR="00742C73" w:rsidRPr="00791E5A" w:rsidRDefault="00742C73">
            <w:pPr>
              <w:jc w:val="center"/>
              <w:rPr>
                <w:rFonts w:ascii="Arial" w:hAnsi="Arial" w:cs="Arial"/>
                <w:sz w:val="20"/>
              </w:rPr>
            </w:pPr>
          </w:p>
          <w:p w14:paraId="6D87E5D8" w14:textId="77777777" w:rsidR="00742C73" w:rsidRPr="00791E5A" w:rsidRDefault="00742C73">
            <w:pPr>
              <w:jc w:val="center"/>
              <w:rPr>
                <w:rFonts w:ascii="Arial" w:hAnsi="Arial" w:cs="Arial"/>
                <w:sz w:val="20"/>
              </w:rPr>
            </w:pPr>
          </w:p>
          <w:p w14:paraId="11898E53" w14:textId="77777777" w:rsidR="00742C73" w:rsidRPr="00791E5A" w:rsidRDefault="00742C73">
            <w:pPr>
              <w:jc w:val="center"/>
              <w:rPr>
                <w:rFonts w:ascii="Arial" w:hAnsi="Arial" w:cs="Arial"/>
                <w:sz w:val="20"/>
              </w:rPr>
            </w:pPr>
            <w:r w:rsidRPr="00791E5A">
              <w:rPr>
                <w:rFonts w:ascii="Arial" w:hAnsi="Arial" w:cs="Arial"/>
                <w:sz w:val="20"/>
              </w:rPr>
              <w:t>I/T</w:t>
            </w:r>
          </w:p>
          <w:p w14:paraId="6525CD8F" w14:textId="77777777" w:rsidR="00742C73" w:rsidRDefault="00742C73">
            <w:pPr>
              <w:jc w:val="center"/>
              <w:rPr>
                <w:rFonts w:ascii="Arial" w:hAnsi="Arial" w:cs="Arial"/>
                <w:sz w:val="20"/>
              </w:rPr>
            </w:pPr>
          </w:p>
          <w:p w14:paraId="764BC4C2" w14:textId="77777777" w:rsidR="00013DFD" w:rsidRDefault="00013DFD">
            <w:pPr>
              <w:jc w:val="center"/>
              <w:rPr>
                <w:rFonts w:ascii="Arial" w:hAnsi="Arial" w:cs="Arial"/>
                <w:sz w:val="20"/>
              </w:rPr>
            </w:pPr>
          </w:p>
          <w:p w14:paraId="53C83033" w14:textId="77777777" w:rsidR="00013DFD" w:rsidRDefault="00013DFD">
            <w:pPr>
              <w:jc w:val="center"/>
              <w:rPr>
                <w:rFonts w:ascii="Arial" w:hAnsi="Arial" w:cs="Arial"/>
                <w:sz w:val="20"/>
              </w:rPr>
            </w:pPr>
          </w:p>
          <w:p w14:paraId="41EDF9C1" w14:textId="77777777" w:rsidR="00013DFD" w:rsidRPr="00791E5A" w:rsidRDefault="00013DFD">
            <w:pPr>
              <w:jc w:val="center"/>
              <w:rPr>
                <w:rFonts w:ascii="Arial" w:hAnsi="Arial" w:cs="Arial"/>
                <w:sz w:val="20"/>
              </w:rPr>
            </w:pPr>
            <w:r>
              <w:rPr>
                <w:rFonts w:ascii="Arial" w:hAnsi="Arial" w:cs="Arial"/>
                <w:sz w:val="20"/>
              </w:rPr>
              <w:t>AF</w:t>
            </w:r>
          </w:p>
          <w:p w14:paraId="61934A29" w14:textId="77777777" w:rsidR="00742C73" w:rsidRPr="00791E5A" w:rsidRDefault="00742C73">
            <w:pPr>
              <w:jc w:val="center"/>
              <w:rPr>
                <w:rFonts w:ascii="Arial" w:hAnsi="Arial" w:cs="Arial"/>
                <w:sz w:val="20"/>
              </w:rPr>
            </w:pPr>
          </w:p>
          <w:p w14:paraId="6A90FA0F" w14:textId="77777777" w:rsidR="00742C73" w:rsidRPr="00791E5A" w:rsidRDefault="00742C73">
            <w:pPr>
              <w:jc w:val="center"/>
              <w:rPr>
                <w:rFonts w:ascii="Arial" w:hAnsi="Arial" w:cs="Arial"/>
                <w:sz w:val="20"/>
              </w:rPr>
            </w:pPr>
          </w:p>
          <w:p w14:paraId="56D5F241" w14:textId="77777777" w:rsidR="00742C73" w:rsidRPr="00791E5A" w:rsidRDefault="00742C73" w:rsidP="009056D9">
            <w:pPr>
              <w:rPr>
                <w:rFonts w:ascii="Arial" w:hAnsi="Arial" w:cs="Arial"/>
                <w:sz w:val="20"/>
              </w:rPr>
            </w:pPr>
          </w:p>
          <w:p w14:paraId="68BB9B86" w14:textId="77777777" w:rsidR="00742C73" w:rsidRPr="00791E5A" w:rsidRDefault="00742C73">
            <w:pPr>
              <w:jc w:val="center"/>
              <w:rPr>
                <w:rFonts w:ascii="Arial" w:hAnsi="Arial" w:cs="Arial"/>
                <w:sz w:val="20"/>
              </w:rPr>
            </w:pPr>
            <w:r w:rsidRPr="00791E5A">
              <w:rPr>
                <w:rFonts w:ascii="Arial" w:hAnsi="Arial" w:cs="Arial"/>
                <w:sz w:val="20"/>
              </w:rPr>
              <w:t>I</w:t>
            </w:r>
          </w:p>
          <w:p w14:paraId="004A63D0" w14:textId="77777777" w:rsidR="00742C73" w:rsidRPr="00791E5A" w:rsidRDefault="00742C73">
            <w:pPr>
              <w:jc w:val="center"/>
              <w:rPr>
                <w:rFonts w:ascii="Arial" w:hAnsi="Arial" w:cs="Arial"/>
                <w:sz w:val="20"/>
              </w:rPr>
            </w:pPr>
          </w:p>
          <w:p w14:paraId="40E3C6E7" w14:textId="77777777" w:rsidR="00742C73" w:rsidRPr="00791E5A" w:rsidRDefault="00742C73">
            <w:pPr>
              <w:jc w:val="center"/>
              <w:rPr>
                <w:rFonts w:ascii="Arial" w:hAnsi="Arial" w:cs="Arial"/>
                <w:sz w:val="20"/>
              </w:rPr>
            </w:pPr>
          </w:p>
          <w:p w14:paraId="7D52696D" w14:textId="77777777" w:rsidR="00742C73" w:rsidRPr="00791E5A" w:rsidRDefault="00742C73">
            <w:pPr>
              <w:jc w:val="center"/>
              <w:rPr>
                <w:rFonts w:ascii="Arial" w:hAnsi="Arial" w:cs="Arial"/>
                <w:sz w:val="20"/>
              </w:rPr>
            </w:pPr>
          </w:p>
          <w:p w14:paraId="5DA37D32" w14:textId="77777777" w:rsidR="00742C73" w:rsidRPr="00791E5A" w:rsidRDefault="00742C73">
            <w:pPr>
              <w:jc w:val="center"/>
              <w:rPr>
                <w:rFonts w:ascii="Arial" w:hAnsi="Arial" w:cs="Arial"/>
                <w:sz w:val="20"/>
              </w:rPr>
            </w:pPr>
          </w:p>
          <w:p w14:paraId="6406D814" w14:textId="77777777" w:rsidR="00742C73" w:rsidRDefault="00742C73">
            <w:pPr>
              <w:jc w:val="center"/>
              <w:rPr>
                <w:rFonts w:ascii="Arial" w:hAnsi="Arial" w:cs="Arial"/>
                <w:sz w:val="20"/>
              </w:rPr>
            </w:pPr>
          </w:p>
          <w:p w14:paraId="759C6D33" w14:textId="77777777" w:rsidR="00013DFD" w:rsidRDefault="00013DFD">
            <w:pPr>
              <w:jc w:val="center"/>
              <w:rPr>
                <w:rFonts w:ascii="Arial" w:hAnsi="Arial" w:cs="Arial"/>
                <w:sz w:val="20"/>
              </w:rPr>
            </w:pPr>
          </w:p>
          <w:p w14:paraId="0D1639FD" w14:textId="77777777" w:rsidR="00742C73" w:rsidRPr="00791E5A" w:rsidRDefault="00742C73">
            <w:pPr>
              <w:jc w:val="center"/>
              <w:rPr>
                <w:rFonts w:ascii="Arial" w:hAnsi="Arial" w:cs="Arial"/>
                <w:sz w:val="20"/>
              </w:rPr>
            </w:pPr>
            <w:r w:rsidRPr="00791E5A">
              <w:rPr>
                <w:rFonts w:ascii="Arial" w:hAnsi="Arial" w:cs="Arial"/>
                <w:sz w:val="20"/>
              </w:rPr>
              <w:t>I</w:t>
            </w:r>
          </w:p>
        </w:tc>
      </w:tr>
      <w:tr w:rsidR="00742C73" w:rsidRPr="00791E5A" w14:paraId="0263CB4E" w14:textId="77777777">
        <w:tblPrEx>
          <w:tblCellMar>
            <w:top w:w="0" w:type="dxa"/>
            <w:bottom w:w="0" w:type="dxa"/>
          </w:tblCellMar>
        </w:tblPrEx>
        <w:trPr>
          <w:trHeight w:val="692"/>
          <w:jc w:val="center"/>
        </w:trPr>
        <w:tc>
          <w:tcPr>
            <w:tcW w:w="4616" w:type="dxa"/>
            <w:tcBorders>
              <w:top w:val="single" w:sz="4" w:space="0" w:color="auto"/>
              <w:bottom w:val="single" w:sz="4" w:space="0" w:color="auto"/>
            </w:tcBorders>
          </w:tcPr>
          <w:p w14:paraId="33A54509" w14:textId="77777777" w:rsidR="00742C73" w:rsidRPr="00791E5A" w:rsidRDefault="00742C73">
            <w:pPr>
              <w:rPr>
                <w:rFonts w:ascii="Arial" w:hAnsi="Arial" w:cs="Arial"/>
                <w:b/>
                <w:sz w:val="20"/>
                <w:szCs w:val="20"/>
                <w:u w:val="single"/>
              </w:rPr>
            </w:pPr>
            <w:r w:rsidRPr="00791E5A">
              <w:rPr>
                <w:rFonts w:ascii="Arial" w:hAnsi="Arial" w:cs="Arial"/>
                <w:b/>
                <w:sz w:val="20"/>
                <w:szCs w:val="20"/>
                <w:u w:val="single"/>
              </w:rPr>
              <w:t>Skills/Abilities</w:t>
            </w:r>
          </w:p>
          <w:p w14:paraId="66564801" w14:textId="77777777" w:rsidR="00742C73" w:rsidRPr="00791E5A" w:rsidRDefault="00742C73">
            <w:pPr>
              <w:rPr>
                <w:rFonts w:ascii="Arial" w:hAnsi="Arial" w:cs="Arial"/>
                <w:b/>
                <w:sz w:val="20"/>
                <w:szCs w:val="20"/>
                <w:u w:val="single"/>
              </w:rPr>
            </w:pPr>
          </w:p>
          <w:p w14:paraId="1715311F" w14:textId="77777777" w:rsidR="00742C73" w:rsidRPr="00791E5A" w:rsidRDefault="00742C73">
            <w:pPr>
              <w:pStyle w:val="TableText"/>
              <w:rPr>
                <w:rFonts w:ascii="Arial" w:hAnsi="Arial" w:cs="Arial"/>
                <w:sz w:val="20"/>
                <w:lang w:val="en-GB"/>
              </w:rPr>
            </w:pPr>
            <w:r w:rsidRPr="00791E5A">
              <w:rPr>
                <w:rFonts w:ascii="Arial" w:hAnsi="Arial" w:cs="Arial"/>
                <w:b/>
                <w:bCs/>
                <w:sz w:val="20"/>
                <w:lang w:val="en-GB"/>
              </w:rPr>
              <w:t>Grade E:</w:t>
            </w:r>
          </w:p>
          <w:p w14:paraId="230A352D" w14:textId="77777777" w:rsidR="00742C73" w:rsidRPr="00791E5A" w:rsidRDefault="00742C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GB"/>
              </w:rPr>
            </w:pPr>
          </w:p>
          <w:p w14:paraId="59A6BAB1" w14:textId="77777777" w:rsidR="00742C73" w:rsidRPr="00791E5A" w:rsidRDefault="00742C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GB"/>
              </w:rPr>
            </w:pPr>
            <w:r w:rsidRPr="00791E5A">
              <w:rPr>
                <w:rFonts w:ascii="Arial" w:hAnsi="Arial" w:cs="Arial"/>
                <w:sz w:val="20"/>
                <w:szCs w:val="20"/>
              </w:rPr>
              <w:t>Competent in using computer systems including Microsoft packages and the Internet.</w:t>
            </w:r>
          </w:p>
          <w:p w14:paraId="6C54ECBE" w14:textId="77777777" w:rsidR="00742C73" w:rsidRPr="00791E5A" w:rsidRDefault="00742C73">
            <w:pPr>
              <w:pStyle w:val="TableText"/>
              <w:rPr>
                <w:rFonts w:ascii="Arial" w:hAnsi="Arial" w:cs="Arial"/>
                <w:bCs/>
                <w:sz w:val="20"/>
              </w:rPr>
            </w:pPr>
          </w:p>
          <w:p w14:paraId="110B2A11" w14:textId="77777777" w:rsidR="00742C73" w:rsidRPr="00791E5A" w:rsidRDefault="00742C73">
            <w:pPr>
              <w:pStyle w:val="TableText"/>
              <w:rPr>
                <w:rFonts w:ascii="Arial" w:hAnsi="Arial" w:cs="Arial"/>
                <w:i/>
                <w:sz w:val="20"/>
                <w:szCs w:val="18"/>
                <w:lang w:val="en-GB"/>
              </w:rPr>
            </w:pPr>
            <w:r w:rsidRPr="00791E5A">
              <w:rPr>
                <w:rFonts w:ascii="Arial" w:hAnsi="Arial" w:cs="Arial"/>
                <w:b/>
                <w:bCs/>
                <w:i/>
                <w:sz w:val="20"/>
                <w:lang w:val="en-GB"/>
              </w:rPr>
              <w:t>Grade F</w:t>
            </w:r>
          </w:p>
          <w:p w14:paraId="74597729" w14:textId="77777777" w:rsidR="00742C73" w:rsidRPr="00791E5A" w:rsidRDefault="00742C73">
            <w:pPr>
              <w:pStyle w:val="TableText"/>
              <w:rPr>
                <w:rFonts w:ascii="Arial" w:hAnsi="Arial" w:cs="Arial"/>
                <w:b/>
                <w:i/>
                <w:sz w:val="20"/>
                <w:szCs w:val="20"/>
                <w:lang w:val="en-GB"/>
              </w:rPr>
            </w:pPr>
            <w:r w:rsidRPr="00791E5A">
              <w:rPr>
                <w:rFonts w:ascii="Arial" w:hAnsi="Arial" w:cs="Arial"/>
                <w:b/>
                <w:i/>
                <w:sz w:val="20"/>
                <w:szCs w:val="20"/>
                <w:lang w:val="en-GB"/>
              </w:rPr>
              <w:t xml:space="preserve">As for Grade E plus: </w:t>
            </w:r>
          </w:p>
          <w:p w14:paraId="273D4773" w14:textId="77777777" w:rsidR="00742C73" w:rsidRPr="00791E5A" w:rsidRDefault="00742C73">
            <w:pPr>
              <w:pStyle w:val="TableText"/>
              <w:rPr>
                <w:rFonts w:ascii="Arial" w:hAnsi="Arial" w:cs="Arial"/>
                <w:b/>
                <w:i/>
                <w:sz w:val="20"/>
                <w:szCs w:val="20"/>
                <w:lang w:val="en-GB"/>
              </w:rPr>
            </w:pPr>
          </w:p>
          <w:p w14:paraId="74EABB73" w14:textId="77777777" w:rsidR="00742C73" w:rsidRPr="00791E5A" w:rsidRDefault="00742C73">
            <w:pPr>
              <w:pStyle w:val="TableText"/>
              <w:rPr>
                <w:rFonts w:ascii="Arial" w:hAnsi="Arial" w:cs="Arial"/>
                <w:sz w:val="20"/>
              </w:rPr>
            </w:pPr>
            <w:r w:rsidRPr="00791E5A">
              <w:rPr>
                <w:rFonts w:ascii="Arial" w:hAnsi="Arial" w:cs="Arial"/>
                <w:sz w:val="20"/>
              </w:rPr>
              <w:t>Established and agreed terms of reference</w:t>
            </w:r>
            <w:r w:rsidR="00BB28B7">
              <w:rPr>
                <w:rFonts w:ascii="Arial" w:hAnsi="Arial" w:cs="Arial"/>
                <w:sz w:val="20"/>
              </w:rPr>
              <w:t>.</w:t>
            </w:r>
          </w:p>
          <w:p w14:paraId="6C261F37" w14:textId="77777777" w:rsidR="00742C73" w:rsidRPr="00791E5A" w:rsidRDefault="00742C73">
            <w:pPr>
              <w:pStyle w:val="TableText"/>
              <w:rPr>
                <w:rFonts w:ascii="Arial" w:hAnsi="Arial" w:cs="Arial"/>
                <w:sz w:val="20"/>
              </w:rPr>
            </w:pPr>
          </w:p>
          <w:p w14:paraId="0D886550" w14:textId="77777777" w:rsidR="00742C73" w:rsidRPr="00791E5A" w:rsidRDefault="00742C73">
            <w:pPr>
              <w:pStyle w:val="TableText"/>
              <w:rPr>
                <w:rFonts w:ascii="Arial" w:hAnsi="Arial" w:cs="Arial"/>
                <w:sz w:val="20"/>
              </w:rPr>
            </w:pPr>
            <w:r w:rsidRPr="00791E5A">
              <w:rPr>
                <w:rFonts w:ascii="Arial" w:hAnsi="Arial" w:cs="Arial"/>
                <w:sz w:val="20"/>
              </w:rPr>
              <w:t>Inference development</w:t>
            </w:r>
            <w:r w:rsidR="00BB28B7">
              <w:rPr>
                <w:rFonts w:ascii="Arial" w:hAnsi="Arial" w:cs="Arial"/>
                <w:sz w:val="20"/>
              </w:rPr>
              <w:t>.</w:t>
            </w:r>
          </w:p>
          <w:p w14:paraId="44A369EE" w14:textId="77777777" w:rsidR="00742C73" w:rsidRPr="00791E5A" w:rsidRDefault="00742C73">
            <w:pPr>
              <w:pStyle w:val="TableText"/>
              <w:rPr>
                <w:rFonts w:ascii="Arial" w:hAnsi="Arial" w:cs="Arial"/>
                <w:sz w:val="20"/>
              </w:rPr>
            </w:pPr>
          </w:p>
          <w:p w14:paraId="4C23AE52" w14:textId="77777777" w:rsidR="00742C73" w:rsidRPr="00791E5A" w:rsidRDefault="00742C73">
            <w:pPr>
              <w:pStyle w:val="TableText"/>
              <w:rPr>
                <w:rFonts w:ascii="Arial" w:hAnsi="Arial" w:cs="Arial"/>
                <w:sz w:val="20"/>
              </w:rPr>
            </w:pPr>
            <w:r w:rsidRPr="00791E5A">
              <w:rPr>
                <w:rFonts w:ascii="Arial" w:hAnsi="Arial" w:cs="Arial"/>
                <w:sz w:val="20"/>
              </w:rPr>
              <w:t>Recommended actions based upon analysis</w:t>
            </w:r>
            <w:r w:rsidR="00BB28B7">
              <w:rPr>
                <w:rFonts w:ascii="Arial" w:hAnsi="Arial" w:cs="Arial"/>
                <w:sz w:val="20"/>
              </w:rPr>
              <w:t>.</w:t>
            </w:r>
          </w:p>
          <w:p w14:paraId="0FE357FC" w14:textId="77777777" w:rsidR="00742C73" w:rsidRPr="00791E5A" w:rsidRDefault="00742C73">
            <w:pPr>
              <w:pStyle w:val="TableText"/>
              <w:rPr>
                <w:rFonts w:ascii="Arial" w:hAnsi="Arial" w:cs="Arial"/>
                <w:sz w:val="20"/>
              </w:rPr>
            </w:pPr>
          </w:p>
          <w:p w14:paraId="1FB30A02" w14:textId="77777777" w:rsidR="00742C73" w:rsidRPr="00791E5A" w:rsidRDefault="00742C73">
            <w:pPr>
              <w:pStyle w:val="TableText"/>
              <w:rPr>
                <w:rFonts w:ascii="Arial" w:hAnsi="Arial" w:cs="Arial"/>
                <w:b/>
                <w:i/>
                <w:sz w:val="20"/>
                <w:szCs w:val="20"/>
                <w:lang w:val="en-GB"/>
              </w:rPr>
            </w:pPr>
            <w:r w:rsidRPr="00791E5A">
              <w:rPr>
                <w:rFonts w:ascii="Arial" w:hAnsi="Arial" w:cs="Arial"/>
                <w:sz w:val="20"/>
              </w:rPr>
              <w:t>Reviewed the effectiveness of the analysis</w:t>
            </w:r>
            <w:r w:rsidR="00BB28B7">
              <w:rPr>
                <w:rFonts w:ascii="Arial" w:hAnsi="Arial" w:cs="Arial"/>
                <w:sz w:val="20"/>
              </w:rPr>
              <w:t>.</w:t>
            </w:r>
          </w:p>
          <w:p w14:paraId="3293AFB1" w14:textId="77777777" w:rsidR="00742C73" w:rsidRPr="00791E5A" w:rsidRDefault="00742C73">
            <w:pPr>
              <w:pStyle w:val="TableText"/>
              <w:rPr>
                <w:rFonts w:ascii="Arial" w:hAnsi="Arial" w:cs="Arial"/>
                <w:sz w:val="20"/>
                <w:szCs w:val="18"/>
                <w:lang w:val="en-GB"/>
              </w:rPr>
            </w:pPr>
          </w:p>
          <w:p w14:paraId="66C7DF48" w14:textId="77777777" w:rsidR="00742C73" w:rsidRPr="00791E5A" w:rsidRDefault="00742C73">
            <w:pPr>
              <w:pStyle w:val="TableText"/>
              <w:rPr>
                <w:rFonts w:ascii="Arial" w:hAnsi="Arial" w:cs="Arial"/>
                <w:i/>
                <w:sz w:val="20"/>
                <w:szCs w:val="18"/>
                <w:lang w:val="en-GB"/>
              </w:rPr>
            </w:pPr>
            <w:r w:rsidRPr="00791E5A">
              <w:rPr>
                <w:rFonts w:ascii="Arial" w:hAnsi="Arial" w:cs="Arial"/>
                <w:b/>
                <w:bCs/>
                <w:i/>
                <w:sz w:val="20"/>
                <w:lang w:val="en-GB"/>
              </w:rPr>
              <w:t>Grade G</w:t>
            </w:r>
          </w:p>
          <w:p w14:paraId="1CCDC006" w14:textId="77777777" w:rsidR="00742C73" w:rsidRPr="00791E5A" w:rsidRDefault="00742C73">
            <w:pPr>
              <w:pStyle w:val="TableText"/>
              <w:rPr>
                <w:rFonts w:ascii="Arial" w:hAnsi="Arial" w:cs="Arial"/>
                <w:b/>
                <w:i/>
                <w:sz w:val="20"/>
                <w:szCs w:val="20"/>
                <w:lang w:val="en-GB"/>
              </w:rPr>
            </w:pPr>
            <w:r w:rsidRPr="00791E5A">
              <w:rPr>
                <w:rFonts w:ascii="Arial" w:hAnsi="Arial" w:cs="Arial"/>
                <w:b/>
                <w:i/>
                <w:sz w:val="20"/>
                <w:szCs w:val="20"/>
                <w:lang w:val="en-GB"/>
              </w:rPr>
              <w:t xml:space="preserve">As for Grade F plus: </w:t>
            </w:r>
          </w:p>
          <w:p w14:paraId="1C4C6B1E" w14:textId="77777777" w:rsidR="00742C73" w:rsidRPr="00791E5A" w:rsidRDefault="00742C73">
            <w:pPr>
              <w:pStyle w:val="TableText"/>
              <w:rPr>
                <w:rFonts w:ascii="Arial" w:hAnsi="Arial" w:cs="Arial"/>
                <w:b/>
                <w:i/>
                <w:sz w:val="20"/>
                <w:szCs w:val="20"/>
                <w:lang w:val="en-GB"/>
              </w:rPr>
            </w:pPr>
          </w:p>
          <w:p w14:paraId="3AB61592" w14:textId="77777777" w:rsidR="00742C73" w:rsidRPr="00791E5A" w:rsidRDefault="00742C73">
            <w:pPr>
              <w:pStyle w:val="TableText"/>
              <w:rPr>
                <w:rFonts w:ascii="Arial" w:hAnsi="Arial" w:cs="Arial"/>
                <w:sz w:val="20"/>
              </w:rPr>
            </w:pPr>
            <w:r w:rsidRPr="00791E5A">
              <w:rPr>
                <w:rFonts w:ascii="Arial" w:hAnsi="Arial" w:cs="Arial"/>
                <w:sz w:val="20"/>
              </w:rPr>
              <w:t>Ability to use and assess computer software applications relating to the charting and analysis of intelligence in a manner that enhances analysis and assists in the identification of patterns and trends.</w:t>
            </w:r>
          </w:p>
          <w:p w14:paraId="76665A4D" w14:textId="77777777" w:rsidR="00742C73" w:rsidRPr="00791E5A" w:rsidRDefault="00742C73">
            <w:pPr>
              <w:pStyle w:val="TableText"/>
              <w:rPr>
                <w:rFonts w:ascii="Arial" w:hAnsi="Arial" w:cs="Arial"/>
                <w:sz w:val="20"/>
              </w:rPr>
            </w:pPr>
          </w:p>
          <w:p w14:paraId="4FA33B20" w14:textId="77777777" w:rsidR="00742C73" w:rsidRPr="00791E5A" w:rsidRDefault="00742C73">
            <w:pPr>
              <w:pStyle w:val="TableText"/>
              <w:rPr>
                <w:rFonts w:ascii="Arial" w:hAnsi="Arial" w:cs="Arial"/>
                <w:b/>
                <w:bCs/>
                <w:i/>
                <w:sz w:val="20"/>
                <w:szCs w:val="20"/>
                <w:lang w:val="en-GB"/>
              </w:rPr>
            </w:pPr>
            <w:r w:rsidRPr="00791E5A">
              <w:rPr>
                <w:rFonts w:ascii="Arial" w:hAnsi="Arial" w:cs="Arial"/>
                <w:sz w:val="20"/>
              </w:rPr>
              <w:t>Able to demonstrate an analytical approach to problem solving.</w:t>
            </w:r>
          </w:p>
          <w:p w14:paraId="44201DE8" w14:textId="77777777" w:rsidR="00742C73" w:rsidRPr="00791E5A" w:rsidRDefault="00742C73">
            <w:pPr>
              <w:rPr>
                <w:rFonts w:ascii="Arial" w:hAnsi="Arial" w:cs="Arial"/>
                <w:b/>
                <w:sz w:val="20"/>
              </w:rPr>
            </w:pPr>
          </w:p>
        </w:tc>
        <w:tc>
          <w:tcPr>
            <w:tcW w:w="1623" w:type="dxa"/>
            <w:tcBorders>
              <w:top w:val="single" w:sz="4" w:space="0" w:color="auto"/>
              <w:bottom w:val="single" w:sz="4" w:space="0" w:color="auto"/>
            </w:tcBorders>
          </w:tcPr>
          <w:p w14:paraId="1F281A9C" w14:textId="77777777" w:rsidR="00742C73" w:rsidRPr="00791E5A" w:rsidRDefault="00742C73">
            <w:pPr>
              <w:jc w:val="center"/>
              <w:rPr>
                <w:rFonts w:ascii="Arial" w:hAnsi="Arial" w:cs="Arial"/>
                <w:sz w:val="20"/>
              </w:rPr>
            </w:pPr>
          </w:p>
          <w:p w14:paraId="60919788" w14:textId="77777777" w:rsidR="00742C73" w:rsidRPr="00791E5A" w:rsidRDefault="00742C73">
            <w:pPr>
              <w:jc w:val="center"/>
              <w:rPr>
                <w:rFonts w:ascii="Arial" w:hAnsi="Arial" w:cs="Arial"/>
                <w:sz w:val="20"/>
              </w:rPr>
            </w:pPr>
          </w:p>
          <w:p w14:paraId="4C6F1379" w14:textId="77777777" w:rsidR="00742C73" w:rsidRPr="00791E5A" w:rsidRDefault="00742C73">
            <w:pPr>
              <w:jc w:val="center"/>
              <w:rPr>
                <w:rFonts w:ascii="Arial" w:hAnsi="Arial" w:cs="Arial"/>
                <w:sz w:val="20"/>
              </w:rPr>
            </w:pPr>
          </w:p>
          <w:p w14:paraId="5C4AE558" w14:textId="77777777" w:rsidR="00742C73" w:rsidRPr="00791E5A" w:rsidRDefault="00742C73">
            <w:pPr>
              <w:jc w:val="center"/>
              <w:rPr>
                <w:rFonts w:ascii="Arial" w:hAnsi="Arial" w:cs="Arial"/>
                <w:sz w:val="20"/>
              </w:rPr>
            </w:pPr>
          </w:p>
          <w:p w14:paraId="404D3962" w14:textId="77777777" w:rsidR="00742C73" w:rsidRPr="00791E5A" w:rsidRDefault="00742C73">
            <w:pPr>
              <w:jc w:val="center"/>
              <w:rPr>
                <w:rFonts w:ascii="Arial" w:hAnsi="Arial" w:cs="Arial"/>
                <w:sz w:val="20"/>
              </w:rPr>
            </w:pPr>
            <w:r w:rsidRPr="00791E5A">
              <w:rPr>
                <w:rFonts w:ascii="Arial" w:hAnsi="Arial" w:cs="Arial"/>
                <w:sz w:val="20"/>
              </w:rPr>
              <w:t>E</w:t>
            </w:r>
          </w:p>
          <w:p w14:paraId="6D9F4B53" w14:textId="77777777" w:rsidR="00742C73" w:rsidRPr="00791E5A" w:rsidRDefault="00742C73">
            <w:pPr>
              <w:jc w:val="center"/>
              <w:rPr>
                <w:rFonts w:ascii="Arial" w:hAnsi="Arial" w:cs="Arial"/>
                <w:sz w:val="20"/>
              </w:rPr>
            </w:pPr>
          </w:p>
          <w:p w14:paraId="1319B07B" w14:textId="77777777" w:rsidR="00742C73" w:rsidRPr="00791E5A" w:rsidRDefault="00742C73">
            <w:pPr>
              <w:jc w:val="center"/>
              <w:rPr>
                <w:rFonts w:ascii="Arial" w:hAnsi="Arial" w:cs="Arial"/>
                <w:sz w:val="20"/>
              </w:rPr>
            </w:pPr>
          </w:p>
          <w:p w14:paraId="5B9425F0" w14:textId="77777777" w:rsidR="00742C73" w:rsidRPr="00791E5A" w:rsidRDefault="00742C73">
            <w:pPr>
              <w:jc w:val="center"/>
              <w:rPr>
                <w:rFonts w:ascii="Arial" w:hAnsi="Arial" w:cs="Arial"/>
                <w:sz w:val="20"/>
              </w:rPr>
            </w:pPr>
          </w:p>
          <w:p w14:paraId="5D805E6C" w14:textId="77777777" w:rsidR="00742C73" w:rsidRPr="00791E5A" w:rsidRDefault="00742C73">
            <w:pPr>
              <w:jc w:val="center"/>
              <w:rPr>
                <w:rFonts w:ascii="Arial" w:hAnsi="Arial" w:cs="Arial"/>
                <w:sz w:val="20"/>
              </w:rPr>
            </w:pPr>
          </w:p>
          <w:p w14:paraId="20B34734" w14:textId="77777777" w:rsidR="00742C73" w:rsidRPr="00791E5A" w:rsidRDefault="00742C73">
            <w:pPr>
              <w:jc w:val="center"/>
              <w:rPr>
                <w:rFonts w:ascii="Arial" w:hAnsi="Arial" w:cs="Arial"/>
                <w:sz w:val="20"/>
              </w:rPr>
            </w:pPr>
          </w:p>
          <w:p w14:paraId="18BF53EF" w14:textId="77777777" w:rsidR="00742C73" w:rsidRPr="00791E5A" w:rsidRDefault="00742C73">
            <w:pPr>
              <w:jc w:val="center"/>
              <w:rPr>
                <w:rFonts w:ascii="Arial" w:hAnsi="Arial" w:cs="Arial"/>
                <w:sz w:val="20"/>
              </w:rPr>
            </w:pPr>
            <w:r w:rsidRPr="00791E5A">
              <w:rPr>
                <w:rFonts w:ascii="Arial" w:hAnsi="Arial" w:cs="Arial"/>
                <w:sz w:val="20"/>
              </w:rPr>
              <w:t>E</w:t>
            </w:r>
          </w:p>
          <w:p w14:paraId="7F03BA95" w14:textId="77777777" w:rsidR="00742C73" w:rsidRPr="00791E5A" w:rsidRDefault="00742C73">
            <w:pPr>
              <w:jc w:val="center"/>
              <w:rPr>
                <w:rFonts w:ascii="Arial" w:hAnsi="Arial" w:cs="Arial"/>
                <w:sz w:val="20"/>
              </w:rPr>
            </w:pPr>
          </w:p>
          <w:p w14:paraId="4D19E043" w14:textId="77777777" w:rsidR="00742C73" w:rsidRPr="00791E5A" w:rsidRDefault="00742C73">
            <w:pPr>
              <w:jc w:val="center"/>
              <w:rPr>
                <w:rFonts w:ascii="Arial" w:hAnsi="Arial" w:cs="Arial"/>
                <w:sz w:val="20"/>
              </w:rPr>
            </w:pPr>
            <w:r w:rsidRPr="00791E5A">
              <w:rPr>
                <w:rFonts w:ascii="Arial" w:hAnsi="Arial" w:cs="Arial"/>
                <w:sz w:val="20"/>
              </w:rPr>
              <w:t>E</w:t>
            </w:r>
          </w:p>
          <w:p w14:paraId="74BD472C" w14:textId="77777777" w:rsidR="00742C73" w:rsidRPr="00791E5A" w:rsidRDefault="00742C73">
            <w:pPr>
              <w:jc w:val="center"/>
              <w:rPr>
                <w:rFonts w:ascii="Arial" w:hAnsi="Arial" w:cs="Arial"/>
                <w:sz w:val="20"/>
              </w:rPr>
            </w:pPr>
          </w:p>
          <w:p w14:paraId="1C606536" w14:textId="77777777" w:rsidR="00742C73" w:rsidRPr="00791E5A" w:rsidRDefault="00742C73">
            <w:pPr>
              <w:jc w:val="center"/>
              <w:rPr>
                <w:rFonts w:ascii="Arial" w:hAnsi="Arial" w:cs="Arial"/>
                <w:sz w:val="20"/>
              </w:rPr>
            </w:pPr>
            <w:r w:rsidRPr="00791E5A">
              <w:rPr>
                <w:rFonts w:ascii="Arial" w:hAnsi="Arial" w:cs="Arial"/>
                <w:sz w:val="20"/>
              </w:rPr>
              <w:t>E</w:t>
            </w:r>
          </w:p>
          <w:p w14:paraId="391796C5" w14:textId="77777777" w:rsidR="00742C73" w:rsidRPr="00791E5A" w:rsidRDefault="00742C73">
            <w:pPr>
              <w:jc w:val="center"/>
              <w:rPr>
                <w:rFonts w:ascii="Arial" w:hAnsi="Arial" w:cs="Arial"/>
                <w:sz w:val="20"/>
              </w:rPr>
            </w:pPr>
          </w:p>
          <w:p w14:paraId="58FFC859" w14:textId="77777777" w:rsidR="00742C73" w:rsidRPr="00791E5A" w:rsidRDefault="00742C73">
            <w:pPr>
              <w:jc w:val="center"/>
              <w:rPr>
                <w:rFonts w:ascii="Arial" w:hAnsi="Arial" w:cs="Arial"/>
                <w:sz w:val="20"/>
              </w:rPr>
            </w:pPr>
            <w:r w:rsidRPr="00791E5A">
              <w:rPr>
                <w:rFonts w:ascii="Arial" w:hAnsi="Arial" w:cs="Arial"/>
                <w:sz w:val="20"/>
              </w:rPr>
              <w:t>E</w:t>
            </w:r>
          </w:p>
          <w:p w14:paraId="67B5F4CB" w14:textId="77777777" w:rsidR="00742C73" w:rsidRPr="00791E5A" w:rsidRDefault="00742C73">
            <w:pPr>
              <w:jc w:val="center"/>
              <w:rPr>
                <w:rFonts w:ascii="Arial" w:hAnsi="Arial" w:cs="Arial"/>
                <w:sz w:val="20"/>
              </w:rPr>
            </w:pPr>
          </w:p>
          <w:p w14:paraId="4A7CF041" w14:textId="77777777" w:rsidR="00742C73" w:rsidRPr="00791E5A" w:rsidRDefault="00742C73">
            <w:pPr>
              <w:jc w:val="center"/>
              <w:rPr>
                <w:rFonts w:ascii="Arial" w:hAnsi="Arial" w:cs="Arial"/>
                <w:sz w:val="20"/>
              </w:rPr>
            </w:pPr>
          </w:p>
          <w:p w14:paraId="3619C5A8" w14:textId="77777777" w:rsidR="00742C73" w:rsidRPr="00791E5A" w:rsidRDefault="00742C73">
            <w:pPr>
              <w:jc w:val="center"/>
              <w:rPr>
                <w:rFonts w:ascii="Arial" w:hAnsi="Arial" w:cs="Arial"/>
                <w:sz w:val="20"/>
              </w:rPr>
            </w:pPr>
          </w:p>
          <w:p w14:paraId="15C081EB" w14:textId="77777777" w:rsidR="00742C73" w:rsidRPr="00791E5A" w:rsidRDefault="00742C73">
            <w:pPr>
              <w:jc w:val="center"/>
              <w:rPr>
                <w:rFonts w:ascii="Arial" w:hAnsi="Arial" w:cs="Arial"/>
                <w:sz w:val="20"/>
              </w:rPr>
            </w:pPr>
          </w:p>
          <w:p w14:paraId="1544DD94" w14:textId="77777777" w:rsidR="00742C73" w:rsidRPr="00791E5A" w:rsidRDefault="00742C73">
            <w:pPr>
              <w:jc w:val="center"/>
              <w:rPr>
                <w:rFonts w:ascii="Arial" w:hAnsi="Arial" w:cs="Arial"/>
                <w:sz w:val="20"/>
              </w:rPr>
            </w:pPr>
            <w:r w:rsidRPr="00791E5A">
              <w:rPr>
                <w:rFonts w:ascii="Arial" w:hAnsi="Arial" w:cs="Arial"/>
                <w:sz w:val="20"/>
              </w:rPr>
              <w:t>E</w:t>
            </w:r>
          </w:p>
          <w:p w14:paraId="0DF53C01" w14:textId="77777777" w:rsidR="00742C73" w:rsidRPr="00791E5A" w:rsidRDefault="00742C73">
            <w:pPr>
              <w:jc w:val="center"/>
              <w:rPr>
                <w:rFonts w:ascii="Arial" w:hAnsi="Arial" w:cs="Arial"/>
                <w:sz w:val="20"/>
              </w:rPr>
            </w:pPr>
          </w:p>
          <w:p w14:paraId="140B9F8C" w14:textId="77777777" w:rsidR="00742C73" w:rsidRPr="00791E5A" w:rsidRDefault="00742C73">
            <w:pPr>
              <w:jc w:val="center"/>
              <w:rPr>
                <w:rFonts w:ascii="Arial" w:hAnsi="Arial" w:cs="Arial"/>
                <w:sz w:val="20"/>
              </w:rPr>
            </w:pPr>
          </w:p>
          <w:p w14:paraId="1CF485A5" w14:textId="77777777" w:rsidR="00742C73" w:rsidRPr="00791E5A" w:rsidRDefault="00742C73">
            <w:pPr>
              <w:jc w:val="center"/>
              <w:rPr>
                <w:rFonts w:ascii="Arial" w:hAnsi="Arial" w:cs="Arial"/>
                <w:sz w:val="20"/>
              </w:rPr>
            </w:pPr>
          </w:p>
          <w:p w14:paraId="6BB7BEDD" w14:textId="77777777" w:rsidR="00742C73" w:rsidRPr="00791E5A" w:rsidRDefault="00742C73">
            <w:pPr>
              <w:jc w:val="center"/>
              <w:rPr>
                <w:rFonts w:ascii="Arial" w:hAnsi="Arial" w:cs="Arial"/>
                <w:sz w:val="20"/>
              </w:rPr>
            </w:pPr>
          </w:p>
          <w:p w14:paraId="03221FC5" w14:textId="77777777" w:rsidR="00742C73" w:rsidRPr="00791E5A" w:rsidRDefault="00742C73">
            <w:pPr>
              <w:jc w:val="center"/>
              <w:rPr>
                <w:rFonts w:ascii="Arial" w:hAnsi="Arial" w:cs="Arial"/>
                <w:sz w:val="20"/>
              </w:rPr>
            </w:pPr>
          </w:p>
          <w:p w14:paraId="4F29893B" w14:textId="77777777" w:rsidR="00742C73" w:rsidRPr="00791E5A" w:rsidRDefault="00742C73">
            <w:pPr>
              <w:jc w:val="center"/>
              <w:rPr>
                <w:rFonts w:ascii="Arial" w:hAnsi="Arial" w:cs="Arial"/>
                <w:sz w:val="20"/>
              </w:rPr>
            </w:pPr>
            <w:r w:rsidRPr="00791E5A">
              <w:rPr>
                <w:rFonts w:ascii="Arial" w:hAnsi="Arial" w:cs="Arial"/>
                <w:sz w:val="20"/>
              </w:rPr>
              <w:t>E</w:t>
            </w:r>
          </w:p>
        </w:tc>
        <w:tc>
          <w:tcPr>
            <w:tcW w:w="3099" w:type="dxa"/>
            <w:tcBorders>
              <w:top w:val="single" w:sz="4" w:space="0" w:color="auto"/>
              <w:bottom w:val="single" w:sz="4" w:space="0" w:color="auto"/>
            </w:tcBorders>
          </w:tcPr>
          <w:p w14:paraId="07826CEA" w14:textId="77777777" w:rsidR="00742C73" w:rsidRPr="00791E5A" w:rsidRDefault="00742C73">
            <w:pPr>
              <w:jc w:val="center"/>
              <w:rPr>
                <w:rFonts w:ascii="Arial" w:hAnsi="Arial" w:cs="Arial"/>
                <w:sz w:val="20"/>
              </w:rPr>
            </w:pPr>
          </w:p>
          <w:p w14:paraId="3198F445" w14:textId="77777777" w:rsidR="00742C73" w:rsidRPr="00791E5A" w:rsidRDefault="00742C73">
            <w:pPr>
              <w:jc w:val="center"/>
              <w:rPr>
                <w:rFonts w:ascii="Arial" w:hAnsi="Arial" w:cs="Arial"/>
                <w:sz w:val="20"/>
              </w:rPr>
            </w:pPr>
          </w:p>
          <w:p w14:paraId="53DFDBCC" w14:textId="77777777" w:rsidR="00742C73" w:rsidRPr="00791E5A" w:rsidRDefault="00742C73">
            <w:pPr>
              <w:jc w:val="center"/>
              <w:rPr>
                <w:rFonts w:ascii="Arial" w:hAnsi="Arial" w:cs="Arial"/>
                <w:sz w:val="20"/>
              </w:rPr>
            </w:pPr>
          </w:p>
          <w:p w14:paraId="4E000E0E" w14:textId="77777777" w:rsidR="00742C73" w:rsidRPr="00791E5A" w:rsidRDefault="00742C73">
            <w:pPr>
              <w:jc w:val="center"/>
              <w:rPr>
                <w:rFonts w:ascii="Arial" w:hAnsi="Arial" w:cs="Arial"/>
                <w:sz w:val="20"/>
              </w:rPr>
            </w:pPr>
          </w:p>
          <w:p w14:paraId="73280CF8" w14:textId="77777777" w:rsidR="00742C73" w:rsidRPr="00791E5A" w:rsidRDefault="00742C73">
            <w:pPr>
              <w:jc w:val="center"/>
              <w:rPr>
                <w:rFonts w:ascii="Arial" w:hAnsi="Arial" w:cs="Arial"/>
                <w:sz w:val="20"/>
              </w:rPr>
            </w:pPr>
            <w:r w:rsidRPr="00791E5A">
              <w:rPr>
                <w:rFonts w:ascii="Arial" w:hAnsi="Arial" w:cs="Arial"/>
                <w:sz w:val="20"/>
              </w:rPr>
              <w:t>AF</w:t>
            </w:r>
          </w:p>
          <w:p w14:paraId="628676C9" w14:textId="77777777" w:rsidR="00742C73" w:rsidRPr="00791E5A" w:rsidRDefault="00742C73">
            <w:pPr>
              <w:jc w:val="center"/>
              <w:rPr>
                <w:rFonts w:ascii="Arial" w:hAnsi="Arial" w:cs="Arial"/>
                <w:sz w:val="20"/>
              </w:rPr>
            </w:pPr>
          </w:p>
          <w:p w14:paraId="5B87DE0D" w14:textId="77777777" w:rsidR="00742C73" w:rsidRPr="00791E5A" w:rsidRDefault="00742C73">
            <w:pPr>
              <w:jc w:val="center"/>
              <w:rPr>
                <w:rFonts w:ascii="Arial" w:hAnsi="Arial" w:cs="Arial"/>
                <w:sz w:val="20"/>
              </w:rPr>
            </w:pPr>
          </w:p>
          <w:p w14:paraId="065E7B2F" w14:textId="77777777" w:rsidR="00742C73" w:rsidRPr="00791E5A" w:rsidRDefault="00742C73">
            <w:pPr>
              <w:jc w:val="center"/>
              <w:rPr>
                <w:rFonts w:ascii="Arial" w:hAnsi="Arial" w:cs="Arial"/>
                <w:sz w:val="20"/>
              </w:rPr>
            </w:pPr>
          </w:p>
          <w:p w14:paraId="71A8611C" w14:textId="77777777" w:rsidR="00742C73" w:rsidRPr="00791E5A" w:rsidRDefault="00742C73">
            <w:pPr>
              <w:jc w:val="center"/>
              <w:rPr>
                <w:rFonts w:ascii="Arial" w:hAnsi="Arial" w:cs="Arial"/>
                <w:sz w:val="20"/>
              </w:rPr>
            </w:pPr>
          </w:p>
          <w:p w14:paraId="63A2615C" w14:textId="77777777" w:rsidR="00742C73" w:rsidRPr="00791E5A" w:rsidRDefault="00742C73">
            <w:pPr>
              <w:jc w:val="center"/>
              <w:rPr>
                <w:rFonts w:ascii="Arial" w:hAnsi="Arial" w:cs="Arial"/>
                <w:sz w:val="20"/>
              </w:rPr>
            </w:pPr>
          </w:p>
          <w:p w14:paraId="677DFFBB" w14:textId="77777777" w:rsidR="00742C73" w:rsidRPr="00791E5A" w:rsidRDefault="00742C73">
            <w:pPr>
              <w:jc w:val="center"/>
              <w:rPr>
                <w:rFonts w:ascii="Arial" w:hAnsi="Arial" w:cs="Arial"/>
                <w:sz w:val="20"/>
              </w:rPr>
            </w:pPr>
            <w:r w:rsidRPr="00791E5A">
              <w:rPr>
                <w:rFonts w:ascii="Arial" w:hAnsi="Arial" w:cs="Arial"/>
                <w:sz w:val="20"/>
              </w:rPr>
              <w:t>AF/I</w:t>
            </w:r>
          </w:p>
          <w:p w14:paraId="67C885B1" w14:textId="77777777" w:rsidR="00742C73" w:rsidRPr="00791E5A" w:rsidRDefault="00742C73">
            <w:pPr>
              <w:jc w:val="center"/>
              <w:rPr>
                <w:rFonts w:ascii="Arial" w:hAnsi="Arial" w:cs="Arial"/>
                <w:sz w:val="20"/>
              </w:rPr>
            </w:pPr>
          </w:p>
          <w:p w14:paraId="12BDD290" w14:textId="77777777" w:rsidR="00742C73" w:rsidRPr="00791E5A" w:rsidRDefault="00742C73">
            <w:pPr>
              <w:jc w:val="center"/>
              <w:rPr>
                <w:rFonts w:ascii="Arial" w:hAnsi="Arial" w:cs="Arial"/>
                <w:sz w:val="20"/>
              </w:rPr>
            </w:pPr>
            <w:r w:rsidRPr="00791E5A">
              <w:rPr>
                <w:rFonts w:ascii="Arial" w:hAnsi="Arial" w:cs="Arial"/>
                <w:sz w:val="20"/>
              </w:rPr>
              <w:t>AF/I</w:t>
            </w:r>
          </w:p>
          <w:p w14:paraId="17438A13" w14:textId="77777777" w:rsidR="00742C73" w:rsidRPr="00791E5A" w:rsidRDefault="00742C73">
            <w:pPr>
              <w:jc w:val="center"/>
              <w:rPr>
                <w:rFonts w:ascii="Arial" w:hAnsi="Arial" w:cs="Arial"/>
                <w:sz w:val="20"/>
              </w:rPr>
            </w:pPr>
          </w:p>
          <w:p w14:paraId="1514B161" w14:textId="77777777" w:rsidR="00742C73" w:rsidRPr="00791E5A" w:rsidRDefault="00742C73">
            <w:pPr>
              <w:jc w:val="center"/>
              <w:rPr>
                <w:rFonts w:ascii="Arial" w:hAnsi="Arial" w:cs="Arial"/>
                <w:sz w:val="20"/>
              </w:rPr>
            </w:pPr>
            <w:r w:rsidRPr="00791E5A">
              <w:rPr>
                <w:rFonts w:ascii="Arial" w:hAnsi="Arial" w:cs="Arial"/>
                <w:sz w:val="20"/>
              </w:rPr>
              <w:t>AF/I</w:t>
            </w:r>
          </w:p>
          <w:p w14:paraId="55E58BBC" w14:textId="77777777" w:rsidR="00742C73" w:rsidRPr="00791E5A" w:rsidRDefault="00742C73">
            <w:pPr>
              <w:jc w:val="center"/>
              <w:rPr>
                <w:rFonts w:ascii="Arial" w:hAnsi="Arial" w:cs="Arial"/>
                <w:sz w:val="20"/>
              </w:rPr>
            </w:pPr>
          </w:p>
          <w:p w14:paraId="622E9FA9" w14:textId="77777777" w:rsidR="00742C73" w:rsidRPr="00791E5A" w:rsidRDefault="00742C73">
            <w:pPr>
              <w:jc w:val="center"/>
              <w:rPr>
                <w:rFonts w:ascii="Arial" w:hAnsi="Arial" w:cs="Arial"/>
                <w:sz w:val="20"/>
              </w:rPr>
            </w:pPr>
            <w:r w:rsidRPr="00791E5A">
              <w:rPr>
                <w:rFonts w:ascii="Arial" w:hAnsi="Arial" w:cs="Arial"/>
                <w:sz w:val="20"/>
              </w:rPr>
              <w:t>AF/I</w:t>
            </w:r>
          </w:p>
          <w:p w14:paraId="31AFF39B" w14:textId="77777777" w:rsidR="00742C73" w:rsidRPr="00791E5A" w:rsidRDefault="00742C73">
            <w:pPr>
              <w:jc w:val="center"/>
              <w:rPr>
                <w:rFonts w:ascii="Arial" w:hAnsi="Arial" w:cs="Arial"/>
                <w:sz w:val="20"/>
              </w:rPr>
            </w:pPr>
          </w:p>
          <w:p w14:paraId="462159A6" w14:textId="77777777" w:rsidR="00742C73" w:rsidRPr="00791E5A" w:rsidRDefault="00742C73">
            <w:pPr>
              <w:jc w:val="center"/>
              <w:rPr>
                <w:rFonts w:ascii="Arial" w:hAnsi="Arial" w:cs="Arial"/>
                <w:sz w:val="20"/>
              </w:rPr>
            </w:pPr>
          </w:p>
          <w:p w14:paraId="08791511" w14:textId="77777777" w:rsidR="00742C73" w:rsidRPr="00791E5A" w:rsidRDefault="00742C73">
            <w:pPr>
              <w:jc w:val="center"/>
              <w:rPr>
                <w:rFonts w:ascii="Arial" w:hAnsi="Arial" w:cs="Arial"/>
                <w:sz w:val="20"/>
              </w:rPr>
            </w:pPr>
          </w:p>
          <w:p w14:paraId="2829E5E6" w14:textId="77777777" w:rsidR="00742C73" w:rsidRPr="00791E5A" w:rsidRDefault="00742C73">
            <w:pPr>
              <w:jc w:val="center"/>
              <w:rPr>
                <w:rFonts w:ascii="Arial" w:hAnsi="Arial" w:cs="Arial"/>
                <w:sz w:val="20"/>
              </w:rPr>
            </w:pPr>
          </w:p>
          <w:p w14:paraId="6A656F49" w14:textId="77777777" w:rsidR="00742C73" w:rsidRPr="00791E5A" w:rsidRDefault="00742C73">
            <w:pPr>
              <w:jc w:val="center"/>
              <w:rPr>
                <w:rFonts w:ascii="Arial" w:hAnsi="Arial" w:cs="Arial"/>
                <w:sz w:val="20"/>
              </w:rPr>
            </w:pPr>
            <w:r w:rsidRPr="00791E5A">
              <w:rPr>
                <w:rFonts w:ascii="Arial" w:hAnsi="Arial" w:cs="Arial"/>
                <w:sz w:val="20"/>
              </w:rPr>
              <w:t>AF/I</w:t>
            </w:r>
          </w:p>
          <w:p w14:paraId="506B2F57" w14:textId="77777777" w:rsidR="00742C73" w:rsidRPr="00791E5A" w:rsidRDefault="00742C73">
            <w:pPr>
              <w:jc w:val="center"/>
              <w:rPr>
                <w:rFonts w:ascii="Arial" w:hAnsi="Arial" w:cs="Arial"/>
                <w:sz w:val="20"/>
              </w:rPr>
            </w:pPr>
          </w:p>
          <w:p w14:paraId="3B04050E" w14:textId="77777777" w:rsidR="00742C73" w:rsidRPr="00791E5A" w:rsidRDefault="00742C73">
            <w:pPr>
              <w:jc w:val="center"/>
              <w:rPr>
                <w:rFonts w:ascii="Arial" w:hAnsi="Arial" w:cs="Arial"/>
                <w:sz w:val="20"/>
              </w:rPr>
            </w:pPr>
          </w:p>
          <w:p w14:paraId="2442CBDF" w14:textId="77777777" w:rsidR="00742C73" w:rsidRPr="00791E5A" w:rsidRDefault="00742C73">
            <w:pPr>
              <w:jc w:val="center"/>
              <w:rPr>
                <w:rFonts w:ascii="Arial" w:hAnsi="Arial" w:cs="Arial"/>
                <w:sz w:val="20"/>
              </w:rPr>
            </w:pPr>
          </w:p>
          <w:p w14:paraId="3193DF10" w14:textId="77777777" w:rsidR="00742C73" w:rsidRPr="00791E5A" w:rsidRDefault="00742C73">
            <w:pPr>
              <w:jc w:val="center"/>
              <w:rPr>
                <w:rFonts w:ascii="Arial" w:hAnsi="Arial" w:cs="Arial"/>
                <w:sz w:val="20"/>
              </w:rPr>
            </w:pPr>
          </w:p>
          <w:p w14:paraId="10E1335F" w14:textId="77777777" w:rsidR="00742C73" w:rsidRPr="00791E5A" w:rsidRDefault="00742C73">
            <w:pPr>
              <w:jc w:val="center"/>
              <w:rPr>
                <w:rFonts w:ascii="Arial" w:hAnsi="Arial" w:cs="Arial"/>
                <w:sz w:val="20"/>
              </w:rPr>
            </w:pPr>
          </w:p>
          <w:p w14:paraId="2A7C6CB9" w14:textId="77777777" w:rsidR="00742C73" w:rsidRPr="00791E5A" w:rsidRDefault="00742C73">
            <w:pPr>
              <w:jc w:val="center"/>
              <w:rPr>
                <w:rFonts w:ascii="Arial" w:hAnsi="Arial" w:cs="Arial"/>
                <w:sz w:val="20"/>
              </w:rPr>
            </w:pPr>
            <w:r w:rsidRPr="00791E5A">
              <w:rPr>
                <w:rFonts w:ascii="Arial" w:hAnsi="Arial" w:cs="Arial"/>
                <w:sz w:val="20"/>
              </w:rPr>
              <w:t>AF/I</w:t>
            </w:r>
          </w:p>
        </w:tc>
      </w:tr>
      <w:tr w:rsidR="00742C73" w:rsidRPr="00791E5A" w14:paraId="036EC67C" w14:textId="77777777">
        <w:tblPrEx>
          <w:tblCellMar>
            <w:top w:w="0" w:type="dxa"/>
            <w:bottom w:w="0" w:type="dxa"/>
          </w:tblCellMar>
        </w:tblPrEx>
        <w:trPr>
          <w:trHeight w:val="1287"/>
          <w:jc w:val="center"/>
        </w:trPr>
        <w:tc>
          <w:tcPr>
            <w:tcW w:w="4616" w:type="dxa"/>
            <w:tcBorders>
              <w:bottom w:val="single" w:sz="4" w:space="0" w:color="auto"/>
            </w:tcBorders>
          </w:tcPr>
          <w:p w14:paraId="497B177F" w14:textId="77777777" w:rsidR="00742C73" w:rsidRPr="00791E5A" w:rsidRDefault="00742C73">
            <w:pPr>
              <w:pStyle w:val="Heading2"/>
              <w:jc w:val="left"/>
              <w:rPr>
                <w:rFonts w:cs="Arial"/>
                <w:b/>
                <w:sz w:val="20"/>
              </w:rPr>
            </w:pPr>
            <w:r w:rsidRPr="00791E5A">
              <w:rPr>
                <w:rFonts w:cs="Arial"/>
                <w:b/>
                <w:sz w:val="20"/>
              </w:rPr>
              <w:lastRenderedPageBreak/>
              <w:t>Other</w:t>
            </w:r>
          </w:p>
          <w:p w14:paraId="12414AC5" w14:textId="77777777" w:rsidR="00742C73" w:rsidRPr="00791E5A" w:rsidRDefault="00742C73">
            <w:pPr>
              <w:rPr>
                <w:rFonts w:ascii="Arial" w:hAnsi="Arial" w:cs="Arial"/>
              </w:rPr>
            </w:pPr>
          </w:p>
          <w:p w14:paraId="6DDE13B2" w14:textId="77777777" w:rsidR="00742C73" w:rsidRPr="00791E5A" w:rsidRDefault="00742C73">
            <w:pPr>
              <w:pStyle w:val="TableText"/>
              <w:rPr>
                <w:rFonts w:ascii="Arial" w:hAnsi="Arial" w:cs="Arial"/>
                <w:b/>
                <w:bCs/>
                <w:sz w:val="20"/>
                <w:lang w:val="en-GB"/>
              </w:rPr>
            </w:pPr>
            <w:r w:rsidRPr="00791E5A">
              <w:rPr>
                <w:rFonts w:ascii="Arial" w:hAnsi="Arial" w:cs="Arial"/>
                <w:b/>
                <w:bCs/>
                <w:sz w:val="20"/>
                <w:lang w:val="en-GB"/>
              </w:rPr>
              <w:t>Grade E:</w:t>
            </w:r>
          </w:p>
          <w:p w14:paraId="7BA69357" w14:textId="77777777" w:rsidR="00742C73" w:rsidRPr="00791E5A" w:rsidRDefault="00742C73">
            <w:pPr>
              <w:pStyle w:val="TableText"/>
              <w:rPr>
                <w:rFonts w:ascii="Arial" w:hAnsi="Arial" w:cs="Arial"/>
                <w:b/>
                <w:bCs/>
                <w:sz w:val="20"/>
                <w:lang w:val="en-GB"/>
              </w:rPr>
            </w:pPr>
          </w:p>
          <w:p w14:paraId="406F5E3A" w14:textId="77777777" w:rsidR="00742C73" w:rsidRPr="00791E5A" w:rsidRDefault="00742C73">
            <w:pPr>
              <w:pStyle w:val="TableText"/>
              <w:rPr>
                <w:rFonts w:ascii="Arial" w:hAnsi="Arial" w:cs="Arial"/>
                <w:bCs/>
                <w:sz w:val="20"/>
                <w:lang w:val="en-GB"/>
              </w:rPr>
            </w:pPr>
            <w:r w:rsidRPr="00791E5A">
              <w:rPr>
                <w:rFonts w:ascii="Arial" w:hAnsi="Arial" w:cs="Arial"/>
                <w:bCs/>
                <w:sz w:val="20"/>
                <w:lang w:val="en-GB"/>
              </w:rPr>
              <w:t>Have attended or prepared to attend the NIAT initial course; CPA course; i2 workstation and Notebook.</w:t>
            </w:r>
          </w:p>
          <w:p w14:paraId="0B7EA706" w14:textId="77777777" w:rsidR="00742C73" w:rsidRDefault="00742C73">
            <w:pPr>
              <w:pStyle w:val="TableText"/>
              <w:rPr>
                <w:rFonts w:ascii="Arial" w:hAnsi="Arial" w:cs="Arial"/>
                <w:bCs/>
                <w:sz w:val="20"/>
                <w:lang w:val="en-GB"/>
              </w:rPr>
            </w:pPr>
          </w:p>
          <w:p w14:paraId="14DA3D64" w14:textId="77777777" w:rsidR="000360DA" w:rsidRDefault="000360DA">
            <w:pPr>
              <w:pStyle w:val="TableText"/>
              <w:rPr>
                <w:rFonts w:ascii="Arial" w:hAnsi="Arial" w:cs="Arial"/>
                <w:bCs/>
                <w:sz w:val="20"/>
                <w:lang w:val="en-GB"/>
              </w:rPr>
            </w:pPr>
            <w:r>
              <w:rPr>
                <w:rFonts w:ascii="Arial" w:hAnsi="Arial" w:cs="Arial"/>
                <w:bCs/>
                <w:sz w:val="20"/>
                <w:lang w:val="en-GB"/>
              </w:rPr>
              <w:t>Has achieved a good attendance record.</w:t>
            </w:r>
          </w:p>
          <w:p w14:paraId="1371DF40" w14:textId="77777777" w:rsidR="000360DA" w:rsidRPr="00791E5A" w:rsidRDefault="000360DA">
            <w:pPr>
              <w:pStyle w:val="TableText"/>
              <w:rPr>
                <w:rFonts w:ascii="Arial" w:hAnsi="Arial" w:cs="Arial"/>
                <w:bCs/>
                <w:sz w:val="20"/>
                <w:lang w:val="en-GB"/>
              </w:rPr>
            </w:pPr>
          </w:p>
          <w:p w14:paraId="128E5D64" w14:textId="77777777" w:rsidR="00742C73" w:rsidRPr="00791E5A" w:rsidRDefault="00742C73">
            <w:pPr>
              <w:pStyle w:val="TableText"/>
              <w:rPr>
                <w:rFonts w:ascii="Arial" w:hAnsi="Arial" w:cs="Arial"/>
                <w:sz w:val="20"/>
              </w:rPr>
            </w:pPr>
            <w:r w:rsidRPr="00791E5A">
              <w:rPr>
                <w:rFonts w:ascii="Arial" w:hAnsi="Arial" w:cs="Arial"/>
                <w:sz w:val="20"/>
              </w:rPr>
              <w:t>Prepared to maintain standards of professional practice and to keep abreast of changes in legislation, policies, and procedures within the police and intelligence environment.</w:t>
            </w:r>
          </w:p>
          <w:p w14:paraId="7AA16F36" w14:textId="77777777" w:rsidR="00742C73" w:rsidRPr="00791E5A" w:rsidRDefault="00742C73">
            <w:pPr>
              <w:pStyle w:val="TableText"/>
              <w:rPr>
                <w:rFonts w:ascii="Arial" w:hAnsi="Arial" w:cs="Arial"/>
                <w:sz w:val="20"/>
                <w:szCs w:val="20"/>
              </w:rPr>
            </w:pPr>
          </w:p>
          <w:p w14:paraId="1E345910" w14:textId="77777777" w:rsidR="00742C73" w:rsidRPr="00791E5A" w:rsidRDefault="00742C73">
            <w:pPr>
              <w:pStyle w:val="TableText"/>
              <w:rPr>
                <w:rFonts w:ascii="Arial" w:hAnsi="Arial" w:cs="Arial"/>
                <w:b/>
                <w:i/>
                <w:sz w:val="20"/>
                <w:szCs w:val="20"/>
                <w:lang w:val="en-GB"/>
              </w:rPr>
            </w:pPr>
            <w:r w:rsidRPr="00791E5A">
              <w:rPr>
                <w:rFonts w:ascii="Arial" w:hAnsi="Arial" w:cs="Arial"/>
                <w:sz w:val="20"/>
                <w:szCs w:val="20"/>
              </w:rPr>
              <w:t>Full UK driving licence and access to a vehicle for business purposes</w:t>
            </w:r>
            <w:r w:rsidR="00BB28B7">
              <w:rPr>
                <w:rFonts w:ascii="Arial" w:hAnsi="Arial" w:cs="Arial"/>
                <w:sz w:val="20"/>
                <w:szCs w:val="20"/>
              </w:rPr>
              <w:t>.</w:t>
            </w:r>
            <w:r w:rsidRPr="00791E5A">
              <w:rPr>
                <w:rFonts w:ascii="Arial" w:hAnsi="Arial" w:cs="Arial"/>
                <w:b/>
                <w:i/>
                <w:sz w:val="20"/>
                <w:szCs w:val="20"/>
                <w:lang w:val="en-GB"/>
              </w:rPr>
              <w:t xml:space="preserve"> </w:t>
            </w:r>
          </w:p>
          <w:p w14:paraId="59498AC3" w14:textId="77777777" w:rsidR="00742C73" w:rsidRPr="00791E5A" w:rsidRDefault="00742C73">
            <w:pPr>
              <w:pStyle w:val="TableText"/>
              <w:rPr>
                <w:rFonts w:ascii="Arial" w:hAnsi="Arial" w:cs="Arial"/>
                <w:bCs/>
                <w:i/>
                <w:sz w:val="20"/>
                <w:szCs w:val="20"/>
                <w:u w:val="single"/>
                <w:lang w:val="en-GB"/>
              </w:rPr>
            </w:pPr>
          </w:p>
          <w:p w14:paraId="755D2D68" w14:textId="77777777" w:rsidR="00742C73" w:rsidRPr="00791E5A" w:rsidRDefault="00742C73">
            <w:pPr>
              <w:pStyle w:val="TableText"/>
              <w:rPr>
                <w:rFonts w:ascii="Arial" w:hAnsi="Arial" w:cs="Arial"/>
                <w:i/>
                <w:sz w:val="20"/>
                <w:szCs w:val="18"/>
                <w:lang w:val="en-GB"/>
              </w:rPr>
            </w:pPr>
            <w:r w:rsidRPr="00791E5A">
              <w:rPr>
                <w:rFonts w:ascii="Arial" w:hAnsi="Arial" w:cs="Arial"/>
                <w:b/>
                <w:bCs/>
                <w:i/>
                <w:sz w:val="20"/>
                <w:lang w:val="en-GB"/>
              </w:rPr>
              <w:t>Grade G</w:t>
            </w:r>
          </w:p>
          <w:p w14:paraId="12A3F56E" w14:textId="77777777" w:rsidR="00742C73" w:rsidRPr="00791E5A" w:rsidRDefault="00742C73">
            <w:pPr>
              <w:pStyle w:val="TableText"/>
              <w:rPr>
                <w:rFonts w:ascii="Arial" w:hAnsi="Arial" w:cs="Arial"/>
                <w:b/>
                <w:i/>
                <w:sz w:val="20"/>
                <w:szCs w:val="20"/>
                <w:lang w:val="en-GB"/>
              </w:rPr>
            </w:pPr>
            <w:r w:rsidRPr="00791E5A">
              <w:rPr>
                <w:rFonts w:ascii="Arial" w:hAnsi="Arial" w:cs="Arial"/>
                <w:b/>
                <w:i/>
                <w:sz w:val="20"/>
                <w:szCs w:val="20"/>
                <w:lang w:val="en-GB"/>
              </w:rPr>
              <w:t xml:space="preserve">As for Grade F plus: </w:t>
            </w:r>
          </w:p>
          <w:p w14:paraId="370B402C" w14:textId="77777777" w:rsidR="00742C73" w:rsidRPr="00791E5A" w:rsidRDefault="00742C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18"/>
                <w:lang w:val="en-GB"/>
              </w:rPr>
            </w:pPr>
          </w:p>
          <w:p w14:paraId="45A9AF33" w14:textId="77777777" w:rsidR="00742C73" w:rsidRPr="00791E5A" w:rsidRDefault="00742C73" w:rsidP="009056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GB"/>
              </w:rPr>
            </w:pPr>
            <w:r w:rsidRPr="00791E5A">
              <w:rPr>
                <w:rFonts w:ascii="Arial" w:hAnsi="Arial" w:cs="Arial"/>
                <w:sz w:val="20"/>
                <w:lang w:val="en-GB"/>
              </w:rPr>
              <w:t>Willing to travel to locations both w</w:t>
            </w:r>
            <w:r w:rsidR="009056D9">
              <w:rPr>
                <w:rFonts w:ascii="Arial" w:hAnsi="Arial" w:cs="Arial"/>
                <w:sz w:val="20"/>
                <w:lang w:val="en-GB"/>
              </w:rPr>
              <w:t>ithin and outside the GMP area.</w:t>
            </w:r>
          </w:p>
        </w:tc>
        <w:tc>
          <w:tcPr>
            <w:tcW w:w="1623" w:type="dxa"/>
            <w:tcBorders>
              <w:bottom w:val="single" w:sz="4" w:space="0" w:color="auto"/>
            </w:tcBorders>
          </w:tcPr>
          <w:p w14:paraId="19B321DA" w14:textId="77777777" w:rsidR="00742C73" w:rsidRPr="00791E5A" w:rsidRDefault="00742C73">
            <w:pPr>
              <w:jc w:val="center"/>
              <w:rPr>
                <w:rFonts w:ascii="Arial" w:hAnsi="Arial" w:cs="Arial"/>
                <w:sz w:val="20"/>
              </w:rPr>
            </w:pPr>
          </w:p>
          <w:p w14:paraId="0826785F" w14:textId="77777777" w:rsidR="00742C73" w:rsidRPr="00791E5A" w:rsidRDefault="00742C73">
            <w:pPr>
              <w:jc w:val="center"/>
              <w:rPr>
                <w:rFonts w:ascii="Arial" w:hAnsi="Arial" w:cs="Arial"/>
                <w:sz w:val="20"/>
              </w:rPr>
            </w:pPr>
          </w:p>
          <w:p w14:paraId="46E495A0" w14:textId="77777777" w:rsidR="00742C73" w:rsidRPr="00791E5A" w:rsidRDefault="00742C73">
            <w:pPr>
              <w:jc w:val="center"/>
              <w:rPr>
                <w:rFonts w:ascii="Arial" w:hAnsi="Arial" w:cs="Arial"/>
                <w:sz w:val="20"/>
              </w:rPr>
            </w:pPr>
          </w:p>
          <w:p w14:paraId="4A4CEF0B" w14:textId="77777777" w:rsidR="00742C73" w:rsidRPr="00791E5A" w:rsidRDefault="00742C73">
            <w:pPr>
              <w:jc w:val="center"/>
              <w:rPr>
                <w:rFonts w:ascii="Arial" w:hAnsi="Arial" w:cs="Arial"/>
                <w:sz w:val="20"/>
              </w:rPr>
            </w:pPr>
          </w:p>
          <w:p w14:paraId="047B639F" w14:textId="77777777" w:rsidR="00742C73" w:rsidRPr="00791E5A" w:rsidRDefault="00742C73">
            <w:pPr>
              <w:jc w:val="center"/>
              <w:rPr>
                <w:rFonts w:ascii="Arial" w:hAnsi="Arial" w:cs="Arial"/>
                <w:sz w:val="20"/>
              </w:rPr>
            </w:pPr>
            <w:r w:rsidRPr="00791E5A">
              <w:rPr>
                <w:rFonts w:ascii="Arial" w:hAnsi="Arial" w:cs="Arial"/>
                <w:sz w:val="20"/>
              </w:rPr>
              <w:t>E</w:t>
            </w:r>
          </w:p>
          <w:p w14:paraId="0CA99073" w14:textId="77777777" w:rsidR="00742C73" w:rsidRPr="00791E5A" w:rsidRDefault="00742C73">
            <w:pPr>
              <w:jc w:val="center"/>
              <w:rPr>
                <w:rFonts w:ascii="Arial" w:hAnsi="Arial" w:cs="Arial"/>
                <w:sz w:val="20"/>
              </w:rPr>
            </w:pPr>
          </w:p>
          <w:p w14:paraId="60173C67" w14:textId="77777777" w:rsidR="00742C73" w:rsidRDefault="00742C73">
            <w:pPr>
              <w:jc w:val="center"/>
              <w:rPr>
                <w:rFonts w:ascii="Arial" w:hAnsi="Arial" w:cs="Arial"/>
                <w:sz w:val="20"/>
              </w:rPr>
            </w:pPr>
          </w:p>
          <w:p w14:paraId="76753732" w14:textId="77777777" w:rsidR="000360DA" w:rsidRDefault="000360DA">
            <w:pPr>
              <w:jc w:val="center"/>
              <w:rPr>
                <w:rFonts w:ascii="Arial" w:hAnsi="Arial" w:cs="Arial"/>
                <w:sz w:val="20"/>
              </w:rPr>
            </w:pPr>
          </w:p>
          <w:p w14:paraId="09D37C11" w14:textId="77777777" w:rsidR="000360DA" w:rsidRPr="00791E5A" w:rsidRDefault="000360DA">
            <w:pPr>
              <w:jc w:val="center"/>
              <w:rPr>
                <w:rFonts w:ascii="Arial" w:hAnsi="Arial" w:cs="Arial"/>
                <w:sz w:val="20"/>
              </w:rPr>
            </w:pPr>
            <w:r>
              <w:rPr>
                <w:rFonts w:ascii="Arial" w:hAnsi="Arial" w:cs="Arial"/>
                <w:sz w:val="20"/>
              </w:rPr>
              <w:t>E</w:t>
            </w:r>
          </w:p>
          <w:p w14:paraId="114B583E" w14:textId="77777777" w:rsidR="00742C73" w:rsidRPr="00791E5A" w:rsidRDefault="00742C73">
            <w:pPr>
              <w:jc w:val="center"/>
              <w:rPr>
                <w:rFonts w:ascii="Arial" w:hAnsi="Arial" w:cs="Arial"/>
                <w:sz w:val="20"/>
              </w:rPr>
            </w:pPr>
          </w:p>
          <w:p w14:paraId="1285019E" w14:textId="77777777" w:rsidR="00742C73" w:rsidRPr="00791E5A" w:rsidRDefault="00742C73">
            <w:pPr>
              <w:jc w:val="center"/>
              <w:rPr>
                <w:rFonts w:ascii="Arial" w:hAnsi="Arial" w:cs="Arial"/>
                <w:sz w:val="20"/>
              </w:rPr>
            </w:pPr>
            <w:r w:rsidRPr="00791E5A">
              <w:rPr>
                <w:rFonts w:ascii="Arial" w:hAnsi="Arial" w:cs="Arial"/>
                <w:sz w:val="20"/>
              </w:rPr>
              <w:t>E</w:t>
            </w:r>
          </w:p>
          <w:p w14:paraId="139BBBA1" w14:textId="77777777" w:rsidR="00742C73" w:rsidRPr="00791E5A" w:rsidRDefault="00742C73">
            <w:pPr>
              <w:jc w:val="center"/>
              <w:rPr>
                <w:rFonts w:ascii="Arial" w:hAnsi="Arial" w:cs="Arial"/>
                <w:sz w:val="20"/>
              </w:rPr>
            </w:pPr>
          </w:p>
          <w:p w14:paraId="5879CFED" w14:textId="77777777" w:rsidR="00742C73" w:rsidRPr="00791E5A" w:rsidRDefault="00742C73">
            <w:pPr>
              <w:jc w:val="center"/>
              <w:rPr>
                <w:rFonts w:ascii="Arial" w:hAnsi="Arial" w:cs="Arial"/>
                <w:sz w:val="20"/>
              </w:rPr>
            </w:pPr>
          </w:p>
          <w:p w14:paraId="542A9907" w14:textId="77777777" w:rsidR="00742C73" w:rsidRPr="00791E5A" w:rsidRDefault="00742C73">
            <w:pPr>
              <w:jc w:val="center"/>
              <w:rPr>
                <w:rFonts w:ascii="Arial" w:hAnsi="Arial" w:cs="Arial"/>
                <w:sz w:val="20"/>
              </w:rPr>
            </w:pPr>
          </w:p>
          <w:p w14:paraId="013D8AE5" w14:textId="77777777" w:rsidR="00742C73" w:rsidRPr="00791E5A" w:rsidRDefault="00742C73">
            <w:pPr>
              <w:jc w:val="center"/>
              <w:rPr>
                <w:rFonts w:ascii="Arial" w:hAnsi="Arial" w:cs="Arial"/>
                <w:sz w:val="20"/>
              </w:rPr>
            </w:pPr>
          </w:p>
          <w:p w14:paraId="31063581" w14:textId="77777777" w:rsidR="00742C73" w:rsidRPr="00791E5A" w:rsidRDefault="00742C73">
            <w:pPr>
              <w:jc w:val="center"/>
              <w:rPr>
                <w:rFonts w:ascii="Arial" w:hAnsi="Arial" w:cs="Arial"/>
                <w:sz w:val="20"/>
              </w:rPr>
            </w:pPr>
            <w:r w:rsidRPr="00791E5A">
              <w:rPr>
                <w:rFonts w:ascii="Arial" w:hAnsi="Arial" w:cs="Arial"/>
                <w:sz w:val="20"/>
              </w:rPr>
              <w:t>E</w:t>
            </w:r>
          </w:p>
          <w:p w14:paraId="563F6630" w14:textId="77777777" w:rsidR="00742C73" w:rsidRPr="00791E5A" w:rsidRDefault="00742C73">
            <w:pPr>
              <w:jc w:val="center"/>
              <w:rPr>
                <w:rFonts w:ascii="Arial" w:hAnsi="Arial" w:cs="Arial"/>
                <w:sz w:val="20"/>
              </w:rPr>
            </w:pPr>
          </w:p>
          <w:p w14:paraId="594019FD" w14:textId="77777777" w:rsidR="00742C73" w:rsidRPr="00791E5A" w:rsidRDefault="00742C73">
            <w:pPr>
              <w:jc w:val="center"/>
              <w:rPr>
                <w:rFonts w:ascii="Arial" w:hAnsi="Arial" w:cs="Arial"/>
                <w:sz w:val="20"/>
              </w:rPr>
            </w:pPr>
          </w:p>
          <w:p w14:paraId="0B31D947" w14:textId="77777777" w:rsidR="00742C73" w:rsidRPr="00791E5A" w:rsidRDefault="00742C73">
            <w:pPr>
              <w:jc w:val="center"/>
              <w:rPr>
                <w:rFonts w:ascii="Arial" w:hAnsi="Arial" w:cs="Arial"/>
                <w:sz w:val="20"/>
              </w:rPr>
            </w:pPr>
          </w:p>
          <w:p w14:paraId="12692E85" w14:textId="77777777" w:rsidR="00742C73" w:rsidRPr="00791E5A" w:rsidRDefault="00742C73">
            <w:pPr>
              <w:jc w:val="center"/>
              <w:rPr>
                <w:rFonts w:ascii="Arial" w:hAnsi="Arial" w:cs="Arial"/>
                <w:sz w:val="20"/>
              </w:rPr>
            </w:pPr>
          </w:p>
          <w:p w14:paraId="682A60DB" w14:textId="77777777" w:rsidR="008D6A02" w:rsidRDefault="008D6A02" w:rsidP="008D6A02">
            <w:pPr>
              <w:jc w:val="center"/>
              <w:rPr>
                <w:rFonts w:ascii="Arial" w:hAnsi="Arial" w:cs="Arial"/>
                <w:sz w:val="20"/>
              </w:rPr>
            </w:pPr>
          </w:p>
          <w:p w14:paraId="3CD2A8C5" w14:textId="77777777" w:rsidR="008D6A02" w:rsidRPr="00791E5A" w:rsidRDefault="008D6A02" w:rsidP="008D6A02">
            <w:pPr>
              <w:jc w:val="center"/>
              <w:rPr>
                <w:rFonts w:ascii="Arial" w:hAnsi="Arial" w:cs="Arial"/>
                <w:sz w:val="20"/>
              </w:rPr>
            </w:pPr>
            <w:r w:rsidRPr="00791E5A">
              <w:rPr>
                <w:rFonts w:ascii="Arial" w:hAnsi="Arial" w:cs="Arial"/>
                <w:sz w:val="20"/>
              </w:rPr>
              <w:t>E</w:t>
            </w:r>
          </w:p>
          <w:p w14:paraId="78A16707" w14:textId="77777777" w:rsidR="00742C73" w:rsidRPr="00791E5A" w:rsidRDefault="00742C73">
            <w:pPr>
              <w:jc w:val="center"/>
              <w:rPr>
                <w:rFonts w:ascii="Arial" w:hAnsi="Arial" w:cs="Arial"/>
                <w:sz w:val="20"/>
              </w:rPr>
            </w:pPr>
          </w:p>
        </w:tc>
        <w:tc>
          <w:tcPr>
            <w:tcW w:w="3099" w:type="dxa"/>
            <w:tcBorders>
              <w:bottom w:val="single" w:sz="4" w:space="0" w:color="auto"/>
            </w:tcBorders>
          </w:tcPr>
          <w:p w14:paraId="62FA7319" w14:textId="77777777" w:rsidR="00742C73" w:rsidRPr="00791E5A" w:rsidRDefault="00742C73">
            <w:pPr>
              <w:rPr>
                <w:rFonts w:ascii="Arial" w:hAnsi="Arial" w:cs="Arial"/>
                <w:sz w:val="20"/>
              </w:rPr>
            </w:pPr>
          </w:p>
          <w:p w14:paraId="3D1E7427" w14:textId="77777777" w:rsidR="00742C73" w:rsidRPr="00791E5A" w:rsidRDefault="00742C73">
            <w:pPr>
              <w:rPr>
                <w:rFonts w:ascii="Arial" w:hAnsi="Arial" w:cs="Arial"/>
                <w:sz w:val="20"/>
              </w:rPr>
            </w:pPr>
          </w:p>
          <w:p w14:paraId="545ACF7D" w14:textId="77777777" w:rsidR="00742C73" w:rsidRPr="00791E5A" w:rsidRDefault="00742C73">
            <w:pPr>
              <w:jc w:val="center"/>
              <w:rPr>
                <w:rFonts w:ascii="Arial" w:hAnsi="Arial" w:cs="Arial"/>
                <w:sz w:val="20"/>
              </w:rPr>
            </w:pPr>
          </w:p>
          <w:p w14:paraId="3AD6C7A7" w14:textId="77777777" w:rsidR="00742C73" w:rsidRPr="00791E5A" w:rsidRDefault="00742C73">
            <w:pPr>
              <w:jc w:val="center"/>
              <w:rPr>
                <w:rFonts w:ascii="Arial" w:hAnsi="Arial" w:cs="Arial"/>
                <w:sz w:val="20"/>
              </w:rPr>
            </w:pPr>
          </w:p>
          <w:p w14:paraId="5CB611F4" w14:textId="77777777" w:rsidR="00742C73" w:rsidRPr="00791E5A" w:rsidRDefault="00742C73">
            <w:pPr>
              <w:jc w:val="center"/>
              <w:rPr>
                <w:rFonts w:ascii="Arial" w:hAnsi="Arial" w:cs="Arial"/>
                <w:sz w:val="20"/>
              </w:rPr>
            </w:pPr>
            <w:r w:rsidRPr="00791E5A">
              <w:rPr>
                <w:rFonts w:ascii="Arial" w:hAnsi="Arial" w:cs="Arial"/>
                <w:sz w:val="20"/>
              </w:rPr>
              <w:t>I</w:t>
            </w:r>
          </w:p>
          <w:p w14:paraId="4FDBB7FF" w14:textId="77777777" w:rsidR="00742C73" w:rsidRPr="00791E5A" w:rsidRDefault="00742C73">
            <w:pPr>
              <w:jc w:val="center"/>
              <w:rPr>
                <w:rFonts w:ascii="Arial" w:hAnsi="Arial" w:cs="Arial"/>
                <w:sz w:val="20"/>
              </w:rPr>
            </w:pPr>
          </w:p>
          <w:p w14:paraId="3B2EA33B" w14:textId="77777777" w:rsidR="00742C73" w:rsidRDefault="00742C73">
            <w:pPr>
              <w:jc w:val="center"/>
              <w:rPr>
                <w:rFonts w:ascii="Arial" w:hAnsi="Arial" w:cs="Arial"/>
                <w:sz w:val="20"/>
              </w:rPr>
            </w:pPr>
          </w:p>
          <w:p w14:paraId="0738D000" w14:textId="77777777" w:rsidR="000360DA" w:rsidRDefault="000360DA">
            <w:pPr>
              <w:jc w:val="center"/>
              <w:rPr>
                <w:rFonts w:ascii="Arial" w:hAnsi="Arial" w:cs="Arial"/>
                <w:sz w:val="20"/>
              </w:rPr>
            </w:pPr>
          </w:p>
          <w:p w14:paraId="29904101" w14:textId="77777777" w:rsidR="000360DA" w:rsidRPr="00791E5A" w:rsidRDefault="000360DA">
            <w:pPr>
              <w:jc w:val="center"/>
              <w:rPr>
                <w:rFonts w:ascii="Arial" w:hAnsi="Arial" w:cs="Arial"/>
                <w:sz w:val="20"/>
              </w:rPr>
            </w:pPr>
            <w:r>
              <w:rPr>
                <w:rFonts w:ascii="Arial" w:hAnsi="Arial" w:cs="Arial"/>
                <w:sz w:val="20"/>
              </w:rPr>
              <w:t>AF(E)</w:t>
            </w:r>
          </w:p>
          <w:p w14:paraId="1E1A9543" w14:textId="77777777" w:rsidR="00742C73" w:rsidRPr="00791E5A" w:rsidRDefault="00742C73">
            <w:pPr>
              <w:jc w:val="center"/>
              <w:rPr>
                <w:rFonts w:ascii="Arial" w:hAnsi="Arial" w:cs="Arial"/>
                <w:sz w:val="20"/>
              </w:rPr>
            </w:pPr>
          </w:p>
          <w:p w14:paraId="7CDCF345" w14:textId="77777777" w:rsidR="00742C73" w:rsidRPr="00791E5A" w:rsidRDefault="00742C73">
            <w:pPr>
              <w:jc w:val="center"/>
              <w:rPr>
                <w:rFonts w:ascii="Arial" w:hAnsi="Arial" w:cs="Arial"/>
                <w:sz w:val="20"/>
              </w:rPr>
            </w:pPr>
            <w:r w:rsidRPr="00791E5A">
              <w:rPr>
                <w:rFonts w:ascii="Arial" w:hAnsi="Arial" w:cs="Arial"/>
                <w:sz w:val="20"/>
              </w:rPr>
              <w:t>I</w:t>
            </w:r>
          </w:p>
          <w:p w14:paraId="436D864B" w14:textId="77777777" w:rsidR="00742C73" w:rsidRPr="00791E5A" w:rsidRDefault="00742C73">
            <w:pPr>
              <w:jc w:val="center"/>
              <w:rPr>
                <w:rFonts w:ascii="Arial" w:hAnsi="Arial" w:cs="Arial"/>
                <w:sz w:val="20"/>
              </w:rPr>
            </w:pPr>
          </w:p>
          <w:p w14:paraId="5BC5B832" w14:textId="77777777" w:rsidR="00742C73" w:rsidRPr="00791E5A" w:rsidRDefault="00742C73">
            <w:pPr>
              <w:jc w:val="center"/>
              <w:rPr>
                <w:rFonts w:ascii="Arial" w:hAnsi="Arial" w:cs="Arial"/>
                <w:sz w:val="20"/>
              </w:rPr>
            </w:pPr>
          </w:p>
          <w:p w14:paraId="4B3844E8" w14:textId="77777777" w:rsidR="00742C73" w:rsidRPr="00791E5A" w:rsidRDefault="00742C73">
            <w:pPr>
              <w:jc w:val="center"/>
              <w:rPr>
                <w:rFonts w:ascii="Arial" w:hAnsi="Arial" w:cs="Arial"/>
                <w:sz w:val="20"/>
              </w:rPr>
            </w:pPr>
          </w:p>
          <w:p w14:paraId="48B863F4" w14:textId="77777777" w:rsidR="00742C73" w:rsidRPr="00791E5A" w:rsidRDefault="00742C73">
            <w:pPr>
              <w:jc w:val="center"/>
              <w:rPr>
                <w:rFonts w:ascii="Arial" w:hAnsi="Arial" w:cs="Arial"/>
                <w:sz w:val="20"/>
              </w:rPr>
            </w:pPr>
          </w:p>
          <w:p w14:paraId="64DF6227" w14:textId="77777777" w:rsidR="00742C73" w:rsidRPr="00791E5A" w:rsidRDefault="00742C73">
            <w:pPr>
              <w:jc w:val="center"/>
              <w:rPr>
                <w:rFonts w:ascii="Arial" w:hAnsi="Arial" w:cs="Arial"/>
                <w:sz w:val="20"/>
              </w:rPr>
            </w:pPr>
            <w:r w:rsidRPr="00791E5A">
              <w:rPr>
                <w:rFonts w:ascii="Arial" w:hAnsi="Arial" w:cs="Arial"/>
                <w:sz w:val="20"/>
              </w:rPr>
              <w:t>AF</w:t>
            </w:r>
          </w:p>
          <w:p w14:paraId="68C55C30" w14:textId="77777777" w:rsidR="00742C73" w:rsidRPr="00791E5A" w:rsidRDefault="00742C73">
            <w:pPr>
              <w:jc w:val="center"/>
              <w:rPr>
                <w:rFonts w:ascii="Arial" w:hAnsi="Arial" w:cs="Arial"/>
                <w:sz w:val="20"/>
              </w:rPr>
            </w:pPr>
          </w:p>
          <w:p w14:paraId="766E9E76" w14:textId="77777777" w:rsidR="00742C73" w:rsidRPr="00791E5A" w:rsidRDefault="00742C73">
            <w:pPr>
              <w:jc w:val="center"/>
              <w:rPr>
                <w:rFonts w:ascii="Arial" w:hAnsi="Arial" w:cs="Arial"/>
                <w:sz w:val="20"/>
              </w:rPr>
            </w:pPr>
          </w:p>
          <w:p w14:paraId="0CC20CD5" w14:textId="77777777" w:rsidR="00742C73" w:rsidRPr="00791E5A" w:rsidRDefault="00742C73">
            <w:pPr>
              <w:jc w:val="center"/>
              <w:rPr>
                <w:rFonts w:ascii="Arial" w:hAnsi="Arial" w:cs="Arial"/>
                <w:sz w:val="20"/>
              </w:rPr>
            </w:pPr>
          </w:p>
          <w:p w14:paraId="0B72F384" w14:textId="77777777" w:rsidR="00742C73" w:rsidRPr="00791E5A" w:rsidRDefault="00742C73">
            <w:pPr>
              <w:jc w:val="center"/>
              <w:rPr>
                <w:rFonts w:ascii="Arial" w:hAnsi="Arial" w:cs="Arial"/>
                <w:sz w:val="20"/>
              </w:rPr>
            </w:pPr>
          </w:p>
          <w:p w14:paraId="53F4C1E7" w14:textId="77777777" w:rsidR="008D6A02" w:rsidRDefault="008D6A02" w:rsidP="008D6A02">
            <w:pPr>
              <w:jc w:val="center"/>
              <w:rPr>
                <w:rFonts w:ascii="Arial" w:hAnsi="Arial" w:cs="Arial"/>
                <w:sz w:val="20"/>
              </w:rPr>
            </w:pPr>
          </w:p>
          <w:p w14:paraId="6FBFA889" w14:textId="77777777" w:rsidR="008D6A02" w:rsidRPr="00791E5A" w:rsidRDefault="008D6A02" w:rsidP="008D6A02">
            <w:pPr>
              <w:jc w:val="center"/>
              <w:rPr>
                <w:rFonts w:ascii="Arial" w:hAnsi="Arial" w:cs="Arial"/>
                <w:sz w:val="20"/>
              </w:rPr>
            </w:pPr>
            <w:r w:rsidRPr="00791E5A">
              <w:rPr>
                <w:rFonts w:ascii="Arial" w:hAnsi="Arial" w:cs="Arial"/>
                <w:sz w:val="20"/>
              </w:rPr>
              <w:t>AF</w:t>
            </w:r>
          </w:p>
          <w:p w14:paraId="26B18602" w14:textId="77777777" w:rsidR="00742C73" w:rsidRPr="00791E5A" w:rsidRDefault="00742C73">
            <w:pPr>
              <w:jc w:val="center"/>
              <w:rPr>
                <w:rFonts w:ascii="Arial" w:hAnsi="Arial" w:cs="Arial"/>
                <w:sz w:val="20"/>
              </w:rPr>
            </w:pPr>
          </w:p>
        </w:tc>
      </w:tr>
    </w:tbl>
    <w:p w14:paraId="4BC128A9" w14:textId="77777777" w:rsidR="00742C73" w:rsidRDefault="00742C73">
      <w:pPr>
        <w:pStyle w:val="Header"/>
        <w:jc w:val="left"/>
        <w:rPr>
          <w:rFonts w:ascii="Arial" w:hAnsi="Arial" w:cs="Arial"/>
          <w:sz w:val="20"/>
        </w:rPr>
      </w:pPr>
    </w:p>
    <w:p w14:paraId="4C41BC47" w14:textId="77777777" w:rsidR="00420CCF" w:rsidRPr="000360DA" w:rsidRDefault="00420CCF" w:rsidP="00420CCF">
      <w:pPr>
        <w:pStyle w:val="Header"/>
        <w:jc w:val="center"/>
        <w:rPr>
          <w:rFonts w:ascii="Arial" w:hAnsi="Arial" w:cs="Arial"/>
          <w:b/>
          <w:sz w:val="20"/>
        </w:rPr>
      </w:pPr>
      <w:r w:rsidRPr="000360DA">
        <w:rPr>
          <w:rFonts w:ascii="Arial" w:hAnsi="Arial" w:cs="Arial"/>
          <w:b/>
          <w:bCs/>
          <w:iCs/>
          <w:sz w:val="20"/>
          <w:szCs w:val="20"/>
          <w:lang w:val="en-GB"/>
        </w:rPr>
        <w:t>Please note: the appointed person must demonstrate relevant experience via a portfolio, which will be assessed by senior management, to progress from Grades E-F, and from Grades F-G.</w:t>
      </w:r>
    </w:p>
    <w:p w14:paraId="10E0C451" w14:textId="77777777" w:rsidR="00420CCF" w:rsidRDefault="00420CCF">
      <w:pPr>
        <w:pStyle w:val="Header"/>
        <w:jc w:val="left"/>
        <w:rPr>
          <w:rFonts w:ascii="Arial" w:hAnsi="Arial" w:cs="Arial"/>
          <w:sz w:val="20"/>
        </w:rPr>
      </w:pPr>
    </w:p>
    <w:p w14:paraId="19D806B5" w14:textId="77777777" w:rsidR="00420CCF" w:rsidRPr="00791E5A" w:rsidRDefault="00420CCF">
      <w:pPr>
        <w:pStyle w:val="Header"/>
        <w:jc w:val="left"/>
        <w:rPr>
          <w:rFonts w:ascii="Arial" w:hAnsi="Arial" w:cs="Arial"/>
          <w:sz w:val="20"/>
        </w:rPr>
      </w:pPr>
    </w:p>
    <w:p w14:paraId="0F8618D6" w14:textId="77777777" w:rsidR="00742C73" w:rsidRPr="00791E5A" w:rsidRDefault="00742C73">
      <w:pPr>
        <w:pStyle w:val="Header"/>
        <w:jc w:val="left"/>
        <w:rPr>
          <w:rFonts w:ascii="Arial" w:hAnsi="Arial" w:cs="Arial"/>
          <w:b/>
          <w:u w:val="single"/>
        </w:rPr>
      </w:pPr>
      <w:r w:rsidRPr="00791E5A">
        <w:rPr>
          <w:rFonts w:ascii="Arial" w:hAnsi="Arial" w:cs="Arial"/>
          <w:b/>
          <w:u w:val="single"/>
        </w:rPr>
        <w:t>Key</w:t>
      </w:r>
    </w:p>
    <w:p w14:paraId="26737D5F" w14:textId="77777777" w:rsidR="00742C73" w:rsidRPr="00791E5A" w:rsidRDefault="00742C73">
      <w:pPr>
        <w:pStyle w:val="Header"/>
        <w:jc w:val="left"/>
        <w:rPr>
          <w:rFonts w:ascii="Arial" w:hAnsi="Arial" w:cs="Arial"/>
          <w:b/>
          <w:sz w:val="10"/>
          <w:szCs w:val="10"/>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8314"/>
      </w:tblGrid>
      <w:tr w:rsidR="00742C73" w:rsidRPr="00791E5A" w14:paraId="2C030E1A" w14:textId="77777777" w:rsidTr="00AA5FBD">
        <w:tblPrEx>
          <w:tblCellMar>
            <w:top w:w="0" w:type="dxa"/>
            <w:bottom w:w="0" w:type="dxa"/>
          </w:tblCellMar>
        </w:tblPrEx>
        <w:tc>
          <w:tcPr>
            <w:tcW w:w="1008" w:type="dxa"/>
          </w:tcPr>
          <w:p w14:paraId="379D5EC2" w14:textId="77777777" w:rsidR="00742C73" w:rsidRPr="00791E5A" w:rsidRDefault="00742C73">
            <w:pPr>
              <w:pStyle w:val="Header"/>
              <w:spacing w:before="60" w:after="60"/>
              <w:jc w:val="left"/>
              <w:rPr>
                <w:rFonts w:ascii="Arial" w:hAnsi="Arial" w:cs="Arial"/>
                <w:b/>
              </w:rPr>
            </w:pPr>
            <w:r w:rsidRPr="00791E5A">
              <w:rPr>
                <w:rFonts w:ascii="Arial" w:hAnsi="Arial" w:cs="Arial"/>
                <w:b/>
              </w:rPr>
              <w:t>AF(E)</w:t>
            </w:r>
          </w:p>
        </w:tc>
        <w:tc>
          <w:tcPr>
            <w:tcW w:w="8314" w:type="dxa"/>
          </w:tcPr>
          <w:p w14:paraId="2B4909A0" w14:textId="77777777" w:rsidR="00742C73" w:rsidRPr="00791E5A" w:rsidRDefault="00742C73">
            <w:pPr>
              <w:pStyle w:val="Header"/>
              <w:spacing w:before="60" w:after="60"/>
              <w:jc w:val="left"/>
              <w:rPr>
                <w:rFonts w:ascii="Arial" w:hAnsi="Arial" w:cs="Arial"/>
                <w:b/>
              </w:rPr>
            </w:pPr>
            <w:r w:rsidRPr="00791E5A">
              <w:rPr>
                <w:rFonts w:ascii="Arial" w:hAnsi="Arial" w:cs="Arial"/>
                <w:b/>
              </w:rPr>
              <w:t>Eligibility (this will be checked at shortlisting by the recruitment team)</w:t>
            </w:r>
          </w:p>
        </w:tc>
      </w:tr>
      <w:tr w:rsidR="00742C73" w:rsidRPr="00791E5A" w14:paraId="67194305" w14:textId="77777777" w:rsidTr="00AA5FBD">
        <w:tblPrEx>
          <w:tblCellMar>
            <w:top w:w="0" w:type="dxa"/>
            <w:bottom w:w="0" w:type="dxa"/>
          </w:tblCellMar>
        </w:tblPrEx>
        <w:tc>
          <w:tcPr>
            <w:tcW w:w="1008" w:type="dxa"/>
          </w:tcPr>
          <w:p w14:paraId="0C40C028" w14:textId="77777777" w:rsidR="00742C73" w:rsidRPr="00791E5A" w:rsidRDefault="00742C73">
            <w:pPr>
              <w:pStyle w:val="Header"/>
              <w:spacing w:before="60" w:after="60"/>
              <w:jc w:val="left"/>
              <w:rPr>
                <w:rFonts w:ascii="Arial" w:hAnsi="Arial" w:cs="Arial"/>
                <w:b/>
              </w:rPr>
            </w:pPr>
            <w:r w:rsidRPr="00791E5A">
              <w:rPr>
                <w:rFonts w:ascii="Arial" w:hAnsi="Arial" w:cs="Arial"/>
                <w:b/>
              </w:rPr>
              <w:t>AF</w:t>
            </w:r>
          </w:p>
        </w:tc>
        <w:tc>
          <w:tcPr>
            <w:tcW w:w="8314" w:type="dxa"/>
          </w:tcPr>
          <w:p w14:paraId="2B1887AA" w14:textId="77777777" w:rsidR="00742C73" w:rsidRPr="00791E5A" w:rsidRDefault="00742C73">
            <w:pPr>
              <w:pStyle w:val="Header"/>
              <w:spacing w:before="60" w:after="60"/>
              <w:jc w:val="left"/>
              <w:rPr>
                <w:rFonts w:ascii="Arial" w:hAnsi="Arial" w:cs="Arial"/>
                <w:b/>
              </w:rPr>
            </w:pPr>
            <w:r w:rsidRPr="00791E5A">
              <w:rPr>
                <w:rFonts w:ascii="Arial" w:hAnsi="Arial" w:cs="Arial"/>
                <w:b/>
              </w:rPr>
              <w:t>Application Form</w:t>
            </w:r>
          </w:p>
        </w:tc>
      </w:tr>
      <w:tr w:rsidR="00742C73" w:rsidRPr="00791E5A" w14:paraId="11FB51F9" w14:textId="77777777" w:rsidTr="00AA5FBD">
        <w:tblPrEx>
          <w:tblCellMar>
            <w:top w:w="0" w:type="dxa"/>
            <w:bottom w:w="0" w:type="dxa"/>
          </w:tblCellMar>
        </w:tblPrEx>
        <w:tc>
          <w:tcPr>
            <w:tcW w:w="1008" w:type="dxa"/>
          </w:tcPr>
          <w:p w14:paraId="4F2D14D8" w14:textId="77777777" w:rsidR="00742C73" w:rsidRPr="00791E5A" w:rsidRDefault="00742C73">
            <w:pPr>
              <w:pStyle w:val="Header"/>
              <w:spacing w:before="60" w:after="60"/>
              <w:jc w:val="left"/>
              <w:rPr>
                <w:rFonts w:ascii="Arial" w:hAnsi="Arial" w:cs="Arial"/>
                <w:b/>
              </w:rPr>
            </w:pPr>
            <w:r w:rsidRPr="00791E5A">
              <w:rPr>
                <w:rFonts w:ascii="Arial" w:hAnsi="Arial" w:cs="Arial"/>
                <w:b/>
              </w:rPr>
              <w:t>C</w:t>
            </w:r>
          </w:p>
        </w:tc>
        <w:tc>
          <w:tcPr>
            <w:tcW w:w="8314" w:type="dxa"/>
          </w:tcPr>
          <w:p w14:paraId="0F85903E" w14:textId="77777777" w:rsidR="00742C73" w:rsidRPr="00791E5A" w:rsidRDefault="00742C73">
            <w:pPr>
              <w:pStyle w:val="Header"/>
              <w:spacing w:before="60" w:after="60"/>
              <w:jc w:val="left"/>
              <w:rPr>
                <w:rFonts w:ascii="Arial" w:hAnsi="Arial" w:cs="Arial"/>
                <w:b/>
              </w:rPr>
            </w:pPr>
            <w:r w:rsidRPr="00791E5A">
              <w:rPr>
                <w:rFonts w:ascii="Arial" w:hAnsi="Arial" w:cs="Arial"/>
                <w:b/>
              </w:rPr>
              <w:t>Certificate</w:t>
            </w:r>
          </w:p>
        </w:tc>
      </w:tr>
      <w:tr w:rsidR="00742C73" w:rsidRPr="00791E5A" w14:paraId="7DD25C7E" w14:textId="77777777" w:rsidTr="00AA5FBD">
        <w:tblPrEx>
          <w:tblCellMar>
            <w:top w:w="0" w:type="dxa"/>
            <w:bottom w:w="0" w:type="dxa"/>
          </w:tblCellMar>
        </w:tblPrEx>
        <w:tc>
          <w:tcPr>
            <w:tcW w:w="1008" w:type="dxa"/>
          </w:tcPr>
          <w:p w14:paraId="718480D1" w14:textId="77777777" w:rsidR="00742C73" w:rsidRPr="00791E5A" w:rsidRDefault="00742C73">
            <w:pPr>
              <w:pStyle w:val="Header"/>
              <w:spacing w:before="60" w:after="60"/>
              <w:jc w:val="left"/>
              <w:rPr>
                <w:rFonts w:ascii="Arial" w:hAnsi="Arial" w:cs="Arial"/>
                <w:b/>
              </w:rPr>
            </w:pPr>
            <w:r w:rsidRPr="00791E5A">
              <w:rPr>
                <w:rFonts w:ascii="Arial" w:hAnsi="Arial" w:cs="Arial"/>
                <w:b/>
              </w:rPr>
              <w:t>T</w:t>
            </w:r>
          </w:p>
        </w:tc>
        <w:tc>
          <w:tcPr>
            <w:tcW w:w="8314" w:type="dxa"/>
          </w:tcPr>
          <w:p w14:paraId="034EB715" w14:textId="77777777" w:rsidR="00742C73" w:rsidRPr="00791E5A" w:rsidRDefault="00742C73">
            <w:pPr>
              <w:pStyle w:val="Header"/>
              <w:spacing w:before="60" w:after="60"/>
              <w:jc w:val="left"/>
              <w:rPr>
                <w:rFonts w:ascii="Arial" w:hAnsi="Arial" w:cs="Arial"/>
                <w:b/>
              </w:rPr>
            </w:pPr>
            <w:r w:rsidRPr="00791E5A">
              <w:rPr>
                <w:rFonts w:ascii="Arial" w:hAnsi="Arial" w:cs="Arial"/>
                <w:b/>
              </w:rPr>
              <w:t>Test</w:t>
            </w:r>
          </w:p>
        </w:tc>
      </w:tr>
      <w:tr w:rsidR="00742C73" w:rsidRPr="00791E5A" w14:paraId="28176702" w14:textId="77777777" w:rsidTr="00AA5FBD">
        <w:tblPrEx>
          <w:tblCellMar>
            <w:top w:w="0" w:type="dxa"/>
            <w:bottom w:w="0" w:type="dxa"/>
          </w:tblCellMar>
        </w:tblPrEx>
        <w:tc>
          <w:tcPr>
            <w:tcW w:w="1008" w:type="dxa"/>
          </w:tcPr>
          <w:p w14:paraId="0A335300" w14:textId="77777777" w:rsidR="00742C73" w:rsidRPr="00791E5A" w:rsidRDefault="00742C73">
            <w:pPr>
              <w:pStyle w:val="Header"/>
              <w:spacing w:before="60" w:after="60"/>
              <w:jc w:val="left"/>
              <w:rPr>
                <w:rFonts w:ascii="Arial" w:hAnsi="Arial" w:cs="Arial"/>
                <w:b/>
              </w:rPr>
            </w:pPr>
            <w:r w:rsidRPr="00791E5A">
              <w:rPr>
                <w:rFonts w:ascii="Arial" w:hAnsi="Arial" w:cs="Arial"/>
                <w:b/>
              </w:rPr>
              <w:t>I</w:t>
            </w:r>
          </w:p>
        </w:tc>
        <w:tc>
          <w:tcPr>
            <w:tcW w:w="8314" w:type="dxa"/>
          </w:tcPr>
          <w:p w14:paraId="6E03EFE7" w14:textId="77777777" w:rsidR="00742C73" w:rsidRPr="00791E5A" w:rsidRDefault="00742C73">
            <w:pPr>
              <w:pStyle w:val="Header"/>
              <w:spacing w:before="60" w:after="60"/>
              <w:jc w:val="left"/>
              <w:rPr>
                <w:rFonts w:ascii="Arial" w:hAnsi="Arial" w:cs="Arial"/>
                <w:b/>
              </w:rPr>
            </w:pPr>
            <w:r w:rsidRPr="00791E5A">
              <w:rPr>
                <w:rFonts w:ascii="Arial" w:hAnsi="Arial" w:cs="Arial"/>
                <w:b/>
              </w:rPr>
              <w:t>Interview</w:t>
            </w:r>
          </w:p>
        </w:tc>
      </w:tr>
    </w:tbl>
    <w:p w14:paraId="24D77565" w14:textId="77777777" w:rsidR="00742C73" w:rsidRPr="00791E5A" w:rsidRDefault="00742C73">
      <w:pPr>
        <w:pStyle w:val="Header"/>
        <w:jc w:val="left"/>
        <w:rPr>
          <w:rFonts w:ascii="Arial" w:hAnsi="Arial" w:cs="Arial"/>
          <w:b/>
          <w:sz w:val="20"/>
        </w:rPr>
      </w:pPr>
    </w:p>
    <w:p w14:paraId="78BF69F9" w14:textId="77777777" w:rsidR="00742C73" w:rsidRDefault="00742C73" w:rsidP="00D67A5C">
      <w:pPr>
        <w:pStyle w:val="Header"/>
        <w:tabs>
          <w:tab w:val="num" w:pos="567"/>
        </w:tabs>
        <w:ind w:left="567" w:hanging="567"/>
        <w:rPr>
          <w:rFonts w:ascii="Arial" w:hAnsi="Arial" w:cs="Arial"/>
          <w:b/>
          <w:bCs/>
          <w:lang w:val="en-GB"/>
        </w:rPr>
      </w:pPr>
    </w:p>
    <w:p w14:paraId="62515DD5" w14:textId="77777777" w:rsidR="002D5A43" w:rsidRPr="0078584A" w:rsidRDefault="002D5A43" w:rsidP="002D5A43">
      <w:pPr>
        <w:pStyle w:val="Header"/>
        <w:numPr>
          <w:ilvl w:val="0"/>
          <w:numId w:val="12"/>
        </w:numPr>
        <w:rPr>
          <w:rFonts w:ascii="Arial" w:hAnsi="Arial" w:cs="Arial"/>
          <w:bCs/>
          <w:sz w:val="20"/>
        </w:rPr>
      </w:pPr>
      <w:r w:rsidRPr="0078584A">
        <w:rPr>
          <w:rFonts w:ascii="Arial" w:hAnsi="Arial" w:cs="Arial"/>
          <w:bCs/>
          <w:sz w:val="20"/>
        </w:rPr>
        <w:t>Candidates who do not demonstrate on the application form, criteria assessed at eligibility stage (E), may not be considered for short-listing.</w:t>
      </w:r>
    </w:p>
    <w:p w14:paraId="66898F44" w14:textId="77777777" w:rsidR="002D5A43" w:rsidRPr="0078584A" w:rsidRDefault="002D5A43" w:rsidP="002D5A43">
      <w:pPr>
        <w:pStyle w:val="Header"/>
        <w:ind w:left="720"/>
        <w:rPr>
          <w:rFonts w:ascii="Arial" w:hAnsi="Arial" w:cs="Arial"/>
          <w:bCs/>
          <w:sz w:val="20"/>
        </w:rPr>
      </w:pPr>
    </w:p>
    <w:p w14:paraId="464A0A34" w14:textId="77777777" w:rsidR="002D5A43" w:rsidRPr="0078584A" w:rsidRDefault="002D5A43" w:rsidP="002D5A43">
      <w:pPr>
        <w:pStyle w:val="Header"/>
        <w:numPr>
          <w:ilvl w:val="0"/>
          <w:numId w:val="12"/>
        </w:numPr>
        <w:rPr>
          <w:rFonts w:ascii="Arial" w:hAnsi="Arial" w:cs="Arial"/>
          <w:bCs/>
          <w:sz w:val="20"/>
        </w:rPr>
      </w:pPr>
      <w:r w:rsidRPr="0078584A">
        <w:rPr>
          <w:rFonts w:ascii="Arial" w:hAnsi="Arial" w:cs="Arial"/>
          <w:bCs/>
          <w:sz w:val="20"/>
        </w:rPr>
        <w:t>Candidates who do not demonstrate on the application form, criteria identified as essential and being assessed at application form (AF), may not be shortlisted.</w:t>
      </w:r>
    </w:p>
    <w:p w14:paraId="21765950" w14:textId="77777777" w:rsidR="002D5A43" w:rsidRPr="0078584A" w:rsidRDefault="002D5A43" w:rsidP="002D5A43">
      <w:pPr>
        <w:pStyle w:val="ListParagraph"/>
        <w:jc w:val="both"/>
        <w:rPr>
          <w:rFonts w:cs="Arial"/>
          <w:sz w:val="20"/>
        </w:rPr>
      </w:pPr>
    </w:p>
    <w:p w14:paraId="544D2588" w14:textId="77777777" w:rsidR="002D5A43" w:rsidRPr="0078584A" w:rsidRDefault="002D5A43" w:rsidP="002D5A43">
      <w:pPr>
        <w:pStyle w:val="Header"/>
        <w:numPr>
          <w:ilvl w:val="0"/>
          <w:numId w:val="12"/>
        </w:numPr>
        <w:rPr>
          <w:rFonts w:ascii="Arial" w:hAnsi="Arial" w:cs="Arial"/>
          <w:bCs/>
          <w:sz w:val="20"/>
        </w:rPr>
      </w:pPr>
      <w:r w:rsidRPr="0078584A">
        <w:rPr>
          <w:rFonts w:ascii="Arial" w:hAnsi="Arial" w:cs="Arial"/>
          <w:sz w:val="20"/>
        </w:rPr>
        <w:t>All essential criteria above will also be discussed in GMP’s - development review process.</w:t>
      </w:r>
      <w:r w:rsidRPr="0078584A">
        <w:rPr>
          <w:rFonts w:ascii="Arial" w:hAnsi="Arial" w:cs="Arial"/>
          <w:sz w:val="20"/>
          <w:szCs w:val="20"/>
        </w:rPr>
        <w:t xml:space="preserve">  </w:t>
      </w:r>
    </w:p>
    <w:p w14:paraId="2EA5B995" w14:textId="77777777" w:rsidR="002D5A43" w:rsidRPr="0078584A" w:rsidRDefault="002D5A43" w:rsidP="002D5A43">
      <w:pPr>
        <w:pStyle w:val="Header"/>
        <w:rPr>
          <w:rFonts w:ascii="Arial" w:hAnsi="Arial" w:cs="Arial"/>
          <w:color w:val="FF0000"/>
          <w:sz w:val="20"/>
        </w:rPr>
      </w:pPr>
    </w:p>
    <w:p w14:paraId="26CD678A" w14:textId="77777777" w:rsidR="002D5A43" w:rsidRPr="0078584A" w:rsidRDefault="002D5A43" w:rsidP="002D5A43">
      <w:pPr>
        <w:pStyle w:val="Header"/>
        <w:numPr>
          <w:ilvl w:val="0"/>
          <w:numId w:val="11"/>
        </w:numPr>
        <w:tabs>
          <w:tab w:val="left" w:pos="0"/>
        </w:tabs>
        <w:overflowPunct w:val="0"/>
        <w:textAlignment w:val="baseline"/>
        <w:rPr>
          <w:rFonts w:ascii="Arial" w:hAnsi="Arial" w:cs="Arial"/>
        </w:rPr>
      </w:pPr>
      <w:r w:rsidRPr="0078584A">
        <w:rPr>
          <w:rFonts w:ascii="Arial" w:hAnsi="Arial" w:cs="Arial"/>
          <w:sz w:val="20"/>
        </w:rPr>
        <w:t xml:space="preserve">The desirable criteria marked with an asterisk will be desirable at selection stage but will become essential once in post and will be discussed in the </w:t>
      </w:r>
      <w:r w:rsidRPr="0078584A">
        <w:rPr>
          <w:rFonts w:ascii="Arial" w:hAnsi="Arial" w:cs="Arial"/>
          <w:sz w:val="20"/>
          <w:szCs w:val="20"/>
        </w:rPr>
        <w:t>development review process</w:t>
      </w:r>
      <w:r w:rsidRPr="0078584A">
        <w:rPr>
          <w:rFonts w:ascii="Arial" w:hAnsi="Arial" w:cs="Arial"/>
          <w:sz w:val="20"/>
        </w:rPr>
        <w:t>.</w:t>
      </w:r>
    </w:p>
    <w:p w14:paraId="3109EDE1" w14:textId="77777777" w:rsidR="002D5A43" w:rsidRPr="0078584A" w:rsidRDefault="002D5A43" w:rsidP="002D5A43">
      <w:pPr>
        <w:pStyle w:val="Header"/>
        <w:rPr>
          <w:rFonts w:ascii="Arial" w:hAnsi="Arial" w:cs="Arial"/>
          <w:color w:val="000000"/>
          <w:sz w:val="20"/>
        </w:rPr>
      </w:pPr>
    </w:p>
    <w:p w14:paraId="64F794EC" w14:textId="77777777" w:rsidR="002D5A43" w:rsidRPr="0078584A" w:rsidRDefault="002D5A43" w:rsidP="002D5A43">
      <w:pPr>
        <w:pStyle w:val="Header"/>
        <w:numPr>
          <w:ilvl w:val="0"/>
          <w:numId w:val="11"/>
        </w:numPr>
        <w:tabs>
          <w:tab w:val="left" w:pos="0"/>
        </w:tabs>
        <w:overflowPunct w:val="0"/>
        <w:textAlignment w:val="baseline"/>
        <w:rPr>
          <w:rFonts w:ascii="Arial" w:hAnsi="Arial" w:cs="Arial"/>
        </w:rPr>
      </w:pPr>
      <w:r w:rsidRPr="0078584A">
        <w:rPr>
          <w:rFonts w:ascii="Arial" w:hAnsi="Arial" w:cs="Arial"/>
          <w:color w:val="000000"/>
          <w:sz w:val="20"/>
        </w:rPr>
        <w:t>A good attendance record will be assessed in accordance with current guidelines. For recruitment purposes this can only legally occur following a provisional offer, at which stage the offer can be rescinded. Consideration will be given to Disability related absence/maternity related absence in line with current guidelines.</w:t>
      </w:r>
    </w:p>
    <w:p w14:paraId="091906D1" w14:textId="77777777" w:rsidR="002D5A43" w:rsidRPr="00791E5A" w:rsidRDefault="002D5A43" w:rsidP="00D67A5C">
      <w:pPr>
        <w:pStyle w:val="Header"/>
        <w:tabs>
          <w:tab w:val="num" w:pos="567"/>
        </w:tabs>
        <w:ind w:left="567" w:hanging="567"/>
        <w:rPr>
          <w:rFonts w:ascii="Arial" w:hAnsi="Arial" w:cs="Arial"/>
          <w:b/>
          <w:bCs/>
          <w:lang w:val="en-GB"/>
        </w:rPr>
        <w:sectPr w:rsidR="002D5A43" w:rsidRPr="00791E5A">
          <w:footerReference w:type="default" r:id="rId20"/>
          <w:pgSz w:w="11906" w:h="16838"/>
          <w:pgMar w:top="719" w:right="1440" w:bottom="1078" w:left="1440" w:header="709" w:footer="709" w:gutter="0"/>
          <w:cols w:space="708"/>
          <w:docGrid w:linePitch="360"/>
        </w:sectPr>
      </w:pPr>
    </w:p>
    <w:p w14:paraId="202734AD" w14:textId="77777777" w:rsidR="00742C73" w:rsidRPr="00791E5A" w:rsidRDefault="00742C73">
      <w:pPr>
        <w:pStyle w:val="DefaultText1"/>
        <w:jc w:val="center"/>
        <w:rPr>
          <w:rFonts w:ascii="Arial" w:hAnsi="Arial" w:cs="Arial"/>
          <w:b/>
          <w:sz w:val="22"/>
          <w:u w:val="single"/>
        </w:rPr>
      </w:pPr>
    </w:p>
    <w:p w14:paraId="1B1CA5E5" w14:textId="77777777" w:rsidR="00742C73" w:rsidRPr="00791E5A" w:rsidRDefault="00742C73">
      <w:pPr>
        <w:pStyle w:val="DefaultText1"/>
        <w:jc w:val="center"/>
        <w:rPr>
          <w:rFonts w:ascii="Arial" w:hAnsi="Arial" w:cs="Arial"/>
          <w:b/>
          <w:sz w:val="22"/>
          <w:u w:val="single"/>
        </w:rPr>
      </w:pPr>
      <w:r w:rsidRPr="00791E5A">
        <w:rPr>
          <w:rFonts w:ascii="Arial" w:hAnsi="Arial" w:cs="Arial"/>
          <w:b/>
          <w:sz w:val="22"/>
          <w:u w:val="single"/>
        </w:rPr>
        <w:t>When in Post</w:t>
      </w:r>
    </w:p>
    <w:p w14:paraId="3514FBE3" w14:textId="77777777" w:rsidR="00742C73" w:rsidRPr="00791E5A" w:rsidRDefault="00742C73">
      <w:pPr>
        <w:pStyle w:val="Header"/>
        <w:jc w:val="left"/>
        <w:rPr>
          <w:rFonts w:ascii="Arial" w:hAnsi="Arial" w:cs="Arial"/>
          <w:sz w:val="20"/>
        </w:rPr>
      </w:pPr>
    </w:p>
    <w:tbl>
      <w:tblPr>
        <w:tblW w:w="14522" w:type="dxa"/>
        <w:jc w:val="center"/>
        <w:tblLayout w:type="fixed"/>
        <w:tblCellMar>
          <w:left w:w="43" w:type="dxa"/>
          <w:right w:w="43" w:type="dxa"/>
        </w:tblCellMar>
        <w:tblLook w:val="0000" w:firstRow="0" w:lastRow="0" w:firstColumn="0" w:lastColumn="0" w:noHBand="0" w:noVBand="0"/>
      </w:tblPr>
      <w:tblGrid>
        <w:gridCol w:w="1793"/>
        <w:gridCol w:w="3876"/>
        <w:gridCol w:w="4610"/>
        <w:gridCol w:w="4243"/>
      </w:tblGrid>
      <w:tr w:rsidR="00742C73" w:rsidRPr="00791E5A" w14:paraId="6ECA129E" w14:textId="77777777" w:rsidTr="00AA5FBD">
        <w:tblPrEx>
          <w:tblCellMar>
            <w:top w:w="0" w:type="dxa"/>
            <w:bottom w:w="0" w:type="dxa"/>
          </w:tblCellMar>
        </w:tblPrEx>
        <w:trPr>
          <w:cantSplit/>
          <w:jc w:val="center"/>
        </w:trPr>
        <w:tc>
          <w:tcPr>
            <w:tcW w:w="1793" w:type="dxa"/>
            <w:tcBorders>
              <w:top w:val="single" w:sz="6" w:space="0" w:color="auto"/>
              <w:left w:val="single" w:sz="6" w:space="0" w:color="auto"/>
              <w:bottom w:val="single" w:sz="6" w:space="0" w:color="auto"/>
              <w:right w:val="single" w:sz="6" w:space="0" w:color="auto"/>
            </w:tcBorders>
          </w:tcPr>
          <w:p w14:paraId="01100810" w14:textId="77777777" w:rsidR="00742C73" w:rsidRPr="00791E5A" w:rsidRDefault="00742C73">
            <w:pPr>
              <w:pStyle w:val="Header"/>
              <w:jc w:val="left"/>
              <w:rPr>
                <w:rFonts w:ascii="Arial" w:hAnsi="Arial" w:cs="Arial"/>
                <w:sz w:val="18"/>
                <w:lang w:val="en-GB"/>
              </w:rPr>
            </w:pPr>
          </w:p>
          <w:p w14:paraId="5F12040F" w14:textId="77777777" w:rsidR="00742C73" w:rsidRPr="00791E5A" w:rsidRDefault="00742C73">
            <w:pPr>
              <w:pStyle w:val="Header"/>
              <w:jc w:val="left"/>
              <w:rPr>
                <w:rFonts w:ascii="Arial" w:hAnsi="Arial" w:cs="Arial"/>
                <w:sz w:val="18"/>
                <w:lang w:val="en-GB"/>
              </w:rPr>
            </w:pPr>
            <w:r w:rsidRPr="00791E5A">
              <w:rPr>
                <w:rFonts w:ascii="Arial" w:hAnsi="Arial" w:cs="Arial"/>
                <w:sz w:val="18"/>
                <w:lang w:val="en-GB"/>
              </w:rPr>
              <w:t>Examples of work experience and undertaken within the grade</w:t>
            </w:r>
          </w:p>
          <w:p w14:paraId="5132A0C5" w14:textId="77777777" w:rsidR="00742C73" w:rsidRPr="00791E5A" w:rsidRDefault="00742C73">
            <w:pPr>
              <w:pStyle w:val="Header"/>
              <w:jc w:val="left"/>
              <w:rPr>
                <w:rFonts w:ascii="Arial" w:hAnsi="Arial" w:cs="Arial"/>
                <w:sz w:val="18"/>
                <w:lang w:val="en-GB"/>
              </w:rPr>
            </w:pPr>
          </w:p>
        </w:tc>
        <w:tc>
          <w:tcPr>
            <w:tcW w:w="3876" w:type="dxa"/>
            <w:tcBorders>
              <w:top w:val="single" w:sz="6" w:space="0" w:color="auto"/>
              <w:left w:val="single" w:sz="6" w:space="0" w:color="auto"/>
              <w:bottom w:val="single" w:sz="6" w:space="0" w:color="auto"/>
              <w:right w:val="single" w:sz="6" w:space="0" w:color="auto"/>
            </w:tcBorders>
          </w:tcPr>
          <w:p w14:paraId="1E4E8B65" w14:textId="77777777" w:rsidR="00742C73" w:rsidRPr="00791E5A" w:rsidRDefault="00742C73">
            <w:pPr>
              <w:pStyle w:val="TableText"/>
              <w:rPr>
                <w:rFonts w:ascii="Arial" w:hAnsi="Arial" w:cs="Arial"/>
                <w:b/>
                <w:bCs/>
                <w:sz w:val="18"/>
                <w:lang w:val="en-GB"/>
              </w:rPr>
            </w:pPr>
          </w:p>
          <w:p w14:paraId="464675C3" w14:textId="77777777" w:rsidR="00742C73" w:rsidRPr="00791E5A" w:rsidRDefault="00742C73">
            <w:pPr>
              <w:pStyle w:val="TableText"/>
              <w:rPr>
                <w:rFonts w:ascii="Arial" w:hAnsi="Arial" w:cs="Arial"/>
                <w:sz w:val="18"/>
              </w:rPr>
            </w:pPr>
          </w:p>
          <w:p w14:paraId="18208C0A" w14:textId="77777777" w:rsidR="00742C73" w:rsidRPr="00791E5A" w:rsidRDefault="00742C73">
            <w:pPr>
              <w:pStyle w:val="TableText"/>
              <w:rPr>
                <w:rFonts w:ascii="Arial" w:hAnsi="Arial" w:cs="Arial"/>
                <w:sz w:val="18"/>
              </w:rPr>
            </w:pPr>
          </w:p>
          <w:p w14:paraId="33A91913" w14:textId="77777777" w:rsidR="00742C73" w:rsidRPr="00791E5A" w:rsidRDefault="00742C73">
            <w:pPr>
              <w:pStyle w:val="TableText"/>
              <w:rPr>
                <w:rFonts w:ascii="Arial" w:hAnsi="Arial" w:cs="Arial"/>
                <w:sz w:val="18"/>
              </w:rPr>
            </w:pPr>
          </w:p>
          <w:p w14:paraId="7933C5A4" w14:textId="77777777" w:rsidR="00742C73" w:rsidRPr="00791E5A" w:rsidRDefault="00742C73">
            <w:pPr>
              <w:pStyle w:val="TableText"/>
              <w:rPr>
                <w:rFonts w:ascii="Arial" w:hAnsi="Arial" w:cs="Arial"/>
                <w:sz w:val="18"/>
              </w:rPr>
            </w:pPr>
          </w:p>
          <w:p w14:paraId="52321951" w14:textId="77777777" w:rsidR="00742C73" w:rsidRPr="00791E5A" w:rsidRDefault="00742C73">
            <w:pPr>
              <w:pStyle w:val="TableText"/>
              <w:rPr>
                <w:rFonts w:ascii="Arial" w:hAnsi="Arial" w:cs="Arial"/>
                <w:sz w:val="18"/>
              </w:rPr>
            </w:pPr>
          </w:p>
          <w:p w14:paraId="67021243" w14:textId="77777777" w:rsidR="00742C73" w:rsidRPr="00791E5A" w:rsidRDefault="00742C73">
            <w:pPr>
              <w:pStyle w:val="TableText"/>
              <w:rPr>
                <w:rFonts w:ascii="Arial" w:hAnsi="Arial" w:cs="Arial"/>
                <w:sz w:val="18"/>
              </w:rPr>
            </w:pPr>
          </w:p>
          <w:p w14:paraId="55838C60" w14:textId="77777777" w:rsidR="00742C73" w:rsidRPr="00791E5A" w:rsidRDefault="00742C73">
            <w:pPr>
              <w:pStyle w:val="TableText"/>
              <w:rPr>
                <w:rFonts w:ascii="Arial" w:hAnsi="Arial" w:cs="Arial"/>
                <w:b/>
                <w:bCs/>
                <w:sz w:val="18"/>
                <w:lang w:val="en-GB"/>
              </w:rPr>
            </w:pPr>
          </w:p>
        </w:tc>
        <w:tc>
          <w:tcPr>
            <w:tcW w:w="4610" w:type="dxa"/>
            <w:tcBorders>
              <w:top w:val="single" w:sz="6" w:space="0" w:color="auto"/>
              <w:left w:val="single" w:sz="6" w:space="0" w:color="auto"/>
              <w:bottom w:val="single" w:sz="6" w:space="0" w:color="auto"/>
              <w:right w:val="single" w:sz="6" w:space="0" w:color="auto"/>
            </w:tcBorders>
          </w:tcPr>
          <w:p w14:paraId="32AD1844" w14:textId="77777777" w:rsidR="00742C73" w:rsidRPr="00791E5A" w:rsidRDefault="00742C73">
            <w:pPr>
              <w:pStyle w:val="TableText"/>
              <w:rPr>
                <w:rFonts w:ascii="Arial" w:hAnsi="Arial" w:cs="Arial"/>
                <w:b/>
                <w:sz w:val="18"/>
              </w:rPr>
            </w:pPr>
          </w:p>
          <w:p w14:paraId="3588B6EE" w14:textId="77777777" w:rsidR="00742C73" w:rsidRPr="00791E5A" w:rsidRDefault="00742C73">
            <w:pPr>
              <w:pStyle w:val="TableText"/>
              <w:rPr>
                <w:rFonts w:ascii="Arial" w:hAnsi="Arial" w:cs="Arial"/>
                <w:b/>
                <w:sz w:val="18"/>
              </w:rPr>
            </w:pPr>
            <w:r w:rsidRPr="00791E5A">
              <w:rPr>
                <w:rFonts w:ascii="Arial" w:hAnsi="Arial" w:cs="Arial"/>
                <w:b/>
                <w:sz w:val="18"/>
              </w:rPr>
              <w:t>As for Grade E plus:</w:t>
            </w:r>
          </w:p>
          <w:p w14:paraId="58DE9436" w14:textId="77777777" w:rsidR="00742C73" w:rsidRPr="00791E5A" w:rsidRDefault="00742C73">
            <w:pPr>
              <w:pStyle w:val="TableText"/>
              <w:rPr>
                <w:rFonts w:ascii="Arial" w:hAnsi="Arial" w:cs="Arial"/>
                <w:b/>
                <w:sz w:val="18"/>
              </w:rPr>
            </w:pPr>
          </w:p>
          <w:p w14:paraId="6DE8CDF5" w14:textId="77777777" w:rsidR="00742C73" w:rsidRPr="00791E5A" w:rsidRDefault="00742C73">
            <w:pPr>
              <w:pStyle w:val="TableText"/>
              <w:rPr>
                <w:rFonts w:ascii="Arial" w:hAnsi="Arial" w:cs="Arial"/>
                <w:sz w:val="18"/>
              </w:rPr>
            </w:pPr>
            <w:r w:rsidRPr="00791E5A">
              <w:rPr>
                <w:rFonts w:ascii="Arial" w:hAnsi="Arial" w:cs="Arial"/>
                <w:sz w:val="18"/>
              </w:rPr>
              <w:t>Served a minimum of 9 months in any of the following analytical disciplines: Tactical, Strategic or Forensic Analysis.</w:t>
            </w:r>
          </w:p>
          <w:p w14:paraId="173210E4" w14:textId="77777777" w:rsidR="00742C73" w:rsidRPr="00791E5A" w:rsidRDefault="00742C73">
            <w:pPr>
              <w:pStyle w:val="TableText"/>
              <w:rPr>
                <w:rFonts w:ascii="Arial" w:hAnsi="Arial" w:cs="Arial"/>
                <w:sz w:val="18"/>
              </w:rPr>
            </w:pPr>
          </w:p>
          <w:p w14:paraId="76BEA90E" w14:textId="77777777" w:rsidR="00742C73" w:rsidRPr="00791E5A" w:rsidRDefault="00742C73">
            <w:pPr>
              <w:pStyle w:val="TableText"/>
              <w:rPr>
                <w:rFonts w:ascii="Arial" w:hAnsi="Arial" w:cs="Arial"/>
                <w:sz w:val="18"/>
              </w:rPr>
            </w:pPr>
            <w:r w:rsidRPr="00791E5A">
              <w:rPr>
                <w:rFonts w:ascii="Arial" w:hAnsi="Arial" w:cs="Arial"/>
                <w:sz w:val="18"/>
              </w:rPr>
              <w:t xml:space="preserve">Demonstrate via a </w:t>
            </w:r>
            <w:r w:rsidR="00B355DF" w:rsidRPr="00791E5A">
              <w:rPr>
                <w:rFonts w:ascii="Arial" w:hAnsi="Arial" w:cs="Arial"/>
                <w:sz w:val="18"/>
              </w:rPr>
              <w:t>portfolio of evidence:</w:t>
            </w:r>
          </w:p>
          <w:p w14:paraId="0B688110" w14:textId="77777777" w:rsidR="00742C73" w:rsidRPr="00791E5A" w:rsidRDefault="00742C73">
            <w:pPr>
              <w:pStyle w:val="TableText"/>
              <w:rPr>
                <w:rFonts w:ascii="Arial" w:hAnsi="Arial" w:cs="Arial"/>
                <w:sz w:val="18"/>
              </w:rPr>
            </w:pPr>
          </w:p>
          <w:p w14:paraId="432C09C5" w14:textId="77777777" w:rsidR="00742C73" w:rsidRPr="00791E5A" w:rsidRDefault="00742C73">
            <w:pPr>
              <w:pStyle w:val="TableText"/>
              <w:rPr>
                <w:rFonts w:ascii="Arial" w:hAnsi="Arial" w:cs="Arial"/>
                <w:sz w:val="18"/>
              </w:rPr>
            </w:pPr>
            <w:r w:rsidRPr="00791E5A">
              <w:rPr>
                <w:rFonts w:ascii="Arial" w:hAnsi="Arial" w:cs="Arial"/>
                <w:sz w:val="18"/>
              </w:rPr>
              <w:t>Involved in preparing and presenting complex briefings / analysis and reports of intelligence information including creation and use of spreadsheets</w:t>
            </w:r>
            <w:r w:rsidR="00B355DF" w:rsidRPr="00791E5A">
              <w:rPr>
                <w:rFonts w:ascii="Arial" w:hAnsi="Arial" w:cs="Arial"/>
                <w:sz w:val="18"/>
              </w:rPr>
              <w:t>, databases and graphs packages;</w:t>
            </w:r>
          </w:p>
          <w:p w14:paraId="0B7FA4EF" w14:textId="77777777" w:rsidR="00742C73" w:rsidRPr="00791E5A" w:rsidRDefault="00742C73">
            <w:pPr>
              <w:pStyle w:val="TableText"/>
              <w:rPr>
                <w:rFonts w:ascii="Arial" w:hAnsi="Arial" w:cs="Arial"/>
                <w:sz w:val="18"/>
              </w:rPr>
            </w:pPr>
          </w:p>
          <w:p w14:paraId="3AE71A8C" w14:textId="77777777" w:rsidR="00742C73" w:rsidRPr="00791E5A" w:rsidRDefault="00742C73">
            <w:pPr>
              <w:pStyle w:val="TableText"/>
              <w:rPr>
                <w:rFonts w:ascii="Arial" w:hAnsi="Arial" w:cs="Arial"/>
                <w:sz w:val="18"/>
              </w:rPr>
            </w:pPr>
            <w:r w:rsidRPr="00791E5A">
              <w:rPr>
                <w:rFonts w:ascii="Arial" w:hAnsi="Arial" w:cs="Arial"/>
                <w:sz w:val="18"/>
              </w:rPr>
              <w:t>Prepared and presented intelligence briefings to o</w:t>
            </w:r>
            <w:r w:rsidR="00B355DF" w:rsidRPr="00791E5A">
              <w:rPr>
                <w:rFonts w:ascii="Arial" w:hAnsi="Arial" w:cs="Arial"/>
                <w:sz w:val="18"/>
              </w:rPr>
              <w:t>perational personnel;</w:t>
            </w:r>
          </w:p>
          <w:p w14:paraId="4EF24FC4" w14:textId="77777777" w:rsidR="00742C73" w:rsidRPr="00791E5A" w:rsidRDefault="00742C73">
            <w:pPr>
              <w:pStyle w:val="TableText"/>
              <w:rPr>
                <w:rFonts w:ascii="Arial" w:hAnsi="Arial" w:cs="Arial"/>
                <w:sz w:val="18"/>
              </w:rPr>
            </w:pPr>
          </w:p>
          <w:p w14:paraId="40EAE30D" w14:textId="77777777" w:rsidR="00742C73" w:rsidRPr="00791E5A" w:rsidRDefault="00683890">
            <w:pPr>
              <w:pStyle w:val="TableText"/>
              <w:rPr>
                <w:rFonts w:ascii="Arial" w:hAnsi="Arial" w:cs="Arial"/>
                <w:sz w:val="18"/>
              </w:rPr>
            </w:pPr>
            <w:r w:rsidRPr="00791E5A">
              <w:rPr>
                <w:rFonts w:ascii="Arial" w:hAnsi="Arial" w:cs="Arial"/>
                <w:sz w:val="18"/>
              </w:rPr>
              <w:t xml:space="preserve">After appropriate training use of i2, production of three of the four analytical products of Tactical Assessment, </w:t>
            </w:r>
            <w:r w:rsidR="001348DD" w:rsidRPr="00791E5A">
              <w:rPr>
                <w:rFonts w:ascii="Arial" w:hAnsi="Arial" w:cs="Arial"/>
                <w:sz w:val="18"/>
              </w:rPr>
              <w:t>Subject</w:t>
            </w:r>
            <w:r w:rsidRPr="00791E5A">
              <w:rPr>
                <w:rFonts w:ascii="Arial" w:hAnsi="Arial" w:cs="Arial"/>
                <w:sz w:val="18"/>
              </w:rPr>
              <w:t xml:space="preserve"> Profile, Strategic Assessment, and Problem Profile; mapping; applying analysis techniques to information outline</w:t>
            </w:r>
            <w:r w:rsidR="00B355DF" w:rsidRPr="00791E5A">
              <w:rPr>
                <w:rFonts w:ascii="Arial" w:hAnsi="Arial" w:cs="Arial"/>
                <w:sz w:val="18"/>
              </w:rPr>
              <w:t>d in the NIM (ten techniques);</w:t>
            </w:r>
          </w:p>
          <w:p w14:paraId="0E154331" w14:textId="77777777" w:rsidR="00742C73" w:rsidRPr="00791E5A" w:rsidRDefault="00742C73">
            <w:pPr>
              <w:pStyle w:val="TableText"/>
              <w:rPr>
                <w:rFonts w:ascii="Arial" w:hAnsi="Arial" w:cs="Arial"/>
                <w:sz w:val="18"/>
              </w:rPr>
            </w:pPr>
          </w:p>
          <w:p w14:paraId="60BF5DA1" w14:textId="77777777" w:rsidR="00742C73" w:rsidRPr="00791E5A" w:rsidRDefault="00742C73">
            <w:pPr>
              <w:pStyle w:val="TableText"/>
              <w:rPr>
                <w:rFonts w:ascii="Arial" w:hAnsi="Arial" w:cs="Arial"/>
                <w:sz w:val="18"/>
              </w:rPr>
            </w:pPr>
            <w:r w:rsidRPr="00791E5A">
              <w:rPr>
                <w:rFonts w:ascii="Arial" w:hAnsi="Arial" w:cs="Arial"/>
                <w:sz w:val="18"/>
              </w:rPr>
              <w:t>Established and agreed terms of reference</w:t>
            </w:r>
            <w:r w:rsidR="00B355DF" w:rsidRPr="00791E5A">
              <w:rPr>
                <w:rFonts w:ascii="Arial" w:hAnsi="Arial" w:cs="Arial"/>
                <w:sz w:val="18"/>
              </w:rPr>
              <w:t>;</w:t>
            </w:r>
          </w:p>
          <w:p w14:paraId="2877D77C" w14:textId="77777777" w:rsidR="00742C73" w:rsidRPr="00791E5A" w:rsidRDefault="00742C73">
            <w:pPr>
              <w:pStyle w:val="TableText"/>
              <w:rPr>
                <w:rFonts w:ascii="Arial" w:hAnsi="Arial" w:cs="Arial"/>
                <w:sz w:val="18"/>
              </w:rPr>
            </w:pPr>
          </w:p>
          <w:p w14:paraId="18927C67" w14:textId="77777777" w:rsidR="00742C73" w:rsidRPr="00791E5A" w:rsidRDefault="00742C73">
            <w:pPr>
              <w:pStyle w:val="TableText"/>
              <w:ind w:left="137" w:hanging="137"/>
              <w:rPr>
                <w:rFonts w:ascii="Arial" w:hAnsi="Arial" w:cs="Arial"/>
                <w:sz w:val="18"/>
              </w:rPr>
            </w:pPr>
            <w:r w:rsidRPr="00791E5A">
              <w:rPr>
                <w:rFonts w:ascii="Arial" w:hAnsi="Arial" w:cs="Arial"/>
                <w:sz w:val="18"/>
              </w:rPr>
              <w:t>Inference development</w:t>
            </w:r>
            <w:r w:rsidR="00B355DF" w:rsidRPr="00791E5A">
              <w:rPr>
                <w:rFonts w:ascii="Arial" w:hAnsi="Arial" w:cs="Arial"/>
                <w:sz w:val="18"/>
              </w:rPr>
              <w:t>;</w:t>
            </w:r>
          </w:p>
          <w:p w14:paraId="46BB326A" w14:textId="77777777" w:rsidR="00742C73" w:rsidRPr="00791E5A" w:rsidRDefault="00742C73">
            <w:pPr>
              <w:pStyle w:val="TableText"/>
              <w:ind w:left="137" w:hanging="137"/>
              <w:rPr>
                <w:rFonts w:ascii="Arial" w:hAnsi="Arial" w:cs="Arial"/>
                <w:sz w:val="18"/>
              </w:rPr>
            </w:pPr>
          </w:p>
          <w:p w14:paraId="1689F2CA" w14:textId="77777777" w:rsidR="00742C73" w:rsidRPr="00791E5A" w:rsidRDefault="00742C73">
            <w:pPr>
              <w:pStyle w:val="TableText"/>
              <w:ind w:left="137" w:hanging="137"/>
              <w:rPr>
                <w:rFonts w:ascii="Arial" w:hAnsi="Arial" w:cs="Arial"/>
                <w:sz w:val="18"/>
              </w:rPr>
            </w:pPr>
            <w:r w:rsidRPr="00791E5A">
              <w:rPr>
                <w:rFonts w:ascii="Arial" w:hAnsi="Arial" w:cs="Arial"/>
                <w:sz w:val="18"/>
              </w:rPr>
              <w:t>Recommended actions based upon analysis</w:t>
            </w:r>
            <w:r w:rsidR="00B355DF" w:rsidRPr="00791E5A">
              <w:rPr>
                <w:rFonts w:ascii="Arial" w:hAnsi="Arial" w:cs="Arial"/>
                <w:sz w:val="18"/>
              </w:rPr>
              <w:t>;</w:t>
            </w:r>
          </w:p>
          <w:p w14:paraId="4533E089" w14:textId="77777777" w:rsidR="00742C73" w:rsidRPr="00791E5A" w:rsidRDefault="00742C73">
            <w:pPr>
              <w:pStyle w:val="TableText"/>
              <w:ind w:left="137" w:hanging="137"/>
              <w:rPr>
                <w:rFonts w:ascii="Arial" w:hAnsi="Arial" w:cs="Arial"/>
                <w:sz w:val="18"/>
              </w:rPr>
            </w:pPr>
          </w:p>
          <w:p w14:paraId="7239C79A" w14:textId="77777777" w:rsidR="00742C73" w:rsidRPr="00791E5A" w:rsidRDefault="00742C73">
            <w:pPr>
              <w:pStyle w:val="TableText"/>
              <w:rPr>
                <w:rFonts w:ascii="Arial" w:hAnsi="Arial" w:cs="Arial"/>
                <w:sz w:val="18"/>
              </w:rPr>
            </w:pPr>
            <w:r w:rsidRPr="00791E5A">
              <w:rPr>
                <w:rFonts w:ascii="Arial" w:hAnsi="Arial" w:cs="Arial"/>
                <w:sz w:val="18"/>
              </w:rPr>
              <w:t>Reviewed the effectiveness of the analysis</w:t>
            </w:r>
            <w:r w:rsidR="00B355DF" w:rsidRPr="00791E5A">
              <w:rPr>
                <w:rFonts w:ascii="Arial" w:hAnsi="Arial" w:cs="Arial"/>
                <w:sz w:val="18"/>
              </w:rPr>
              <w:t>;</w:t>
            </w:r>
          </w:p>
          <w:p w14:paraId="2DAB4500" w14:textId="77777777" w:rsidR="00742C73" w:rsidRPr="00791E5A" w:rsidRDefault="00742C73">
            <w:pPr>
              <w:pStyle w:val="TableText"/>
              <w:rPr>
                <w:rFonts w:ascii="Arial" w:hAnsi="Arial" w:cs="Arial"/>
                <w:sz w:val="18"/>
              </w:rPr>
            </w:pPr>
          </w:p>
          <w:p w14:paraId="1E82D3C3" w14:textId="77777777" w:rsidR="00742C73" w:rsidRPr="00791E5A" w:rsidRDefault="00742C73">
            <w:pPr>
              <w:pStyle w:val="TableText"/>
              <w:ind w:left="137" w:hanging="137"/>
              <w:rPr>
                <w:rFonts w:ascii="Arial" w:hAnsi="Arial" w:cs="Arial"/>
                <w:sz w:val="18"/>
              </w:rPr>
            </w:pPr>
            <w:r w:rsidRPr="00791E5A">
              <w:rPr>
                <w:rFonts w:ascii="Arial" w:hAnsi="Arial" w:cs="Arial"/>
                <w:sz w:val="18"/>
              </w:rPr>
              <w:t>Obtained information for the analysis process</w:t>
            </w:r>
            <w:r w:rsidR="00B355DF" w:rsidRPr="00791E5A">
              <w:rPr>
                <w:rFonts w:ascii="Arial" w:hAnsi="Arial" w:cs="Arial"/>
                <w:sz w:val="18"/>
              </w:rPr>
              <w:t>;</w:t>
            </w:r>
          </w:p>
          <w:p w14:paraId="1C02B39D" w14:textId="77777777" w:rsidR="00742C73" w:rsidRPr="00791E5A" w:rsidRDefault="00742C73">
            <w:pPr>
              <w:pStyle w:val="TableText"/>
              <w:ind w:left="137" w:hanging="137"/>
              <w:rPr>
                <w:rFonts w:ascii="Arial" w:hAnsi="Arial" w:cs="Arial"/>
                <w:sz w:val="18"/>
              </w:rPr>
            </w:pPr>
          </w:p>
          <w:p w14:paraId="2EB1445C" w14:textId="77777777" w:rsidR="00742C73" w:rsidRPr="00791E5A" w:rsidRDefault="00742C73">
            <w:pPr>
              <w:pStyle w:val="TableText"/>
              <w:ind w:left="137" w:hanging="137"/>
              <w:rPr>
                <w:rFonts w:ascii="Arial" w:hAnsi="Arial" w:cs="Arial"/>
                <w:sz w:val="18"/>
              </w:rPr>
            </w:pPr>
            <w:r w:rsidRPr="00791E5A">
              <w:rPr>
                <w:rFonts w:ascii="Arial" w:hAnsi="Arial" w:cs="Arial"/>
                <w:sz w:val="18"/>
              </w:rPr>
              <w:t>Applied analytical techniques to describe information</w:t>
            </w:r>
            <w:r w:rsidR="00B355DF" w:rsidRPr="00791E5A">
              <w:rPr>
                <w:rFonts w:ascii="Arial" w:hAnsi="Arial" w:cs="Arial"/>
                <w:sz w:val="18"/>
              </w:rPr>
              <w:t>;</w:t>
            </w:r>
          </w:p>
          <w:p w14:paraId="61984B58" w14:textId="77777777" w:rsidR="00742C73" w:rsidRPr="00791E5A" w:rsidRDefault="00742C73">
            <w:pPr>
              <w:pStyle w:val="TableText"/>
              <w:ind w:left="137" w:hanging="137"/>
              <w:rPr>
                <w:rFonts w:ascii="Arial" w:hAnsi="Arial" w:cs="Arial"/>
                <w:sz w:val="18"/>
              </w:rPr>
            </w:pPr>
          </w:p>
          <w:p w14:paraId="2A8F6B93" w14:textId="77777777" w:rsidR="00742C73" w:rsidRPr="00791E5A" w:rsidRDefault="00742C73">
            <w:pPr>
              <w:pStyle w:val="TableText"/>
              <w:rPr>
                <w:rFonts w:ascii="Arial" w:hAnsi="Arial" w:cs="Arial"/>
                <w:b/>
                <w:bCs/>
                <w:sz w:val="18"/>
                <w:lang w:val="en-GB"/>
              </w:rPr>
            </w:pPr>
            <w:r w:rsidRPr="00791E5A">
              <w:rPr>
                <w:rFonts w:ascii="Arial" w:hAnsi="Arial" w:cs="Arial"/>
                <w:sz w:val="18"/>
              </w:rPr>
              <w:t>Disseminated results of analysis</w:t>
            </w:r>
            <w:r w:rsidR="00B355DF" w:rsidRPr="00791E5A">
              <w:rPr>
                <w:rFonts w:ascii="Arial" w:hAnsi="Arial" w:cs="Arial"/>
                <w:sz w:val="18"/>
              </w:rPr>
              <w:t>.</w:t>
            </w:r>
          </w:p>
        </w:tc>
        <w:tc>
          <w:tcPr>
            <w:tcW w:w="4243" w:type="dxa"/>
            <w:tcBorders>
              <w:top w:val="single" w:sz="6" w:space="0" w:color="auto"/>
              <w:left w:val="single" w:sz="6" w:space="0" w:color="auto"/>
              <w:bottom w:val="single" w:sz="6" w:space="0" w:color="auto"/>
              <w:right w:val="single" w:sz="6" w:space="0" w:color="auto"/>
            </w:tcBorders>
          </w:tcPr>
          <w:p w14:paraId="5B1EC2DD" w14:textId="77777777" w:rsidR="00742C73" w:rsidRPr="00791E5A" w:rsidRDefault="00742C73">
            <w:pPr>
              <w:pStyle w:val="TableText"/>
              <w:rPr>
                <w:rFonts w:ascii="Arial" w:hAnsi="Arial" w:cs="Arial"/>
                <w:b/>
                <w:sz w:val="18"/>
              </w:rPr>
            </w:pPr>
          </w:p>
          <w:p w14:paraId="462677AB" w14:textId="77777777" w:rsidR="00742C73" w:rsidRPr="00791E5A" w:rsidRDefault="00742C73">
            <w:pPr>
              <w:pStyle w:val="TableText"/>
              <w:rPr>
                <w:rFonts w:ascii="Arial" w:hAnsi="Arial" w:cs="Arial"/>
                <w:b/>
                <w:sz w:val="18"/>
              </w:rPr>
            </w:pPr>
            <w:r w:rsidRPr="00791E5A">
              <w:rPr>
                <w:rFonts w:ascii="Arial" w:hAnsi="Arial" w:cs="Arial"/>
                <w:b/>
                <w:sz w:val="18"/>
              </w:rPr>
              <w:t>As for Grade F plus</w:t>
            </w:r>
          </w:p>
          <w:p w14:paraId="4CC9BDBA" w14:textId="77777777" w:rsidR="00742C73" w:rsidRPr="00791E5A" w:rsidRDefault="00742C73">
            <w:pPr>
              <w:pStyle w:val="TableText"/>
              <w:rPr>
                <w:rFonts w:ascii="Arial" w:hAnsi="Arial" w:cs="Arial"/>
                <w:b/>
                <w:sz w:val="18"/>
              </w:rPr>
            </w:pPr>
          </w:p>
          <w:p w14:paraId="728063E8" w14:textId="77777777" w:rsidR="00742C73" w:rsidRPr="00791E5A" w:rsidRDefault="00742C73">
            <w:pPr>
              <w:pStyle w:val="TableText"/>
              <w:rPr>
                <w:rFonts w:ascii="Arial" w:hAnsi="Arial" w:cs="Arial"/>
                <w:b/>
                <w:sz w:val="18"/>
              </w:rPr>
            </w:pPr>
            <w:r w:rsidRPr="00791E5A">
              <w:rPr>
                <w:rFonts w:ascii="Arial" w:hAnsi="Arial" w:cs="Arial"/>
                <w:sz w:val="18"/>
              </w:rPr>
              <w:t>Demonstrate via a portfolio of evidence</w:t>
            </w:r>
            <w:r w:rsidR="00B355DF" w:rsidRPr="00791E5A">
              <w:rPr>
                <w:rFonts w:ascii="Arial" w:hAnsi="Arial" w:cs="Arial"/>
                <w:sz w:val="18"/>
              </w:rPr>
              <w:t>:</w:t>
            </w:r>
          </w:p>
          <w:p w14:paraId="4285A53B" w14:textId="77777777" w:rsidR="00742C73" w:rsidRPr="00791E5A" w:rsidRDefault="00742C73">
            <w:pPr>
              <w:pStyle w:val="TableText"/>
              <w:rPr>
                <w:rFonts w:ascii="Arial" w:hAnsi="Arial" w:cs="Arial"/>
                <w:b/>
                <w:sz w:val="18"/>
              </w:rPr>
            </w:pPr>
          </w:p>
          <w:p w14:paraId="1C209C48" w14:textId="77777777" w:rsidR="00742C73" w:rsidRPr="00791E5A" w:rsidRDefault="00742C73">
            <w:pPr>
              <w:pStyle w:val="TableText"/>
              <w:rPr>
                <w:rFonts w:ascii="Arial" w:hAnsi="Arial" w:cs="Arial"/>
                <w:sz w:val="18"/>
              </w:rPr>
            </w:pPr>
            <w:r w:rsidRPr="00791E5A">
              <w:rPr>
                <w:rFonts w:ascii="Arial" w:hAnsi="Arial" w:cs="Arial"/>
                <w:sz w:val="18"/>
              </w:rPr>
              <w:t>Coached and mentored staff</w:t>
            </w:r>
            <w:r w:rsidR="00B355DF" w:rsidRPr="00791E5A">
              <w:rPr>
                <w:rFonts w:ascii="Arial" w:hAnsi="Arial" w:cs="Arial"/>
                <w:sz w:val="18"/>
              </w:rPr>
              <w:t>;</w:t>
            </w:r>
            <w:r w:rsidRPr="00791E5A">
              <w:rPr>
                <w:rFonts w:ascii="Arial" w:hAnsi="Arial" w:cs="Arial"/>
                <w:sz w:val="18"/>
              </w:rPr>
              <w:t xml:space="preserve"> </w:t>
            </w:r>
          </w:p>
          <w:p w14:paraId="2A183373" w14:textId="77777777" w:rsidR="00742C73" w:rsidRPr="00791E5A" w:rsidRDefault="00742C73">
            <w:pPr>
              <w:pStyle w:val="TableText"/>
              <w:rPr>
                <w:rFonts w:ascii="Arial" w:hAnsi="Arial" w:cs="Arial"/>
                <w:sz w:val="18"/>
              </w:rPr>
            </w:pPr>
          </w:p>
          <w:p w14:paraId="7D7A8C94" w14:textId="77777777" w:rsidR="00742C73" w:rsidRPr="00791E5A" w:rsidRDefault="00742C73">
            <w:pPr>
              <w:pStyle w:val="TableText"/>
              <w:rPr>
                <w:rFonts w:ascii="Arial" w:hAnsi="Arial" w:cs="Arial"/>
                <w:sz w:val="18"/>
              </w:rPr>
            </w:pPr>
            <w:r w:rsidRPr="00791E5A">
              <w:rPr>
                <w:rFonts w:ascii="Arial" w:hAnsi="Arial" w:cs="Arial"/>
                <w:sz w:val="18"/>
              </w:rPr>
              <w:t>Reviewed and identified improvements to analytical methodology</w:t>
            </w:r>
            <w:r w:rsidR="00B355DF" w:rsidRPr="00791E5A">
              <w:rPr>
                <w:rFonts w:ascii="Arial" w:hAnsi="Arial" w:cs="Arial"/>
                <w:sz w:val="18"/>
              </w:rPr>
              <w:t>;</w:t>
            </w:r>
          </w:p>
          <w:p w14:paraId="617006BF" w14:textId="77777777" w:rsidR="00742C73" w:rsidRPr="00791E5A" w:rsidRDefault="00742C73">
            <w:pPr>
              <w:pStyle w:val="TableText"/>
              <w:rPr>
                <w:rFonts w:ascii="Arial" w:hAnsi="Arial" w:cs="Arial"/>
                <w:sz w:val="18"/>
              </w:rPr>
            </w:pPr>
          </w:p>
          <w:p w14:paraId="21BFA654" w14:textId="77777777" w:rsidR="00742C73" w:rsidRPr="00791E5A" w:rsidRDefault="00742C73">
            <w:pPr>
              <w:pStyle w:val="TableText"/>
              <w:rPr>
                <w:rFonts w:ascii="Arial" w:hAnsi="Arial" w:cs="Arial"/>
                <w:sz w:val="18"/>
              </w:rPr>
            </w:pPr>
            <w:r w:rsidRPr="00791E5A">
              <w:rPr>
                <w:rFonts w:ascii="Arial" w:hAnsi="Arial" w:cs="Arial"/>
                <w:sz w:val="18"/>
              </w:rPr>
              <w:t>Provided specialist opinion and interpretations</w:t>
            </w:r>
            <w:r w:rsidR="00B355DF" w:rsidRPr="00791E5A">
              <w:rPr>
                <w:rFonts w:ascii="Arial" w:hAnsi="Arial" w:cs="Arial"/>
                <w:sz w:val="18"/>
              </w:rPr>
              <w:t>;</w:t>
            </w:r>
          </w:p>
          <w:p w14:paraId="505CAF4B" w14:textId="77777777" w:rsidR="00742C73" w:rsidRPr="00791E5A" w:rsidRDefault="00742C73">
            <w:pPr>
              <w:pStyle w:val="TableText"/>
              <w:rPr>
                <w:rFonts w:ascii="Arial" w:hAnsi="Arial" w:cs="Arial"/>
                <w:sz w:val="18"/>
              </w:rPr>
            </w:pPr>
          </w:p>
          <w:p w14:paraId="0EBDB4BA" w14:textId="77777777" w:rsidR="00742C73" w:rsidRPr="00791E5A" w:rsidRDefault="00742C73">
            <w:pPr>
              <w:pStyle w:val="TableText"/>
              <w:rPr>
                <w:rFonts w:ascii="Arial" w:hAnsi="Arial" w:cs="Arial"/>
                <w:sz w:val="18"/>
              </w:rPr>
            </w:pPr>
            <w:r w:rsidRPr="00791E5A">
              <w:rPr>
                <w:rFonts w:ascii="Arial" w:hAnsi="Arial" w:cs="Arial"/>
                <w:sz w:val="18"/>
              </w:rPr>
              <w:t>Provided specialist professional advice and knowledge</w:t>
            </w:r>
            <w:r w:rsidR="00B355DF" w:rsidRPr="00791E5A">
              <w:rPr>
                <w:rFonts w:ascii="Arial" w:hAnsi="Arial" w:cs="Arial"/>
                <w:sz w:val="18"/>
              </w:rPr>
              <w:t>.</w:t>
            </w:r>
          </w:p>
          <w:p w14:paraId="1ECB0D4D" w14:textId="77777777" w:rsidR="00742C73" w:rsidRPr="00791E5A" w:rsidRDefault="00742C73">
            <w:pPr>
              <w:pStyle w:val="TableText"/>
              <w:rPr>
                <w:rFonts w:ascii="Arial" w:hAnsi="Arial" w:cs="Arial"/>
                <w:b/>
                <w:sz w:val="18"/>
              </w:rPr>
            </w:pPr>
          </w:p>
        </w:tc>
      </w:tr>
    </w:tbl>
    <w:p w14:paraId="59393AD2" w14:textId="77777777" w:rsidR="00742C73" w:rsidRPr="00791E5A" w:rsidRDefault="00742C73">
      <w:pPr>
        <w:pStyle w:val="DefaultText"/>
        <w:ind w:left="720" w:hanging="720"/>
        <w:rPr>
          <w:rFonts w:ascii="Arial" w:hAnsi="Arial" w:cs="Arial"/>
          <w:sz w:val="20"/>
          <w:lang w:val="en-GB"/>
        </w:rPr>
      </w:pPr>
      <w:r w:rsidRPr="00791E5A">
        <w:rPr>
          <w:rFonts w:ascii="Arial" w:hAnsi="Arial" w:cs="Arial"/>
          <w:sz w:val="20"/>
          <w:lang w:val="en-GB"/>
        </w:rPr>
        <w:t xml:space="preserve">   </w:t>
      </w:r>
    </w:p>
    <w:p w14:paraId="03927B36" w14:textId="77777777" w:rsidR="00742C73" w:rsidRPr="00791E5A" w:rsidRDefault="00742C73">
      <w:pPr>
        <w:pStyle w:val="DefaultText"/>
        <w:ind w:left="720" w:hanging="720"/>
        <w:rPr>
          <w:rFonts w:ascii="Arial" w:hAnsi="Arial" w:cs="Arial"/>
          <w:sz w:val="20"/>
          <w:lang w:val="en-GB"/>
        </w:rPr>
      </w:pPr>
      <w:r w:rsidRPr="00791E5A">
        <w:rPr>
          <w:rFonts w:ascii="Arial" w:hAnsi="Arial" w:cs="Arial"/>
          <w:sz w:val="20"/>
          <w:lang w:val="en-GB"/>
        </w:rPr>
        <w:t xml:space="preserve">      </w:t>
      </w:r>
      <w:r w:rsidRPr="00791E5A">
        <w:rPr>
          <w:rFonts w:ascii="Arial" w:hAnsi="Arial" w:cs="Arial"/>
          <w:b/>
          <w:bCs/>
          <w:sz w:val="20"/>
          <w:lang w:val="en-GB"/>
        </w:rPr>
        <w:t>NOTES:</w:t>
      </w:r>
    </w:p>
    <w:p w14:paraId="258D6FD4" w14:textId="77777777" w:rsidR="00742C73" w:rsidRPr="00791E5A" w:rsidRDefault="00742C73" w:rsidP="00D67A5C">
      <w:pPr>
        <w:pStyle w:val="DefaultText"/>
        <w:ind w:left="360" w:hanging="720"/>
        <w:jc w:val="both"/>
        <w:rPr>
          <w:rFonts w:ascii="Arial" w:hAnsi="Arial" w:cs="Arial"/>
          <w:sz w:val="20"/>
          <w:lang w:val="en-GB"/>
        </w:rPr>
      </w:pPr>
      <w:r w:rsidRPr="00791E5A">
        <w:rPr>
          <w:rFonts w:ascii="Arial" w:hAnsi="Arial" w:cs="Arial"/>
          <w:lang w:val="en-GB"/>
        </w:rPr>
        <w:t xml:space="preserve">      </w:t>
      </w:r>
      <w:r w:rsidRPr="00791E5A">
        <w:rPr>
          <w:rFonts w:ascii="Arial" w:hAnsi="Arial" w:cs="Arial"/>
          <w:lang w:val="en-GB"/>
        </w:rPr>
        <w:tab/>
      </w:r>
      <w:r w:rsidRPr="00791E5A">
        <w:rPr>
          <w:rFonts w:ascii="Arial" w:hAnsi="Arial" w:cs="Arial"/>
          <w:sz w:val="20"/>
          <w:lang w:val="en-GB"/>
        </w:rPr>
        <w:t>Progression to a higher grade will be subject to a formal assessment of competence requiring completion of a portfolio of evidence by the post holder for evaluation by senior management at local and force levels. Progression will always be to the minimum point of the next grade</w:t>
      </w:r>
      <w:r w:rsidR="00D67A5C" w:rsidRPr="00791E5A">
        <w:rPr>
          <w:rFonts w:ascii="Arial" w:hAnsi="Arial" w:cs="Arial"/>
          <w:sz w:val="20"/>
          <w:lang w:val="en-GB"/>
        </w:rPr>
        <w:t>.</w:t>
      </w:r>
    </w:p>
    <w:p w14:paraId="3E07EE1C" w14:textId="77777777" w:rsidR="00742C73" w:rsidRPr="00791E5A" w:rsidRDefault="00742C73">
      <w:pPr>
        <w:pStyle w:val="DefaultText"/>
        <w:ind w:left="720" w:hanging="720"/>
        <w:rPr>
          <w:rFonts w:ascii="Arial" w:hAnsi="Arial" w:cs="Arial"/>
          <w:color w:val="993300"/>
          <w:sz w:val="20"/>
          <w:lang w:val="en-GB"/>
        </w:rPr>
      </w:pPr>
    </w:p>
    <w:sectPr w:rsidR="00742C73" w:rsidRPr="00791E5A">
      <w:pgSz w:w="16838" w:h="11906" w:orient="landscape" w:code="9"/>
      <w:pgMar w:top="539" w:right="1440" w:bottom="53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49F6D" w14:textId="77777777" w:rsidR="00554AB2" w:rsidRDefault="00554AB2">
      <w:r>
        <w:separator/>
      </w:r>
    </w:p>
  </w:endnote>
  <w:endnote w:type="continuationSeparator" w:id="0">
    <w:p w14:paraId="3BA9D34B" w14:textId="77777777" w:rsidR="00554AB2" w:rsidRDefault="00554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9AAF" w14:textId="77777777" w:rsidR="00AC2E7C" w:rsidRDefault="00AC2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AE61" w14:textId="77777777" w:rsidR="007762DC" w:rsidRDefault="000D48BA">
    <w:pPr>
      <w:pStyle w:val="Footer"/>
      <w:rPr>
        <w:rFonts w:ascii="Arial" w:hAnsi="Arial" w:cs="Arial"/>
        <w:color w:val="000000"/>
        <w:sz w:val="20"/>
      </w:rPr>
    </w:pPr>
    <w:r w:rsidRPr="00B46E7E">
      <w:rPr>
        <w:rFonts w:ascii="Arial" w:hAnsi="Arial" w:cs="Arial"/>
        <w:color w:val="000000"/>
        <w:sz w:val="20"/>
      </w:rPr>
      <w:t>Intelligence Analyst</w:t>
    </w:r>
    <w:r w:rsidR="007762DC">
      <w:rPr>
        <w:rFonts w:ascii="Arial" w:hAnsi="Arial" w:cs="Arial"/>
        <w:color w:val="000000"/>
        <w:sz w:val="20"/>
      </w:rPr>
      <w:t>,</w:t>
    </w:r>
    <w:r w:rsidRPr="00B46E7E">
      <w:rPr>
        <w:rFonts w:ascii="Arial" w:hAnsi="Arial" w:cs="Arial"/>
        <w:color w:val="000000"/>
        <w:sz w:val="20"/>
      </w:rPr>
      <w:t xml:space="preserve"> </w:t>
    </w:r>
    <w:r w:rsidR="006D756E">
      <w:rPr>
        <w:rFonts w:ascii="Arial" w:hAnsi="Arial" w:cs="Arial"/>
        <w:color w:val="000000"/>
        <w:sz w:val="20"/>
      </w:rPr>
      <w:t>CTPNW</w:t>
    </w:r>
  </w:p>
  <w:p w14:paraId="1A439CAD" w14:textId="77777777" w:rsidR="000D48BA" w:rsidRPr="00B46E7E" w:rsidRDefault="00903F32">
    <w:pPr>
      <w:pStyle w:val="Footer"/>
      <w:rPr>
        <w:rFonts w:ascii="Arial" w:hAnsi="Arial" w:cs="Arial"/>
        <w:color w:val="000000"/>
        <w:sz w:val="20"/>
      </w:rPr>
    </w:pPr>
    <w:r>
      <w:rPr>
        <w:rFonts w:ascii="Arial" w:hAnsi="Arial" w:cs="Arial"/>
        <w:color w:val="000000"/>
        <w:sz w:val="20"/>
      </w:rPr>
      <w:t>July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9196" w14:textId="77777777" w:rsidR="00AC2E7C" w:rsidRDefault="00AC2E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B5BE" w14:textId="77777777" w:rsidR="007C7481" w:rsidRDefault="009056D9" w:rsidP="009056D9">
    <w:pPr>
      <w:pStyle w:val="Footer"/>
      <w:rPr>
        <w:rFonts w:ascii="Arial" w:hAnsi="Arial" w:cs="Arial"/>
        <w:color w:val="000000"/>
        <w:sz w:val="20"/>
      </w:rPr>
    </w:pPr>
    <w:r w:rsidRPr="00B46E7E">
      <w:rPr>
        <w:rFonts w:ascii="Arial" w:hAnsi="Arial" w:cs="Arial"/>
        <w:color w:val="000000"/>
        <w:sz w:val="20"/>
      </w:rPr>
      <w:t>Intelligence</w:t>
    </w:r>
    <w:r>
      <w:rPr>
        <w:rFonts w:ascii="Arial" w:hAnsi="Arial" w:cs="Arial"/>
        <w:color w:val="000000"/>
        <w:sz w:val="20"/>
      </w:rPr>
      <w:t xml:space="preserve"> </w:t>
    </w:r>
    <w:r w:rsidRPr="00B46E7E">
      <w:rPr>
        <w:rFonts w:ascii="Arial" w:hAnsi="Arial" w:cs="Arial"/>
        <w:color w:val="000000"/>
        <w:sz w:val="20"/>
      </w:rPr>
      <w:t>Analyst</w:t>
    </w:r>
    <w:r w:rsidR="007C7481">
      <w:rPr>
        <w:rFonts w:ascii="Arial" w:hAnsi="Arial" w:cs="Arial"/>
        <w:color w:val="000000"/>
        <w:sz w:val="20"/>
      </w:rPr>
      <w:t xml:space="preserve">, </w:t>
    </w:r>
    <w:r w:rsidR="006D756E">
      <w:rPr>
        <w:rFonts w:ascii="Arial" w:hAnsi="Arial" w:cs="Arial"/>
        <w:color w:val="000000"/>
        <w:sz w:val="20"/>
      </w:rPr>
      <w:t>CTPNW</w:t>
    </w:r>
  </w:p>
  <w:p w14:paraId="051FE809" w14:textId="77777777" w:rsidR="000D48BA" w:rsidRPr="009056D9" w:rsidRDefault="00903F32" w:rsidP="009056D9">
    <w:pPr>
      <w:pStyle w:val="Footer"/>
      <w:rPr>
        <w:rFonts w:ascii="Arial" w:hAnsi="Arial" w:cs="Arial"/>
        <w:color w:val="000000"/>
        <w:sz w:val="20"/>
      </w:rPr>
    </w:pPr>
    <w:r>
      <w:rPr>
        <w:rFonts w:ascii="Arial" w:hAnsi="Arial" w:cs="Arial"/>
        <w:color w:val="000000"/>
        <w:sz w:val="20"/>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676B2" w14:textId="77777777" w:rsidR="00554AB2" w:rsidRDefault="00554AB2">
      <w:r>
        <w:separator/>
      </w:r>
    </w:p>
  </w:footnote>
  <w:footnote w:type="continuationSeparator" w:id="0">
    <w:p w14:paraId="37E162BD" w14:textId="77777777" w:rsidR="00554AB2" w:rsidRDefault="00554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E6E78" w14:textId="77777777" w:rsidR="00AC2E7C" w:rsidRDefault="00AC2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EEBB" w14:textId="77777777" w:rsidR="000D48BA" w:rsidRDefault="000D48BA">
    <w:pPr>
      <w:pStyle w:val="Header"/>
      <w:jc w:val="center"/>
      <w:rPr>
        <w:b/>
        <w:bCs/>
        <w:color w:val="FF000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92A2" w14:textId="77777777" w:rsidR="00AC2E7C" w:rsidRDefault="00AC2E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B5C55" w14:textId="77777777" w:rsidR="000D48BA" w:rsidRDefault="000D48BA" w:rsidP="00E56529">
    <w:pPr>
      <w:pStyle w:val="Header"/>
      <w:rPr>
        <w:b/>
        <w:bCs/>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51D73"/>
    <w:multiLevelType w:val="hybridMultilevel"/>
    <w:tmpl w:val="13EA5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A76A5"/>
    <w:multiLevelType w:val="hybridMultilevel"/>
    <w:tmpl w:val="BDFA9F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946CD8"/>
    <w:multiLevelType w:val="hybridMultilevel"/>
    <w:tmpl w:val="E4727C88"/>
    <w:lvl w:ilvl="0" w:tplc="F42E203A">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390A1A"/>
    <w:multiLevelType w:val="hybridMultilevel"/>
    <w:tmpl w:val="E2FED9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1C5422"/>
    <w:multiLevelType w:val="hybridMultilevel"/>
    <w:tmpl w:val="DD6C2C4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3046D2"/>
    <w:multiLevelType w:val="hybridMultilevel"/>
    <w:tmpl w:val="2FD6AC4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564C74"/>
    <w:multiLevelType w:val="hybridMultilevel"/>
    <w:tmpl w:val="864C75E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4990556F"/>
    <w:multiLevelType w:val="hybridMultilevel"/>
    <w:tmpl w:val="8F46FB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0407C6"/>
    <w:multiLevelType w:val="hybridMultilevel"/>
    <w:tmpl w:val="E2AA18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0D5471"/>
    <w:multiLevelType w:val="hybridMultilevel"/>
    <w:tmpl w:val="637AC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EC69D9"/>
    <w:multiLevelType w:val="hybridMultilevel"/>
    <w:tmpl w:val="C9BE0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E15197"/>
    <w:multiLevelType w:val="hybridMultilevel"/>
    <w:tmpl w:val="CB726D00"/>
    <w:lvl w:ilvl="0" w:tplc="9FB6B184">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8"/>
  </w:num>
  <w:num w:numId="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6"/>
  </w:num>
  <w:num w:numId="7">
    <w:abstractNumId w:val="2"/>
  </w:num>
  <w:num w:numId="8">
    <w:abstractNumId w:val="0"/>
  </w:num>
  <w:num w:numId="9">
    <w:abstractNumId w:val="7"/>
  </w:num>
  <w:num w:numId="10">
    <w:abstractNumId w:val="1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oNotTrackFormatting/>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ACA"/>
    <w:rsid w:val="000103AA"/>
    <w:rsid w:val="00013DFD"/>
    <w:rsid w:val="00023CDB"/>
    <w:rsid w:val="00026D1F"/>
    <w:rsid w:val="00026EEC"/>
    <w:rsid w:val="000360DA"/>
    <w:rsid w:val="00061AF2"/>
    <w:rsid w:val="00067A8C"/>
    <w:rsid w:val="000C3157"/>
    <w:rsid w:val="000D48BA"/>
    <w:rsid w:val="000E10D9"/>
    <w:rsid w:val="000E2D1E"/>
    <w:rsid w:val="000F5542"/>
    <w:rsid w:val="001348DD"/>
    <w:rsid w:val="001358EA"/>
    <w:rsid w:val="0018092C"/>
    <w:rsid w:val="001C4ACA"/>
    <w:rsid w:val="002621AA"/>
    <w:rsid w:val="00262585"/>
    <w:rsid w:val="002D5A43"/>
    <w:rsid w:val="00300503"/>
    <w:rsid w:val="0030451C"/>
    <w:rsid w:val="00316194"/>
    <w:rsid w:val="00365027"/>
    <w:rsid w:val="003B056D"/>
    <w:rsid w:val="004021EA"/>
    <w:rsid w:val="0041073C"/>
    <w:rsid w:val="00414F61"/>
    <w:rsid w:val="00420CCF"/>
    <w:rsid w:val="00433BAA"/>
    <w:rsid w:val="004430C1"/>
    <w:rsid w:val="004C4A0B"/>
    <w:rsid w:val="0051500D"/>
    <w:rsid w:val="00523610"/>
    <w:rsid w:val="005403D1"/>
    <w:rsid w:val="00554AB2"/>
    <w:rsid w:val="005576DD"/>
    <w:rsid w:val="005C1F34"/>
    <w:rsid w:val="005C214E"/>
    <w:rsid w:val="005E7886"/>
    <w:rsid w:val="006346C9"/>
    <w:rsid w:val="00666401"/>
    <w:rsid w:val="00683890"/>
    <w:rsid w:val="006A1838"/>
    <w:rsid w:val="006D756E"/>
    <w:rsid w:val="006F0259"/>
    <w:rsid w:val="00742C73"/>
    <w:rsid w:val="00754B55"/>
    <w:rsid w:val="0075550B"/>
    <w:rsid w:val="007762DC"/>
    <w:rsid w:val="00791E5A"/>
    <w:rsid w:val="007C7481"/>
    <w:rsid w:val="007C7799"/>
    <w:rsid w:val="00877570"/>
    <w:rsid w:val="008B0D6F"/>
    <w:rsid w:val="008C0869"/>
    <w:rsid w:val="008D6A02"/>
    <w:rsid w:val="00903F32"/>
    <w:rsid w:val="00904A95"/>
    <w:rsid w:val="009056D9"/>
    <w:rsid w:val="00905800"/>
    <w:rsid w:val="00911EBD"/>
    <w:rsid w:val="00921CA3"/>
    <w:rsid w:val="00992BCD"/>
    <w:rsid w:val="009D2D8E"/>
    <w:rsid w:val="009F4B81"/>
    <w:rsid w:val="00A032C4"/>
    <w:rsid w:val="00A32A0B"/>
    <w:rsid w:val="00AA5FBD"/>
    <w:rsid w:val="00AA7143"/>
    <w:rsid w:val="00AA7CC1"/>
    <w:rsid w:val="00AC077C"/>
    <w:rsid w:val="00AC2E7C"/>
    <w:rsid w:val="00AE61FD"/>
    <w:rsid w:val="00B01B78"/>
    <w:rsid w:val="00B13810"/>
    <w:rsid w:val="00B13CE0"/>
    <w:rsid w:val="00B15F29"/>
    <w:rsid w:val="00B355DF"/>
    <w:rsid w:val="00B416AE"/>
    <w:rsid w:val="00B46E7E"/>
    <w:rsid w:val="00BB25DF"/>
    <w:rsid w:val="00BB28B7"/>
    <w:rsid w:val="00C05A9D"/>
    <w:rsid w:val="00C1319C"/>
    <w:rsid w:val="00C6660F"/>
    <w:rsid w:val="00C76172"/>
    <w:rsid w:val="00C97226"/>
    <w:rsid w:val="00CD4BDF"/>
    <w:rsid w:val="00D52DF1"/>
    <w:rsid w:val="00D67A5C"/>
    <w:rsid w:val="00D74FB8"/>
    <w:rsid w:val="00D75595"/>
    <w:rsid w:val="00DB595C"/>
    <w:rsid w:val="00E2119F"/>
    <w:rsid w:val="00E50C83"/>
    <w:rsid w:val="00E56529"/>
    <w:rsid w:val="00E876D5"/>
    <w:rsid w:val="00EC28D3"/>
    <w:rsid w:val="00EF6A2D"/>
    <w:rsid w:val="00F24095"/>
    <w:rsid w:val="00F30710"/>
    <w:rsid w:val="00F85DB2"/>
    <w:rsid w:val="00FC3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4164A43"/>
  <w15:chartTrackingRefBased/>
  <w15:docId w15:val="{7B987704-64F2-4EF7-BDF4-A2A224E3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tabs>
        <w:tab w:val="left" w:pos="993"/>
      </w:tabs>
      <w:jc w:val="both"/>
      <w:outlineLvl w:val="1"/>
    </w:pPr>
    <w:rPr>
      <w:rFonts w:ascii="Arial" w:hAnsi="Arial"/>
      <w:szCs w:val="20"/>
      <w:u w:val="single"/>
    </w:rPr>
  </w:style>
  <w:style w:type="paragraph" w:styleId="Heading9">
    <w:name w:val="heading 9"/>
    <w:basedOn w:val="Normal"/>
    <w:next w:val="Normal"/>
    <w:qFormat/>
    <w:pPr>
      <w:keepNext/>
      <w:outlineLvl w:val="8"/>
    </w:pPr>
    <w:rPr>
      <w:b/>
      <w:sz w:val="20"/>
      <w:szCs w:val="2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Title">
    <w:name w:val="Title"/>
    <w:basedOn w:val="Normal"/>
    <w:qFormat/>
    <w:pPr>
      <w:jc w:val="center"/>
    </w:pPr>
    <w:rPr>
      <w:rFonts w:ascii="Arial" w:hAnsi="Arial" w:cs="Arial"/>
      <w:b/>
      <w:bCs/>
      <w:sz w:val="36"/>
    </w:rPr>
  </w:style>
  <w:style w:type="paragraph" w:styleId="Subtitle">
    <w:name w:val="Subtitle"/>
    <w:basedOn w:val="Normal"/>
    <w:qFormat/>
    <w:pPr>
      <w:jc w:val="center"/>
    </w:pPr>
    <w:rPr>
      <w:rFonts w:ascii="Arial" w:hAnsi="Arial" w:cs="Arial"/>
      <w:b/>
      <w:bCs/>
      <w:sz w:val="28"/>
    </w:rPr>
  </w:style>
  <w:style w:type="paragraph" w:styleId="Header">
    <w:name w:val="header"/>
    <w:basedOn w:val="Normal"/>
    <w:link w:val="HeaderChar"/>
    <w:pPr>
      <w:autoSpaceDE w:val="0"/>
      <w:autoSpaceDN w:val="0"/>
      <w:adjustRightInd w:val="0"/>
      <w:jc w:val="both"/>
    </w:pPr>
    <w:rPr>
      <w:rFonts w:ascii="Helvetica" w:hAnsi="Helvetica" w:cs="Helvetica"/>
      <w:sz w:val="22"/>
      <w:szCs w:val="22"/>
      <w:lang w:val="en-US"/>
    </w:rPr>
  </w:style>
  <w:style w:type="paragraph" w:customStyle="1" w:styleId="TableText">
    <w:name w:val="Table Text"/>
    <w:basedOn w:val="Normal"/>
    <w:pPr>
      <w:autoSpaceDE w:val="0"/>
      <w:autoSpaceDN w:val="0"/>
      <w:adjustRightInd w:val="0"/>
    </w:pPr>
    <w:rPr>
      <w:rFonts w:ascii="Helvetica" w:hAnsi="Helvetica" w:cs="Helvetica"/>
      <w:sz w:val="22"/>
      <w:szCs w:val="22"/>
      <w:lang w:val="en-US"/>
    </w:rPr>
  </w:style>
  <w:style w:type="paragraph" w:customStyle="1" w:styleId="DefaultText">
    <w:name w:val="Default Text"/>
    <w:basedOn w:val="Normal"/>
    <w:pPr>
      <w:autoSpaceDE w:val="0"/>
      <w:autoSpaceDN w:val="0"/>
      <w:adjustRightInd w:val="0"/>
    </w:pPr>
    <w:rPr>
      <w:rFonts w:ascii="Helvetica" w:hAnsi="Helvetica" w:cs="Helvetica"/>
      <w:sz w:val="22"/>
      <w:szCs w:val="22"/>
      <w:lang w:val="en-US"/>
    </w:r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rFonts w:ascii="Arial" w:hAnsi="Arial" w:cs="Arial"/>
      <w:sz w:val="22"/>
    </w:rPr>
  </w:style>
  <w:style w:type="paragraph" w:styleId="BodyTextIndent">
    <w:name w:val="Body Text Indent"/>
    <w:basedOn w:val="Normal"/>
    <w:semiHidden/>
    <w:pPr>
      <w:ind w:left="426" w:hanging="426"/>
      <w:jc w:val="both"/>
    </w:pPr>
    <w:rPr>
      <w:szCs w:val="20"/>
    </w:rPr>
  </w:style>
  <w:style w:type="paragraph" w:styleId="BodyText2">
    <w:name w:val="Body Text 2"/>
    <w:basedOn w:val="Normal"/>
    <w:semiHidden/>
    <w:rPr>
      <w:rFonts w:ascii="Arial" w:hAnsi="Arial" w:cs="Arial"/>
      <w:bCs/>
      <w:color w:val="000000"/>
      <w:sz w:val="20"/>
    </w:rPr>
  </w:style>
  <w:style w:type="paragraph" w:customStyle="1" w:styleId="DefaultText1">
    <w:name w:val="Default Text:1"/>
    <w:basedOn w:val="Normal"/>
    <w:pPr>
      <w:overflowPunct w:val="0"/>
      <w:autoSpaceDE w:val="0"/>
      <w:autoSpaceDN w:val="0"/>
      <w:adjustRightInd w:val="0"/>
      <w:textAlignment w:val="baseline"/>
    </w:pPr>
    <w:rPr>
      <w:noProof/>
      <w:szCs w:val="20"/>
    </w:rPr>
  </w:style>
  <w:style w:type="character" w:customStyle="1" w:styleId="fck-blue-regular">
    <w:name w:val="fck-blue-regular"/>
    <w:basedOn w:val="DefaultParagraphFont"/>
  </w:style>
  <w:style w:type="character" w:customStyle="1" w:styleId="fck-blue-large">
    <w:name w:val="fck-blue-large"/>
    <w:basedOn w:val="DefaultParagraphFont"/>
  </w:style>
  <w:style w:type="paragraph" w:styleId="ListParagraph">
    <w:name w:val="List Paragraph"/>
    <w:basedOn w:val="Normal"/>
    <w:uiPriority w:val="34"/>
    <w:qFormat/>
    <w:rsid w:val="005E7886"/>
    <w:pPr>
      <w:ind w:left="720"/>
    </w:pPr>
  </w:style>
  <w:style w:type="character" w:customStyle="1" w:styleId="HeaderChar">
    <w:name w:val="Header Char"/>
    <w:link w:val="Header"/>
    <w:rsid w:val="002D5A43"/>
    <w:rPr>
      <w:rFonts w:ascii="Helvetica" w:hAnsi="Helvetica" w:cs="Helvetica"/>
      <w:sz w:val="22"/>
      <w:szCs w:val="22"/>
      <w:lang w:val="en-US" w:eastAsia="en-US"/>
    </w:rPr>
  </w:style>
  <w:style w:type="paragraph" w:styleId="BalloonText">
    <w:name w:val="Balloon Text"/>
    <w:basedOn w:val="Normal"/>
    <w:link w:val="BalloonTextChar"/>
    <w:uiPriority w:val="99"/>
    <w:semiHidden/>
    <w:unhideWhenUsed/>
    <w:rsid w:val="00AA7143"/>
    <w:rPr>
      <w:rFonts w:ascii="Tahoma" w:hAnsi="Tahoma" w:cs="Tahoma"/>
      <w:sz w:val="16"/>
      <w:szCs w:val="16"/>
    </w:rPr>
  </w:style>
  <w:style w:type="character" w:customStyle="1" w:styleId="BalloonTextChar">
    <w:name w:val="Balloon Text Char"/>
    <w:link w:val="BalloonText"/>
    <w:uiPriority w:val="99"/>
    <w:semiHidden/>
    <w:rsid w:val="00AA7143"/>
    <w:rPr>
      <w:rFonts w:ascii="Tahoma" w:hAnsi="Tahoma" w:cs="Tahoma"/>
      <w:sz w:val="16"/>
      <w:szCs w:val="16"/>
      <w:lang w:eastAsia="en-US"/>
    </w:rPr>
  </w:style>
  <w:style w:type="paragraph" w:styleId="Revision">
    <w:name w:val="Revision"/>
    <w:hidden/>
    <w:uiPriority w:val="99"/>
    <w:semiHidden/>
    <w:rsid w:val="00D74FB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24381">
      <w:bodyDiv w:val="1"/>
      <w:marLeft w:val="0"/>
      <w:marRight w:val="0"/>
      <w:marTop w:val="0"/>
      <w:marBottom w:val="0"/>
      <w:divBdr>
        <w:top w:val="none" w:sz="0" w:space="0" w:color="auto"/>
        <w:left w:val="none" w:sz="0" w:space="0" w:color="auto"/>
        <w:bottom w:val="none" w:sz="0" w:space="0" w:color="auto"/>
        <w:right w:val="none" w:sz="0" w:space="0" w:color="auto"/>
      </w:divBdr>
    </w:div>
    <w:div w:id="1993945066">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5AA7CF6B477D04DADD647E03306BF77" ma:contentTypeVersion="13" ma:contentTypeDescription="Create a new document." ma:contentTypeScope="" ma:versionID="dccf51fe6caa8b0abd3e31f0096413de">
  <xsd:schema xmlns:xsd="http://www.w3.org/2001/XMLSchema" xmlns:xs="http://www.w3.org/2001/XMLSchema" xmlns:p="http://schemas.microsoft.com/office/2006/metadata/properties" xmlns:ns2="1c6925bb-8e0e-4798-91d7-dd9124321bf1" xmlns:ns3="36a15a7d-85e3-4f8c-ae87-dd0c83402a28" targetNamespace="http://schemas.microsoft.com/office/2006/metadata/properties" ma:root="true" ma:fieldsID="521796217b0ab7db4528d20ea65042db" ns2:_="" ns3:_="">
    <xsd:import namespace="1c6925bb-8e0e-4798-91d7-dd9124321bf1"/>
    <xsd:import namespace="36a15a7d-85e3-4f8c-ae87-dd0c83402a28"/>
    <xsd:element name="properties">
      <xsd:complexType>
        <xsd:sequence>
          <xsd:element name="documentManagement">
            <xsd:complexType>
              <xsd:all>
                <xsd:element ref="ns2:_dlc_DocId" minOccurs="0"/>
                <xsd:element ref="ns2:_dlc_DocIdUrl" minOccurs="0"/>
                <xsd:element ref="ns2:_dlc_DocIdPersistId" minOccurs="0"/>
                <xsd:element ref="ns3:Division_x0020__x002f__x0020_Branch" minOccurs="0"/>
                <xsd:element ref="ns3:Status" minOccurs="0"/>
                <xsd:element ref="ns3:Job_x0020_Type" minOccurs="0"/>
                <xsd:element ref="ns3:Main_x0020__x002f__x0020_Temp" minOccurs="0"/>
                <xsd:element ref="ns3:Grade_x0020__x002d__x0020_Rank" minOccurs="0"/>
                <xsd:element ref="ns3:Document_x0020_Type" minOccurs="0"/>
                <xsd:element ref="ns3:Evaluation_x0020_Stage" minOccurs="0"/>
                <xsd:element ref="ns3:JE_x0020_Ref" minOccurs="0"/>
                <xsd:element ref="ns3: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25bb-8e0e-4798-91d7-dd9124321b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a15a7d-85e3-4f8c-ae87-dd0c83402a28" elementFormDefault="qualified">
    <xsd:import namespace="http://schemas.microsoft.com/office/2006/documentManagement/types"/>
    <xsd:import namespace="http://schemas.microsoft.com/office/infopath/2007/PartnerControls"/>
    <xsd:element name="Division_x0020__x002f__x0020_Branch" ma:index="11" nillable="true" ma:displayName="Division / Branch" ma:internalName="Division_x0020__x002f__x0020_Branch">
      <xsd:complexType>
        <xsd:complexContent>
          <xsd:extension base="dms:MultiChoice">
            <xsd:sequence>
              <xsd:element name="Value" maxOccurs="unbounded" minOccurs="0" nillable="true">
                <xsd:simpleType>
                  <xsd:restriction base="dms:Choice">
                    <xsd:enumeration value="Divisional"/>
                    <xsd:enumeration value="SC - Corp. Comms"/>
                    <xsd:enumeration value="SE - Ext. Rel. &amp; Perf."/>
                    <xsd:enumeration value="SF - Corporate Development Branch"/>
                    <xsd:enumeration value="SI - Change"/>
                    <xsd:enumeration value="SJ - CJ&amp;C"/>
                    <xsd:enumeration value="SR - Strategic Resourcing Branch"/>
                    <xsd:enumeration value="TC - NWCTU"/>
                    <xsd:enumeration value="UI - Force Secondments"/>
                    <xsd:enumeration value="UP - HR"/>
                    <xsd:enumeration value="US - Staff Assoc."/>
                    <xsd:enumeration value="UT - OL&amp;WD"/>
                    <xsd:enumeration value="VH - SCD"/>
                    <xsd:enumeration value="VH - SCD (FIB)"/>
                    <xsd:enumeration value="VH - SCD (Forensics)"/>
                    <xsd:enumeration value="VP - PPD"/>
                    <xsd:enumeration value="WD - Finance"/>
                    <xsd:enumeration value="WG - Business Supp. Serv."/>
                    <xsd:enumeration value="WM - Info Services"/>
                    <xsd:enumeration value="WQ - Chief Off. Team"/>
                    <xsd:enumeration value="WS - Chief Off. Supp. Team"/>
                    <xsd:enumeration value="WX - OCB"/>
                    <xsd:enumeration value="XL - Legal Services"/>
                    <xsd:enumeration value="XO - Spec. Ops."/>
                    <xsd:enumeration value="XY - Prof. Standards"/>
                    <xsd:enumeration value="All"/>
                    <xsd:enumeration value="N/A"/>
                  </xsd:restriction>
                </xsd:simpleType>
              </xsd:element>
            </xsd:sequence>
          </xsd:extension>
        </xsd:complexContent>
      </xsd:complexType>
    </xsd:element>
    <xsd:element name="Status" ma:index="12" nillable="true" ma:displayName="Status" ma:description="Status of JD" ma:format="Dropdown" ma:internalName="Status">
      <xsd:simpleType>
        <xsd:restriction base="dms:Choice">
          <xsd:enumeration value="Archived"/>
          <xsd:enumeration value="Current"/>
          <xsd:enumeration value="Working"/>
          <xsd:enumeration value="Win 7 Archived"/>
        </xsd:restriction>
      </xsd:simpleType>
    </xsd:element>
    <xsd:element name="Job_x0020_Type" ma:index="13" nillable="true" ma:displayName="Job Type" ma:description="Job type" ma:format="Dropdown" ma:internalName="Job_x0020_Type">
      <xsd:simpleType>
        <xsd:restriction base="dms:Choice">
          <xsd:enumeration value="Police Officer"/>
          <xsd:enumeration value="Police Staff"/>
          <xsd:enumeration value="PCSO"/>
          <xsd:enumeration value="Special Constabulary"/>
          <xsd:enumeration value="N/A"/>
        </xsd:restriction>
      </xsd:simpleType>
    </xsd:element>
    <xsd:element name="Main_x0020__x002f__x0020_Temp" ma:index="14" nillable="true" ma:displayName="Main / Temp" ma:default="Mainstream" ma:description="Mainstream or temporary post" ma:format="Dropdown" ma:internalName="Main_x0020__x002f__x0020_Temp">
      <xsd:simpleType>
        <xsd:restriction base="dms:Choice">
          <xsd:enumeration value="Mainstream"/>
          <xsd:enumeration value="Temporary"/>
          <xsd:enumeration value="N/A"/>
        </xsd:restriction>
      </xsd:simpleType>
    </xsd:element>
    <xsd:element name="Grade_x0020__x002d__x0020_Rank" ma:index="15" nillable="true" ma:displayName="Grade / Rank" ma:description="Rank or Grade" ma:format="Dropdown" ma:internalName="Grade_x0020__x002d__x0020_Rank">
      <xsd:simpleType>
        <xsd:restriction base="dms:Choice">
          <xsd:enumeration value="Constable"/>
          <xsd:enumeration value="Sergeant"/>
          <xsd:enumeration value="Inspector"/>
          <xsd:enumeration value="Chief Inspector"/>
          <xsd:enumeration value="Superintendent"/>
          <xsd:enumeration value="Chief Superintendent"/>
          <xsd:enumeration value="APP"/>
          <xsd:enumeration value="A"/>
          <xsd:enumeration value="A/B"/>
          <xsd:enumeration value="B"/>
          <xsd:enumeration value="B/C"/>
          <xsd:enumeration value="B/D"/>
          <xsd:enumeration value="B/E"/>
          <xsd:enumeration value="C"/>
          <xsd:enumeration value="C/D"/>
          <xsd:enumeration value="C/E"/>
          <xsd:enumeration value="C/G"/>
          <xsd:enumeration value="D"/>
          <xsd:enumeration value="D/E"/>
          <xsd:enumeration value="D/F"/>
          <xsd:enumeration value="D/G"/>
          <xsd:enumeration value="D/H"/>
          <xsd:enumeration value="D/I"/>
          <xsd:enumeration value="E"/>
          <xsd:enumeration value="E/F"/>
          <xsd:enumeration value="E/G"/>
          <xsd:enumeration value="E/H"/>
          <xsd:enumeration value="E/I"/>
          <xsd:enumeration value="E/J"/>
          <xsd:enumeration value="F"/>
          <xsd:enumeration value="F/G"/>
          <xsd:enumeration value="F/H"/>
          <xsd:enumeration value="F/I"/>
          <xsd:enumeration value="F/J"/>
          <xsd:enumeration value="G"/>
          <xsd:enumeration value="G/H"/>
          <xsd:enumeration value="G/I"/>
          <xsd:enumeration value="G/J"/>
          <xsd:enumeration value="H"/>
          <xsd:enumeration value="H/I"/>
          <xsd:enumeration value="H/J"/>
          <xsd:enumeration value="H/M"/>
          <xsd:enumeration value="I"/>
          <xsd:enumeration value="I/J"/>
          <xsd:enumeration value="I/K"/>
          <xsd:enumeration value="J"/>
          <xsd:enumeration value="J/K"/>
          <xsd:enumeration value="J/L"/>
          <xsd:enumeration value="K"/>
          <xsd:enumeration value="K/L"/>
          <xsd:enumeration value="L"/>
          <xsd:enumeration value="L/M"/>
          <xsd:enumeration value="M"/>
          <xsd:enumeration value="M/O"/>
          <xsd:enumeration value="N"/>
          <xsd:enumeration value="O"/>
          <xsd:enumeration value="P"/>
          <xsd:enumeration value="SP"/>
          <xsd:enumeration value="NHS - Band 3"/>
          <xsd:enumeration value="NHS - Band 4"/>
          <xsd:enumeration value="NHS - Band 5"/>
          <xsd:enumeration value="NHS - Band 6"/>
          <xsd:enumeration value="NHS - Band 7"/>
          <xsd:enumeration value="NHS - Band 8a"/>
          <xsd:enumeration value="NHS - Band 8b"/>
          <xsd:enumeration value="BMA - Trainee Occupational Health Physician"/>
          <xsd:enumeration value="BMA - Consultant Occupational Health Physician"/>
          <xsd:enumeration value="BMA - Senior Occupational Health Physician"/>
          <xsd:enumeration value="ACPOHE - OH Physio"/>
          <xsd:enumeration value="ACPOHE - Specialist/Adv. Physio"/>
          <xsd:enumeration value="N/A"/>
          <xsd:enumeration value="TBC"/>
        </xsd:restriction>
      </xsd:simpleType>
    </xsd:element>
    <xsd:element name="Document_x0020_Type" ma:index="16" nillable="true" ma:displayName="Document Type" ma:default="Job Description" ma:format="RadioButtons" ma:internalName="Document_x0020_Type">
      <xsd:simpleType>
        <xsd:restriction base="dms:Choice">
          <xsd:enumeration value="Blank Template"/>
          <xsd:enumeration value="Database"/>
          <xsd:enumeration value="Email"/>
          <xsd:enumeration value="General Working Doc"/>
          <xsd:enumeration value="Guidance"/>
          <xsd:enumeration value="JEQ"/>
          <xsd:enumeration value="Job Description"/>
          <xsd:enumeration value="Report"/>
          <xsd:enumeration value="Role Profile"/>
        </xsd:restriction>
      </xsd:simpleType>
    </xsd:element>
    <xsd:element name="Evaluation_x0020_Stage" ma:index="18" nillable="true" ma:displayName="Evaluation Stage" ma:format="Dropdown" ma:internalName="Evaluation_x0020_Stage">
      <xsd:simpleType>
        <xsd:restriction base="dms:Choice">
          <xsd:enumeration value="Under Evaluation"/>
          <xsd:enumeration value="On Hold"/>
          <xsd:enumeration value="Misc"/>
          <xsd:enumeration value="N/A"/>
        </xsd:restriction>
      </xsd:simpleType>
    </xsd:element>
    <xsd:element name="JE_x0020_Ref" ma:index="19" nillable="true" ma:displayName="JE Ref" ma:internalName="JE_x0020_Ref">
      <xsd:simpleType>
        <xsd:restriction base="dms:Text">
          <xsd:maxLength value="255"/>
        </xsd:restriction>
      </xsd:simpleType>
    </xsd:element>
    <xsd:element name="Project" ma:index="20" nillable="true" ma:displayName="Project" ma:internalName="Projec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ject xmlns="36a15a7d-85e3-4f8c-ae87-dd0c83402a28" xsi:nil="true"/>
    <Status xmlns="36a15a7d-85e3-4f8c-ae87-dd0c83402a28">Current</Status>
    <Main_x0020__x002f__x0020_Temp xmlns="36a15a7d-85e3-4f8c-ae87-dd0c83402a28">Temporary</Main_x0020__x002f__x0020_Temp>
    <Division_x0020__x002f__x0020_Branch xmlns="36a15a7d-85e3-4f8c-ae87-dd0c83402a28">
      <Value>TC - NWCTU</Value>
    </Division_x0020__x002f__x0020_Branch>
    <Job_x0020_Type xmlns="36a15a7d-85e3-4f8c-ae87-dd0c83402a28">Police Staff</Job_x0020_Type>
    <Grade_x0020__x002d__x0020_Rank xmlns="36a15a7d-85e3-4f8c-ae87-dd0c83402a28">E/G</Grade_x0020__x002d__x0020_Rank>
    <Document_x0020_Type xmlns="36a15a7d-85e3-4f8c-ae87-dd0c83402a28">Job Description</Document_x0020_Type>
    <Evaluation_x0020_Stage xmlns="36a15a7d-85e3-4f8c-ae87-dd0c83402a28" xsi:nil="true"/>
    <JE_x0020_Ref xmlns="36a15a7d-85e3-4f8c-ae87-dd0c83402a28">1585s</JE_x0020_Ref>
  </documentManagement>
</p:properties>
</file>

<file path=customXml/itemProps1.xml><?xml version="1.0" encoding="utf-8"?>
<ds:datastoreItem xmlns:ds="http://schemas.openxmlformats.org/officeDocument/2006/customXml" ds:itemID="{C947C36C-996B-404C-B2F2-C43B531E10B5}">
  <ds:schemaRefs>
    <ds:schemaRef ds:uri="http://schemas.openxmlformats.org/officeDocument/2006/bibliography"/>
  </ds:schemaRefs>
</ds:datastoreItem>
</file>

<file path=customXml/itemProps2.xml><?xml version="1.0" encoding="utf-8"?>
<ds:datastoreItem xmlns:ds="http://schemas.openxmlformats.org/officeDocument/2006/customXml" ds:itemID="{D5F76608-188C-4B27-8B33-75BF0CD5F13D}">
  <ds:schemaRefs>
    <ds:schemaRef ds:uri="http://schemas.microsoft.com/sharepoint/events"/>
  </ds:schemaRefs>
</ds:datastoreItem>
</file>

<file path=customXml/itemProps3.xml><?xml version="1.0" encoding="utf-8"?>
<ds:datastoreItem xmlns:ds="http://schemas.openxmlformats.org/officeDocument/2006/customXml" ds:itemID="{4DD4EE67-02E8-45B7-813E-D8C16D97708F}">
  <ds:schemaRefs>
    <ds:schemaRef ds:uri="http://schemas.microsoft.com/office/2006/metadata/longProperties"/>
  </ds:schemaRefs>
</ds:datastoreItem>
</file>

<file path=customXml/itemProps4.xml><?xml version="1.0" encoding="utf-8"?>
<ds:datastoreItem xmlns:ds="http://schemas.openxmlformats.org/officeDocument/2006/customXml" ds:itemID="{1D64DDD9-CAAB-4774-8F1E-2198C20592E6}">
  <ds:schemaRefs>
    <ds:schemaRef ds:uri="http://schemas.microsoft.com/sharepoint/v3/contenttype/forms"/>
  </ds:schemaRefs>
</ds:datastoreItem>
</file>

<file path=customXml/itemProps5.xml><?xml version="1.0" encoding="utf-8"?>
<ds:datastoreItem xmlns:ds="http://schemas.openxmlformats.org/officeDocument/2006/customXml" ds:itemID="{90F68CFB-24C3-4A85-A107-FF9CD5276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25bb-8e0e-4798-91d7-dd9124321bf1"/>
    <ds:schemaRef ds:uri="36a15a7d-85e3-4f8c-ae87-dd0c83402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8D12EFB-1DCD-483E-A9A6-03378CBE8B07}">
  <ds:schemaRefs>
    <ds:schemaRef ds:uri="http://schemas.microsoft.com/office/2006/metadata/properties"/>
    <ds:schemaRef ds:uri="http://purl.org/dc/terms/"/>
    <ds:schemaRef ds:uri="36a15a7d-85e3-4f8c-ae87-dd0c83402a28"/>
    <ds:schemaRef ds:uri="http://schemas.microsoft.com/office/2006/documentManagement/types"/>
    <ds:schemaRef ds:uri="http://schemas.microsoft.com/office/infopath/2007/PartnerControls"/>
    <ds:schemaRef ds:uri="http://purl.org/dc/dcmitype/"/>
    <ds:schemaRef ds:uri="http://www.w3.org/XML/1998/namespace"/>
    <ds:schemaRef ds:uri="http://schemas.openxmlformats.org/package/2006/metadata/core-properties"/>
    <ds:schemaRef ds:uri="1c6925bb-8e0e-4798-91d7-dd9124321bf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2442</Words>
  <Characters>13922</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Behaviours</vt:lpstr>
    </vt:vector>
  </TitlesOfParts>
  <Company>Greater Manchester Police</Company>
  <LinksUpToDate>false</LinksUpToDate>
  <CharactersWithSpaces>16332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Behaviours</dc:title>
  <dc:subject/>
  <dc:creator>NetPC User</dc:creator>
  <cp:keywords/>
  <cp:lastModifiedBy>Megan Jones1</cp:lastModifiedBy>
  <cp:revision>2</cp:revision>
  <cp:lastPrinted>2011-08-05T13:07:00Z</cp:lastPrinted>
  <dcterms:created xsi:type="dcterms:W3CDTF">2022-12-21T09:45:00Z</dcterms:created>
  <dcterms:modified xsi:type="dcterms:W3CDTF">2022-12-21T09:45:00Z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53300.0000000000</vt:lpwstr>
  </property>
  <property fmtid="{D5CDD505-2E9C-101B-9397-08002B2CF9AE}" pid="3" name="_dlc_DocId">
    <vt:lpwstr>UESQPZNU2U72-19-2892</vt:lpwstr>
  </property>
  <property fmtid="{D5CDD505-2E9C-101B-9397-08002B2CF9AE}" pid="4" name="_dlc_DocIdItemGuid">
    <vt:lpwstr>21701ad0-f982-4291-ad20-592e767d09cd</vt:lpwstr>
  </property>
  <property fmtid="{D5CDD505-2E9C-101B-9397-08002B2CF9AE}" pid="5" name="_dlc_DocIdUrl">
    <vt:lpwstr>http://teams/branches/humanresources/_layouts/DocIdRedir.aspx?ID=UESQPZNU2U72-19-2892, UESQPZNU2U72-19-2892</vt:lpwstr>
  </property>
  <property fmtid="{D5CDD505-2E9C-101B-9397-08002B2CF9AE}" pid="6" name="MSIP_Label_10d1d2b3-a197-42d7-b358-c1158cbf4b6b_Enabled">
    <vt:lpwstr>true</vt:lpwstr>
  </property>
  <property fmtid="{D5CDD505-2E9C-101B-9397-08002B2CF9AE}" pid="7" name="MSIP_Label_10d1d2b3-a197-42d7-b358-c1158cbf4b6b_SetDate">
    <vt:lpwstr>2022-12-21T09:44:54Z</vt:lpwstr>
  </property>
  <property fmtid="{D5CDD505-2E9C-101B-9397-08002B2CF9AE}" pid="8" name="MSIP_Label_10d1d2b3-a197-42d7-b358-c1158cbf4b6b_Method">
    <vt:lpwstr>Standard</vt:lpwstr>
  </property>
  <property fmtid="{D5CDD505-2E9C-101B-9397-08002B2CF9AE}" pid="9" name="MSIP_Label_10d1d2b3-a197-42d7-b358-c1158cbf4b6b_Name">
    <vt:lpwstr>OFFICIAL</vt:lpwstr>
  </property>
  <property fmtid="{D5CDD505-2E9C-101B-9397-08002B2CF9AE}" pid="10" name="MSIP_Label_10d1d2b3-a197-42d7-b358-c1158cbf4b6b_SiteId">
    <vt:lpwstr>dcb8a542-c40d-46ab-8f73-e6023f45c7c5</vt:lpwstr>
  </property>
  <property fmtid="{D5CDD505-2E9C-101B-9397-08002B2CF9AE}" pid="11" name="MSIP_Label_10d1d2b3-a197-42d7-b358-c1158cbf4b6b_ActionId">
    <vt:lpwstr>97646e1e-45f6-4d8a-bd3a-4fcf32a7e9a1</vt:lpwstr>
  </property>
  <property fmtid="{D5CDD505-2E9C-101B-9397-08002B2CF9AE}" pid="12" name="MSIP_Label_10d1d2b3-a197-42d7-b358-c1158cbf4b6b_ContentBits">
    <vt:lpwstr>0</vt:lpwstr>
  </property>
</Properties>
</file>