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B99E"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0B1ABDF8" wp14:editId="1BF69AE1">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B2E0"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4785F1FF"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6C379BFC" w14:textId="77777777" w:rsidTr="000E1E6C">
        <w:tc>
          <w:tcPr>
            <w:tcW w:w="2376" w:type="dxa"/>
          </w:tcPr>
          <w:p w14:paraId="78A1AD6F" w14:textId="77777777" w:rsidR="00033AED" w:rsidRPr="009512CF" w:rsidRDefault="00033AED" w:rsidP="003919F9">
            <w:pPr>
              <w:jc w:val="both"/>
              <w:rPr>
                <w:rFonts w:ascii="Arial" w:hAnsi="Arial" w:cs="Arial"/>
                <w:b/>
                <w:color w:val="1F497D" w:themeColor="text2"/>
                <w:sz w:val="24"/>
                <w:szCs w:val="24"/>
              </w:rPr>
            </w:pPr>
          </w:p>
          <w:p w14:paraId="6D876771"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7E985E72" w14:textId="77777777" w:rsidR="00033AED" w:rsidRPr="009512CF" w:rsidRDefault="00033AED" w:rsidP="003919F9">
            <w:pPr>
              <w:jc w:val="both"/>
              <w:rPr>
                <w:rFonts w:ascii="Arial" w:hAnsi="Arial" w:cs="Arial"/>
                <w:b/>
                <w:color w:val="1F497D" w:themeColor="text2"/>
                <w:sz w:val="24"/>
                <w:szCs w:val="24"/>
              </w:rPr>
            </w:pPr>
          </w:p>
        </w:tc>
        <w:tc>
          <w:tcPr>
            <w:tcW w:w="6379" w:type="dxa"/>
            <w:gridSpan w:val="2"/>
          </w:tcPr>
          <w:p w14:paraId="366C3A1E" w14:textId="77777777" w:rsidR="00033AED" w:rsidRDefault="00033AED" w:rsidP="000655AE">
            <w:pPr>
              <w:jc w:val="both"/>
              <w:rPr>
                <w:rFonts w:ascii="Arial" w:hAnsi="Arial" w:cs="Arial"/>
                <w:b/>
                <w:color w:val="1F497D" w:themeColor="text2"/>
                <w:sz w:val="28"/>
                <w:szCs w:val="28"/>
              </w:rPr>
            </w:pPr>
          </w:p>
          <w:p w14:paraId="70FE70BB" w14:textId="77777777" w:rsidR="00851C26" w:rsidRPr="000655AE" w:rsidRDefault="00851C26" w:rsidP="000655AE">
            <w:pPr>
              <w:jc w:val="both"/>
              <w:rPr>
                <w:rFonts w:ascii="Arial" w:hAnsi="Arial" w:cs="Arial"/>
                <w:b/>
                <w:color w:val="1F497D" w:themeColor="text2"/>
                <w:sz w:val="28"/>
                <w:szCs w:val="28"/>
              </w:rPr>
            </w:pPr>
            <w:r w:rsidRPr="006159EB">
              <w:rPr>
                <w:rFonts w:ascii="Arial" w:hAnsi="Arial" w:cs="Arial"/>
                <w:sz w:val="24"/>
                <w:szCs w:val="24"/>
              </w:rPr>
              <w:t>Health &amp; Safety Officer</w:t>
            </w:r>
          </w:p>
        </w:tc>
      </w:tr>
      <w:tr w:rsidR="004D2732" w:rsidRPr="009512CF" w14:paraId="687BC1FF" w14:textId="77777777" w:rsidTr="000E1E6C">
        <w:tc>
          <w:tcPr>
            <w:tcW w:w="2376" w:type="dxa"/>
          </w:tcPr>
          <w:p w14:paraId="2C67FBAC" w14:textId="77777777" w:rsidR="004D2732" w:rsidRPr="009512CF" w:rsidRDefault="004D2732" w:rsidP="003919F9">
            <w:pPr>
              <w:jc w:val="both"/>
              <w:rPr>
                <w:rFonts w:ascii="Arial" w:hAnsi="Arial" w:cs="Arial"/>
                <w:b/>
                <w:color w:val="1F497D" w:themeColor="text2"/>
                <w:sz w:val="24"/>
                <w:szCs w:val="24"/>
              </w:rPr>
            </w:pPr>
          </w:p>
          <w:p w14:paraId="2C2EC955"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19EE7F2C"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6D9184C9" w14:textId="77777777" w:rsidR="004D2732" w:rsidRPr="00B31AA9" w:rsidRDefault="004D2732" w:rsidP="003919F9">
            <w:pPr>
              <w:jc w:val="both"/>
              <w:rPr>
                <w:rFonts w:ascii="Arial" w:hAnsi="Arial" w:cs="Arial"/>
                <w:b/>
                <w:sz w:val="24"/>
                <w:szCs w:val="24"/>
              </w:rPr>
            </w:pPr>
          </w:p>
          <w:p w14:paraId="02A01001" w14:textId="77777777" w:rsidR="004D2732" w:rsidRPr="00B31AA9" w:rsidRDefault="00851C26" w:rsidP="003919F9">
            <w:pPr>
              <w:jc w:val="both"/>
              <w:rPr>
                <w:rFonts w:ascii="Arial" w:hAnsi="Arial" w:cs="Arial"/>
                <w:sz w:val="24"/>
                <w:szCs w:val="24"/>
              </w:rPr>
            </w:pPr>
            <w:r w:rsidRPr="00B31AA9">
              <w:rPr>
                <w:rFonts w:ascii="Arial" w:hAnsi="Arial" w:cs="Arial"/>
                <w:sz w:val="24"/>
                <w:szCs w:val="24"/>
              </w:rPr>
              <w:t xml:space="preserve">LC 8 </w:t>
            </w:r>
          </w:p>
        </w:tc>
        <w:tc>
          <w:tcPr>
            <w:tcW w:w="1843" w:type="dxa"/>
          </w:tcPr>
          <w:p w14:paraId="5192A8F0" w14:textId="77777777" w:rsidR="004D2732" w:rsidRDefault="004D2732" w:rsidP="003919F9">
            <w:pPr>
              <w:jc w:val="both"/>
              <w:rPr>
                <w:rFonts w:ascii="Arial" w:hAnsi="Arial" w:cs="Arial"/>
                <w:color w:val="1F497D" w:themeColor="text2"/>
                <w:sz w:val="24"/>
                <w:szCs w:val="24"/>
              </w:rPr>
            </w:pPr>
          </w:p>
          <w:p w14:paraId="0267F056" w14:textId="77777777" w:rsidR="004D2732" w:rsidRPr="009512CF" w:rsidRDefault="004D2732" w:rsidP="004D2732">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851C26">
              <w:rPr>
                <w:rFonts w:ascii="Arial" w:hAnsi="Arial" w:cs="Arial"/>
                <w:b/>
                <w:color w:val="1F497D" w:themeColor="text2"/>
                <w:sz w:val="24"/>
                <w:szCs w:val="24"/>
              </w:rPr>
              <w:t>1447</w:t>
            </w:r>
          </w:p>
        </w:tc>
      </w:tr>
      <w:tr w:rsidR="00033AED" w:rsidRPr="009512CF" w14:paraId="6950A6DB" w14:textId="77777777" w:rsidTr="000E1E6C">
        <w:tc>
          <w:tcPr>
            <w:tcW w:w="2376" w:type="dxa"/>
          </w:tcPr>
          <w:p w14:paraId="6ECE3AAA" w14:textId="77777777" w:rsidR="00033AED" w:rsidRPr="009512CF" w:rsidRDefault="00033AED" w:rsidP="003919F9">
            <w:pPr>
              <w:jc w:val="both"/>
              <w:rPr>
                <w:rFonts w:ascii="Arial" w:hAnsi="Arial" w:cs="Arial"/>
                <w:b/>
                <w:color w:val="1F497D" w:themeColor="text2"/>
                <w:sz w:val="24"/>
                <w:szCs w:val="24"/>
              </w:rPr>
            </w:pPr>
          </w:p>
          <w:p w14:paraId="78AD733B"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14:paraId="312A98CB" w14:textId="77777777" w:rsidR="00033AED" w:rsidRPr="00B31AA9" w:rsidRDefault="00033AED" w:rsidP="003919F9">
            <w:pPr>
              <w:jc w:val="both"/>
              <w:rPr>
                <w:rFonts w:ascii="Arial" w:hAnsi="Arial" w:cs="Arial"/>
                <w:b/>
                <w:sz w:val="24"/>
                <w:szCs w:val="24"/>
              </w:rPr>
            </w:pPr>
          </w:p>
          <w:p w14:paraId="4A346F0C" w14:textId="77777777" w:rsidR="00033AED" w:rsidRDefault="00851C26" w:rsidP="003919F9">
            <w:pPr>
              <w:jc w:val="both"/>
              <w:rPr>
                <w:rFonts w:ascii="Arial" w:hAnsi="Arial" w:cs="Arial"/>
                <w:sz w:val="24"/>
                <w:szCs w:val="24"/>
              </w:rPr>
            </w:pPr>
            <w:r w:rsidRPr="00B31AA9">
              <w:rPr>
                <w:rFonts w:ascii="Arial" w:hAnsi="Arial" w:cs="Arial"/>
                <w:sz w:val="24"/>
                <w:szCs w:val="24"/>
              </w:rPr>
              <w:t>Human Resources- HQ</w:t>
            </w:r>
          </w:p>
          <w:p w14:paraId="58950E41" w14:textId="77777777" w:rsidR="003D08B8" w:rsidRPr="00B31AA9" w:rsidRDefault="003D08B8" w:rsidP="003919F9">
            <w:pPr>
              <w:jc w:val="both"/>
              <w:rPr>
                <w:rFonts w:ascii="Arial" w:hAnsi="Arial" w:cs="Arial"/>
                <w:sz w:val="24"/>
                <w:szCs w:val="24"/>
              </w:rPr>
            </w:pPr>
          </w:p>
        </w:tc>
      </w:tr>
      <w:tr w:rsidR="00033AED" w:rsidRPr="009512CF" w14:paraId="121EB9A2" w14:textId="77777777" w:rsidTr="000E1E6C">
        <w:tc>
          <w:tcPr>
            <w:tcW w:w="2376" w:type="dxa"/>
          </w:tcPr>
          <w:p w14:paraId="561E1831" w14:textId="77777777" w:rsidR="00033AED" w:rsidRPr="009512CF" w:rsidRDefault="00033AED" w:rsidP="003919F9">
            <w:pPr>
              <w:jc w:val="both"/>
              <w:rPr>
                <w:rFonts w:ascii="Arial" w:hAnsi="Arial" w:cs="Arial"/>
                <w:b/>
                <w:color w:val="1F497D" w:themeColor="text2"/>
                <w:sz w:val="24"/>
                <w:szCs w:val="24"/>
              </w:rPr>
            </w:pPr>
          </w:p>
          <w:p w14:paraId="5B92FA92"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14:paraId="30A3AD06" w14:textId="77777777" w:rsidR="00851C26" w:rsidRPr="009512CF" w:rsidRDefault="00851C26" w:rsidP="003919F9">
            <w:pPr>
              <w:jc w:val="both"/>
              <w:rPr>
                <w:rFonts w:ascii="Arial" w:hAnsi="Arial" w:cs="Arial"/>
                <w:b/>
                <w:color w:val="1F497D" w:themeColor="text2"/>
                <w:sz w:val="24"/>
                <w:szCs w:val="24"/>
              </w:rPr>
            </w:pPr>
          </w:p>
          <w:p w14:paraId="12318DEF" w14:textId="206720AA" w:rsidR="00033AED" w:rsidRPr="009512CF" w:rsidRDefault="00705034" w:rsidP="000E1E6C">
            <w:pPr>
              <w:jc w:val="both"/>
              <w:rPr>
                <w:rFonts w:ascii="Arial" w:hAnsi="Arial" w:cs="Arial"/>
                <w:color w:val="1F497D" w:themeColor="text2"/>
                <w:sz w:val="24"/>
                <w:szCs w:val="24"/>
              </w:rPr>
            </w:pPr>
            <w:r>
              <w:rPr>
                <w:rFonts w:ascii="Arial" w:hAnsi="Arial" w:cs="Arial"/>
                <w:color w:val="1F497D" w:themeColor="text2"/>
                <w:sz w:val="24"/>
                <w:szCs w:val="24"/>
              </w:rPr>
              <w:t>Health Safety and Wellbeing Manager</w:t>
            </w:r>
          </w:p>
        </w:tc>
      </w:tr>
    </w:tbl>
    <w:p w14:paraId="3FC42AFB"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3586BC2B" w14:textId="77777777" w:rsidTr="00751119">
        <w:tc>
          <w:tcPr>
            <w:tcW w:w="8755" w:type="dxa"/>
            <w:shd w:val="clear" w:color="auto" w:fill="4F81BD" w:themeFill="accent1"/>
          </w:tcPr>
          <w:p w14:paraId="63B1C2B0"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70605E7D" w14:textId="77777777" w:rsidTr="00751119">
        <w:tc>
          <w:tcPr>
            <w:tcW w:w="8755" w:type="dxa"/>
          </w:tcPr>
          <w:p w14:paraId="0CED9C7C" w14:textId="77777777" w:rsidR="00851C26" w:rsidRDefault="00851C26">
            <w:pPr>
              <w:rPr>
                <w:rFonts w:ascii="Arial" w:hAnsi="Arial" w:cs="Arial"/>
                <w:sz w:val="24"/>
                <w:szCs w:val="24"/>
              </w:rPr>
            </w:pPr>
          </w:p>
          <w:p w14:paraId="1298F2E1" w14:textId="3E149678" w:rsidR="00751119" w:rsidRDefault="00851C26">
            <w:pPr>
              <w:rPr>
                <w:color w:val="000000" w:themeColor="text1"/>
              </w:rPr>
            </w:pPr>
            <w:r w:rsidRPr="006159EB">
              <w:rPr>
                <w:rFonts w:ascii="Arial" w:hAnsi="Arial" w:cs="Arial"/>
                <w:sz w:val="24"/>
                <w:szCs w:val="24"/>
              </w:rPr>
              <w:t xml:space="preserve">To support the </w:t>
            </w:r>
            <w:r w:rsidR="005E2688">
              <w:rPr>
                <w:rFonts w:ascii="Arial" w:hAnsi="Arial" w:cs="Arial"/>
                <w:sz w:val="24"/>
                <w:szCs w:val="24"/>
              </w:rPr>
              <w:t xml:space="preserve">Senior </w:t>
            </w:r>
            <w:r w:rsidR="00705034">
              <w:rPr>
                <w:rFonts w:ascii="Arial" w:hAnsi="Arial" w:cs="Arial"/>
                <w:sz w:val="24"/>
                <w:szCs w:val="24"/>
              </w:rPr>
              <w:t>Health Safety and Wellbeing</w:t>
            </w:r>
            <w:r w:rsidR="005E2688">
              <w:rPr>
                <w:rFonts w:ascii="Arial" w:hAnsi="Arial" w:cs="Arial"/>
                <w:sz w:val="24"/>
                <w:szCs w:val="24"/>
              </w:rPr>
              <w:t xml:space="preserve"> Manager</w:t>
            </w:r>
            <w:r w:rsidRPr="006159EB">
              <w:rPr>
                <w:rFonts w:ascii="Arial" w:hAnsi="Arial" w:cs="Arial"/>
                <w:sz w:val="24"/>
                <w:szCs w:val="24"/>
              </w:rPr>
              <w:t xml:space="preserve"> to ensure compliance with Health and Safety legislation </w:t>
            </w:r>
            <w:r>
              <w:rPr>
                <w:rFonts w:ascii="Arial" w:hAnsi="Arial" w:cs="Arial"/>
                <w:sz w:val="24"/>
                <w:szCs w:val="24"/>
              </w:rPr>
              <w:t xml:space="preserve">and maintaining a safety culture in relation to operational policing and other Constabulary business as required, </w:t>
            </w:r>
            <w:r w:rsidRPr="006159EB">
              <w:rPr>
                <w:rFonts w:ascii="Arial" w:hAnsi="Arial" w:cs="Arial"/>
                <w:sz w:val="24"/>
                <w:szCs w:val="24"/>
              </w:rPr>
              <w:t>in order to minimise the risk of accidents, incidents and dangerous occurrences and the risk of prosecution and litigation.</w:t>
            </w:r>
          </w:p>
          <w:p w14:paraId="10AA4D33" w14:textId="77777777" w:rsidR="000E1E6C" w:rsidRPr="00851C26" w:rsidRDefault="00751119" w:rsidP="004D2732">
            <w:pPr>
              <w:rPr>
                <w:rFonts w:ascii="Arial" w:hAnsi="Arial" w:cs="Arial"/>
                <w:color w:val="1F497D" w:themeColor="text2"/>
                <w:sz w:val="24"/>
                <w:szCs w:val="24"/>
              </w:rPr>
            </w:pPr>
            <w:r w:rsidRPr="00751119">
              <w:rPr>
                <w:rFonts w:ascii="Arial" w:hAnsi="Arial" w:cs="Arial"/>
                <w:color w:val="1F497D" w:themeColor="text2"/>
                <w:sz w:val="24"/>
                <w:szCs w:val="24"/>
              </w:rPr>
              <w:t xml:space="preserve"> </w:t>
            </w:r>
          </w:p>
        </w:tc>
      </w:tr>
    </w:tbl>
    <w:p w14:paraId="3C15CDC2"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68D8BCDB" w14:textId="77777777" w:rsidTr="00EF3C07">
        <w:tc>
          <w:tcPr>
            <w:tcW w:w="8755" w:type="dxa"/>
            <w:shd w:val="clear" w:color="auto" w:fill="4F81BD" w:themeFill="accent1"/>
          </w:tcPr>
          <w:p w14:paraId="2B835821"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5A377FCD" w14:textId="77777777" w:rsidTr="00EF3C07">
        <w:tc>
          <w:tcPr>
            <w:tcW w:w="8755" w:type="dxa"/>
          </w:tcPr>
          <w:p w14:paraId="5DD219B7" w14:textId="77777777" w:rsidR="00B63249" w:rsidRDefault="00B63249" w:rsidP="00B63249">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60315A7E" w14:textId="77777777" w:rsidR="00EF3C07" w:rsidRDefault="00EF3C07" w:rsidP="000E1E6C"/>
          <w:p w14:paraId="60698BE2" w14:textId="77777777" w:rsidR="00851C26" w:rsidRPr="00BB1B20"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 xml:space="preserve">Deliver comprehensive </w:t>
            </w:r>
            <w:r>
              <w:rPr>
                <w:rFonts w:ascii="Arial" w:hAnsi="Arial" w:cs="Arial"/>
                <w:sz w:val="24"/>
                <w:szCs w:val="24"/>
              </w:rPr>
              <w:t>advice to Chief Officer, Managers and staff</w:t>
            </w:r>
            <w:r w:rsidRPr="006159EB">
              <w:rPr>
                <w:rFonts w:ascii="Arial" w:hAnsi="Arial" w:cs="Arial"/>
                <w:sz w:val="24"/>
                <w:szCs w:val="24"/>
              </w:rPr>
              <w:t xml:space="preserve"> on all aspects of Health and Safety throughout the </w:t>
            </w:r>
            <w:r>
              <w:rPr>
                <w:rFonts w:ascii="Arial" w:hAnsi="Arial" w:cs="Arial"/>
                <w:sz w:val="24"/>
                <w:szCs w:val="24"/>
              </w:rPr>
              <w:t>Organisation</w:t>
            </w:r>
            <w:r w:rsidRPr="006159EB">
              <w:rPr>
                <w:rFonts w:ascii="Arial" w:hAnsi="Arial" w:cs="Arial"/>
                <w:sz w:val="24"/>
                <w:szCs w:val="24"/>
              </w:rPr>
              <w:t xml:space="preserve"> to inform all personnel of current good practice in order to ensure compliance with Health and Safety legislation and to minimise risk.</w:t>
            </w:r>
          </w:p>
          <w:p w14:paraId="4C283D75" w14:textId="77777777" w:rsidR="00851C26" w:rsidRPr="006159EB" w:rsidRDefault="00851C26" w:rsidP="00851C26">
            <w:pPr>
              <w:jc w:val="both"/>
              <w:rPr>
                <w:rFonts w:ascii="Arial" w:hAnsi="Arial" w:cs="Arial"/>
                <w:sz w:val="24"/>
                <w:szCs w:val="24"/>
              </w:rPr>
            </w:pPr>
          </w:p>
          <w:p w14:paraId="3ECAA1F9"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To advise Managers on the completion, evaluation, monitoring, and reviews of risk assessment through the Force in order to advise, inform and assist all staff (in particular risk assessors) to complete a full risk assessment programme and thereby ensure compliance with statutory requirements under the Management of Health and Safety Regulations 1999.</w:t>
            </w:r>
          </w:p>
          <w:p w14:paraId="7EB49995" w14:textId="77777777" w:rsidR="00851C26" w:rsidRPr="006159EB" w:rsidRDefault="00851C26" w:rsidP="00851C26">
            <w:pPr>
              <w:jc w:val="both"/>
              <w:rPr>
                <w:rFonts w:ascii="Arial" w:hAnsi="Arial" w:cs="Arial"/>
                <w:sz w:val="24"/>
                <w:szCs w:val="24"/>
              </w:rPr>
            </w:pPr>
          </w:p>
          <w:p w14:paraId="7174D7F2" w14:textId="77777777" w:rsidR="00851C26"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 xml:space="preserve">Promote, </w:t>
            </w:r>
            <w:r>
              <w:rPr>
                <w:rFonts w:ascii="Arial" w:hAnsi="Arial" w:cs="Arial"/>
                <w:sz w:val="24"/>
                <w:szCs w:val="24"/>
              </w:rPr>
              <w:t xml:space="preserve">implement, audit </w:t>
            </w:r>
            <w:r w:rsidRPr="006159EB">
              <w:rPr>
                <w:rFonts w:ascii="Arial" w:hAnsi="Arial" w:cs="Arial"/>
                <w:sz w:val="24"/>
                <w:szCs w:val="24"/>
              </w:rPr>
              <w:t xml:space="preserve">and develop </w:t>
            </w:r>
            <w:r>
              <w:rPr>
                <w:rFonts w:ascii="Arial" w:hAnsi="Arial" w:cs="Arial"/>
                <w:sz w:val="24"/>
                <w:szCs w:val="24"/>
              </w:rPr>
              <w:t>Constabulary</w:t>
            </w:r>
            <w:r w:rsidRPr="006159EB">
              <w:rPr>
                <w:rFonts w:ascii="Arial" w:hAnsi="Arial" w:cs="Arial"/>
                <w:sz w:val="24"/>
                <w:szCs w:val="24"/>
              </w:rPr>
              <w:t xml:space="preserve"> Health and Safety polic</w:t>
            </w:r>
            <w:r>
              <w:rPr>
                <w:rFonts w:ascii="Arial" w:hAnsi="Arial" w:cs="Arial"/>
                <w:sz w:val="24"/>
                <w:szCs w:val="24"/>
              </w:rPr>
              <w:t>ies and procedures.</w:t>
            </w:r>
          </w:p>
          <w:p w14:paraId="2A8D51A2" w14:textId="77777777" w:rsidR="00851C26" w:rsidRDefault="00851C26" w:rsidP="00851C26">
            <w:pPr>
              <w:pStyle w:val="ListParagraph"/>
              <w:rPr>
                <w:rFonts w:ascii="Arial" w:hAnsi="Arial" w:cs="Arial"/>
                <w:sz w:val="24"/>
                <w:szCs w:val="24"/>
              </w:rPr>
            </w:pPr>
          </w:p>
          <w:p w14:paraId="0A816AED"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E</w:t>
            </w:r>
            <w:r w:rsidRPr="006159EB">
              <w:rPr>
                <w:rFonts w:ascii="Arial" w:hAnsi="Arial" w:cs="Arial"/>
                <w:sz w:val="24"/>
                <w:szCs w:val="24"/>
              </w:rPr>
              <w:t xml:space="preserve">nsure that all staff understand </w:t>
            </w:r>
            <w:r>
              <w:rPr>
                <w:rFonts w:ascii="Arial" w:hAnsi="Arial" w:cs="Arial"/>
                <w:sz w:val="24"/>
                <w:szCs w:val="24"/>
              </w:rPr>
              <w:t>and accept their personal</w:t>
            </w:r>
            <w:r w:rsidRPr="006159EB">
              <w:rPr>
                <w:rFonts w:ascii="Arial" w:hAnsi="Arial" w:cs="Arial"/>
                <w:sz w:val="24"/>
                <w:szCs w:val="24"/>
              </w:rPr>
              <w:t xml:space="preserve"> responsibilities </w:t>
            </w:r>
            <w:r>
              <w:rPr>
                <w:rFonts w:ascii="Arial" w:hAnsi="Arial" w:cs="Arial"/>
                <w:sz w:val="24"/>
                <w:szCs w:val="24"/>
              </w:rPr>
              <w:t>in relation to Health and Safety.</w:t>
            </w:r>
          </w:p>
          <w:p w14:paraId="21EFCCFB" w14:textId="77777777" w:rsidR="00851C26" w:rsidRPr="0057649B" w:rsidRDefault="00851C26" w:rsidP="00851C26">
            <w:pPr>
              <w:overflowPunct/>
              <w:autoSpaceDE/>
              <w:autoSpaceDN/>
              <w:adjustRightInd/>
              <w:jc w:val="both"/>
              <w:textAlignment w:val="auto"/>
              <w:rPr>
                <w:rFonts w:ascii="Arial" w:hAnsi="Arial" w:cs="Arial"/>
                <w:sz w:val="24"/>
                <w:szCs w:val="24"/>
              </w:rPr>
            </w:pPr>
          </w:p>
          <w:p w14:paraId="07978C95"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Recommend, to all P</w:t>
            </w:r>
            <w:r>
              <w:rPr>
                <w:rFonts w:ascii="Arial" w:hAnsi="Arial" w:cs="Arial"/>
                <w:sz w:val="24"/>
                <w:szCs w:val="24"/>
              </w:rPr>
              <w:t>olice Officers and Police Staff</w:t>
            </w:r>
            <w:r w:rsidRPr="006159EB">
              <w:rPr>
                <w:rFonts w:ascii="Arial" w:hAnsi="Arial" w:cs="Arial"/>
                <w:sz w:val="24"/>
                <w:szCs w:val="24"/>
              </w:rPr>
              <w:t xml:space="preserve"> priorities and action programmes, which set realistic Health and Safety standards for Areas and Departments to ensure that staff and others are not put at risk.</w:t>
            </w:r>
          </w:p>
          <w:p w14:paraId="5BF8E9F9" w14:textId="77777777" w:rsidR="00851C26" w:rsidRPr="006159EB" w:rsidRDefault="00851C26" w:rsidP="00851C26">
            <w:pPr>
              <w:jc w:val="both"/>
              <w:rPr>
                <w:rFonts w:ascii="Arial" w:hAnsi="Arial" w:cs="Arial"/>
                <w:sz w:val="24"/>
                <w:szCs w:val="24"/>
              </w:rPr>
            </w:pPr>
          </w:p>
          <w:p w14:paraId="7734D7FC"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Inspect and assess, as and when required and in conjunction with the local Facilities Manager</w:t>
            </w:r>
            <w:r>
              <w:rPr>
                <w:rFonts w:ascii="Arial" w:hAnsi="Arial" w:cs="Arial"/>
                <w:sz w:val="24"/>
                <w:szCs w:val="24"/>
              </w:rPr>
              <w:t>,</w:t>
            </w:r>
            <w:r w:rsidRPr="006159EB">
              <w:rPr>
                <w:rFonts w:ascii="Arial" w:hAnsi="Arial" w:cs="Arial"/>
                <w:sz w:val="24"/>
                <w:szCs w:val="24"/>
              </w:rPr>
              <w:t xml:space="preserve"> all Force establishments ensuring that all Police premises are as safe as is reasonably practicable in order to reduce </w:t>
            </w:r>
            <w:r w:rsidRPr="006159EB">
              <w:rPr>
                <w:rFonts w:ascii="Arial" w:hAnsi="Arial" w:cs="Arial"/>
                <w:sz w:val="24"/>
                <w:szCs w:val="24"/>
              </w:rPr>
              <w:lastRenderedPageBreak/>
              <w:t>accidents/injury rates, litigation costs and risk of prosecution.</w:t>
            </w:r>
          </w:p>
          <w:p w14:paraId="414ED948" w14:textId="77777777" w:rsidR="00851C26" w:rsidRPr="006159EB" w:rsidRDefault="00851C26" w:rsidP="00851C26">
            <w:pPr>
              <w:jc w:val="both"/>
              <w:rPr>
                <w:rFonts w:ascii="Arial" w:hAnsi="Arial" w:cs="Arial"/>
                <w:sz w:val="24"/>
                <w:szCs w:val="24"/>
              </w:rPr>
            </w:pPr>
          </w:p>
          <w:p w14:paraId="08F26704"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 xml:space="preserve">Monitor and investigate </w:t>
            </w:r>
            <w:r>
              <w:rPr>
                <w:rFonts w:ascii="Arial" w:hAnsi="Arial" w:cs="Arial"/>
                <w:sz w:val="24"/>
                <w:szCs w:val="24"/>
              </w:rPr>
              <w:t xml:space="preserve">complex </w:t>
            </w:r>
            <w:r w:rsidRPr="006159EB">
              <w:rPr>
                <w:rFonts w:ascii="Arial" w:hAnsi="Arial" w:cs="Arial"/>
                <w:sz w:val="24"/>
                <w:szCs w:val="24"/>
              </w:rPr>
              <w:t>on-duty acc</w:t>
            </w:r>
            <w:r>
              <w:rPr>
                <w:rFonts w:ascii="Arial" w:hAnsi="Arial" w:cs="Arial"/>
                <w:sz w:val="24"/>
                <w:szCs w:val="24"/>
              </w:rPr>
              <w:t>idents,</w:t>
            </w:r>
            <w:r w:rsidRPr="006159EB">
              <w:rPr>
                <w:rFonts w:ascii="Arial" w:hAnsi="Arial" w:cs="Arial"/>
                <w:sz w:val="24"/>
                <w:szCs w:val="24"/>
              </w:rPr>
              <w:t xml:space="preserve"> incidents </w:t>
            </w:r>
            <w:r>
              <w:rPr>
                <w:rFonts w:ascii="Arial" w:hAnsi="Arial" w:cs="Arial"/>
                <w:sz w:val="24"/>
                <w:szCs w:val="24"/>
              </w:rPr>
              <w:t xml:space="preserve">and near misses </w:t>
            </w:r>
            <w:r w:rsidRPr="006159EB">
              <w:rPr>
                <w:rFonts w:ascii="Arial" w:hAnsi="Arial" w:cs="Arial"/>
                <w:sz w:val="24"/>
                <w:szCs w:val="24"/>
              </w:rPr>
              <w:t>and promote accident prevention for the benefit of staff and others ensuring that all accidents and injuries are reported, recorded and analysed in order to ensure compliance with legislation (RIDDOR) and prevent the re-occurrence of accidents at work.</w:t>
            </w:r>
          </w:p>
          <w:p w14:paraId="5666BF59" w14:textId="77777777" w:rsidR="00851C26" w:rsidRPr="006159EB" w:rsidRDefault="00851C26" w:rsidP="00851C26">
            <w:pPr>
              <w:jc w:val="both"/>
              <w:rPr>
                <w:rFonts w:ascii="Arial" w:hAnsi="Arial" w:cs="Arial"/>
                <w:sz w:val="24"/>
                <w:szCs w:val="24"/>
              </w:rPr>
            </w:pPr>
          </w:p>
          <w:p w14:paraId="3EC78A54" w14:textId="77777777" w:rsidR="00851C26" w:rsidRDefault="00851C26" w:rsidP="00851C26">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 xml:space="preserve">To assist the </w:t>
            </w:r>
            <w:r w:rsidRPr="006159EB">
              <w:rPr>
                <w:rFonts w:ascii="Arial" w:hAnsi="Arial" w:cs="Arial"/>
                <w:sz w:val="24"/>
                <w:szCs w:val="24"/>
              </w:rPr>
              <w:t>Management Teams in implementing a safety culture within the Force</w:t>
            </w:r>
            <w:r>
              <w:rPr>
                <w:rFonts w:ascii="Arial" w:hAnsi="Arial" w:cs="Arial"/>
                <w:sz w:val="24"/>
                <w:szCs w:val="24"/>
              </w:rPr>
              <w:t xml:space="preserve"> and to discourage risk aversion.</w:t>
            </w:r>
          </w:p>
          <w:p w14:paraId="08129FEC" w14:textId="77777777" w:rsidR="00851C26" w:rsidRDefault="00851C26" w:rsidP="00851C26">
            <w:pPr>
              <w:pStyle w:val="ListParagraph"/>
              <w:jc w:val="both"/>
              <w:rPr>
                <w:rFonts w:ascii="Arial" w:hAnsi="Arial" w:cs="Arial"/>
                <w:sz w:val="24"/>
                <w:szCs w:val="24"/>
              </w:rPr>
            </w:pPr>
          </w:p>
          <w:p w14:paraId="4D8DC752" w14:textId="0442FE67" w:rsidR="00851C26" w:rsidRPr="0057649B" w:rsidRDefault="00851C26" w:rsidP="00851C26">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 xml:space="preserve">Support the </w:t>
            </w:r>
            <w:r w:rsidR="00F07144">
              <w:rPr>
                <w:rFonts w:ascii="Arial" w:hAnsi="Arial" w:cs="Arial"/>
                <w:sz w:val="24"/>
                <w:szCs w:val="24"/>
              </w:rPr>
              <w:t>Health Safety and Wellbeing</w:t>
            </w:r>
            <w:r>
              <w:rPr>
                <w:rFonts w:ascii="Arial" w:hAnsi="Arial" w:cs="Arial"/>
                <w:sz w:val="24"/>
                <w:szCs w:val="24"/>
              </w:rPr>
              <w:t xml:space="preserve"> Manager by worki</w:t>
            </w:r>
            <w:r w:rsidR="005E2688">
              <w:rPr>
                <w:rFonts w:ascii="Arial" w:hAnsi="Arial" w:cs="Arial"/>
                <w:sz w:val="24"/>
                <w:szCs w:val="24"/>
              </w:rPr>
              <w:t>ng with Health Services and HR Case Managers</w:t>
            </w:r>
            <w:r>
              <w:rPr>
                <w:rFonts w:ascii="Arial" w:hAnsi="Arial" w:cs="Arial"/>
                <w:sz w:val="24"/>
                <w:szCs w:val="24"/>
              </w:rPr>
              <w:t xml:space="preserve"> to identify, recommend and implement changes for staff.</w:t>
            </w:r>
          </w:p>
          <w:p w14:paraId="53248388" w14:textId="77777777" w:rsidR="00851C26" w:rsidRDefault="00851C26" w:rsidP="00851C26">
            <w:pPr>
              <w:pStyle w:val="ListParagraph"/>
              <w:jc w:val="both"/>
              <w:rPr>
                <w:rFonts w:ascii="Arial" w:hAnsi="Arial" w:cs="Arial"/>
                <w:sz w:val="24"/>
                <w:szCs w:val="24"/>
              </w:rPr>
            </w:pPr>
          </w:p>
          <w:p w14:paraId="3AD6E414"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 xml:space="preserve">Represent the department at </w:t>
            </w:r>
            <w:r w:rsidRPr="005C5758">
              <w:rPr>
                <w:rFonts w:ascii="Arial" w:hAnsi="Arial" w:cs="Arial"/>
                <w:sz w:val="24"/>
                <w:szCs w:val="24"/>
              </w:rPr>
              <w:t xml:space="preserve">formal and informal meetings, committees and workshops as well as any other meetings requested by </w:t>
            </w:r>
            <w:r>
              <w:rPr>
                <w:rFonts w:ascii="Arial" w:hAnsi="Arial" w:cs="Arial"/>
                <w:sz w:val="24"/>
                <w:szCs w:val="24"/>
              </w:rPr>
              <w:t xml:space="preserve">the </w:t>
            </w:r>
            <w:r w:rsidR="005E2688">
              <w:rPr>
                <w:rFonts w:ascii="Arial" w:hAnsi="Arial" w:cs="Arial"/>
                <w:sz w:val="24"/>
                <w:szCs w:val="24"/>
              </w:rPr>
              <w:t>Senior Employee Relations Managers</w:t>
            </w:r>
            <w:r>
              <w:rPr>
                <w:rFonts w:ascii="Arial" w:hAnsi="Arial" w:cs="Arial"/>
                <w:sz w:val="24"/>
                <w:szCs w:val="24"/>
              </w:rPr>
              <w:t>, including attendance at executive meetings.</w:t>
            </w:r>
          </w:p>
          <w:p w14:paraId="60F8ADC7" w14:textId="77777777" w:rsidR="00851C26" w:rsidRPr="006159EB" w:rsidRDefault="00851C26" w:rsidP="00851C26">
            <w:pPr>
              <w:jc w:val="both"/>
              <w:rPr>
                <w:rFonts w:ascii="Arial" w:hAnsi="Arial" w:cs="Arial"/>
                <w:sz w:val="24"/>
                <w:szCs w:val="24"/>
              </w:rPr>
            </w:pPr>
          </w:p>
          <w:p w14:paraId="3F2F9551" w14:textId="77777777" w:rsidR="00851C26" w:rsidRPr="001B73F9" w:rsidRDefault="00851C26" w:rsidP="00851C26">
            <w:pPr>
              <w:numPr>
                <w:ilvl w:val="0"/>
                <w:numId w:val="4"/>
              </w:numPr>
              <w:overflowPunct/>
              <w:autoSpaceDE/>
              <w:autoSpaceDN/>
              <w:adjustRightInd/>
              <w:jc w:val="both"/>
              <w:textAlignment w:val="auto"/>
              <w:rPr>
                <w:rFonts w:ascii="Arial" w:hAnsi="Arial" w:cs="Arial"/>
                <w:sz w:val="24"/>
                <w:szCs w:val="24"/>
              </w:rPr>
            </w:pPr>
            <w:r w:rsidRPr="001B73F9">
              <w:rPr>
                <w:rFonts w:ascii="Arial" w:hAnsi="Arial" w:cs="Arial"/>
                <w:sz w:val="24"/>
                <w:szCs w:val="24"/>
              </w:rPr>
              <w:t>To provide H&amp;S advice and guidance to in-house staff and external consultants on building related legislation in respect of refurbishments and new builds in support of the Capital Development and Planned Maintenance Programmes</w:t>
            </w:r>
          </w:p>
          <w:p w14:paraId="1F801F17" w14:textId="77777777" w:rsidR="00851C26" w:rsidRPr="001B73F9" w:rsidRDefault="00851C26" w:rsidP="00851C26">
            <w:pPr>
              <w:pStyle w:val="ListParagraph"/>
              <w:jc w:val="both"/>
              <w:rPr>
                <w:rFonts w:ascii="Arial" w:hAnsi="Arial" w:cs="Arial"/>
                <w:sz w:val="24"/>
                <w:szCs w:val="24"/>
              </w:rPr>
            </w:pPr>
          </w:p>
          <w:p w14:paraId="113586F5" w14:textId="77777777" w:rsidR="00851C26" w:rsidRPr="001B73F9" w:rsidRDefault="00851C26" w:rsidP="00851C26">
            <w:pPr>
              <w:numPr>
                <w:ilvl w:val="0"/>
                <w:numId w:val="4"/>
              </w:numPr>
              <w:tabs>
                <w:tab w:val="num" w:pos="567"/>
              </w:tabs>
              <w:overflowPunct/>
              <w:autoSpaceDE/>
              <w:autoSpaceDN/>
              <w:adjustRightInd/>
              <w:jc w:val="both"/>
              <w:textAlignment w:val="auto"/>
              <w:rPr>
                <w:rFonts w:ascii="Arial" w:hAnsi="Arial" w:cs="Arial"/>
                <w:sz w:val="24"/>
                <w:szCs w:val="24"/>
              </w:rPr>
            </w:pPr>
            <w:r w:rsidRPr="001B73F9">
              <w:rPr>
                <w:rFonts w:ascii="Arial" w:hAnsi="Arial" w:cs="Arial"/>
                <w:sz w:val="24"/>
                <w:szCs w:val="24"/>
              </w:rPr>
              <w:t>Undertake regular site audits and spot checks of contractors during work in progress and provide performance data and action plans where necessary in relation to contractor H&amp;S compliance.</w:t>
            </w:r>
          </w:p>
          <w:p w14:paraId="4D871110" w14:textId="77777777" w:rsidR="00851C26" w:rsidRPr="001B73F9" w:rsidRDefault="00851C26" w:rsidP="00851C26">
            <w:pPr>
              <w:tabs>
                <w:tab w:val="num" w:pos="567"/>
              </w:tabs>
              <w:overflowPunct/>
              <w:autoSpaceDE/>
              <w:autoSpaceDN/>
              <w:adjustRightInd/>
              <w:ind w:left="360"/>
              <w:jc w:val="both"/>
              <w:textAlignment w:val="auto"/>
              <w:rPr>
                <w:rFonts w:ascii="Arial" w:hAnsi="Arial" w:cs="Arial"/>
                <w:sz w:val="24"/>
                <w:szCs w:val="24"/>
              </w:rPr>
            </w:pPr>
          </w:p>
          <w:p w14:paraId="51A66528" w14:textId="77777777" w:rsidR="00851C26" w:rsidRPr="001B73F9" w:rsidRDefault="00851C26" w:rsidP="00851C26">
            <w:pPr>
              <w:numPr>
                <w:ilvl w:val="0"/>
                <w:numId w:val="5"/>
              </w:numPr>
              <w:tabs>
                <w:tab w:val="clear" w:pos="1146"/>
              </w:tabs>
              <w:overflowPunct/>
              <w:autoSpaceDE/>
              <w:autoSpaceDN/>
              <w:adjustRightInd/>
              <w:ind w:left="426" w:hanging="426"/>
              <w:jc w:val="both"/>
              <w:textAlignment w:val="auto"/>
              <w:rPr>
                <w:rFonts w:ascii="Arial" w:hAnsi="Arial" w:cs="Arial"/>
                <w:sz w:val="24"/>
                <w:szCs w:val="24"/>
              </w:rPr>
            </w:pPr>
            <w:r w:rsidRPr="001B73F9">
              <w:rPr>
                <w:rFonts w:ascii="Arial" w:hAnsi="Arial" w:cs="Arial"/>
                <w:sz w:val="24"/>
                <w:szCs w:val="24"/>
              </w:rPr>
              <w:t>To provide advice and guidance on legislative requirem</w:t>
            </w:r>
            <w:r>
              <w:rPr>
                <w:rFonts w:ascii="Arial" w:hAnsi="Arial" w:cs="Arial"/>
                <w:sz w:val="24"/>
                <w:szCs w:val="24"/>
              </w:rPr>
              <w:t xml:space="preserve">ents regarding Waste Management </w:t>
            </w:r>
            <w:r w:rsidRPr="001B73F9">
              <w:rPr>
                <w:rFonts w:ascii="Arial" w:hAnsi="Arial" w:cs="Arial"/>
                <w:sz w:val="24"/>
                <w:szCs w:val="24"/>
              </w:rPr>
              <w:t>and Environment.</w:t>
            </w:r>
          </w:p>
          <w:p w14:paraId="2F1FEB2A" w14:textId="77777777" w:rsidR="00851C26" w:rsidRPr="00F07144" w:rsidRDefault="00851C26" w:rsidP="00F07144">
            <w:pPr>
              <w:overflowPunct/>
              <w:autoSpaceDE/>
              <w:autoSpaceDN/>
              <w:adjustRightInd/>
              <w:jc w:val="both"/>
              <w:textAlignment w:val="auto"/>
              <w:rPr>
                <w:rFonts w:ascii="Arial" w:hAnsi="Arial" w:cs="Arial"/>
                <w:sz w:val="24"/>
                <w:szCs w:val="24"/>
              </w:rPr>
            </w:pPr>
          </w:p>
          <w:p w14:paraId="768D8092" w14:textId="77777777" w:rsidR="00851C26" w:rsidRPr="006159EB" w:rsidRDefault="00851C26" w:rsidP="00851C26">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Monitor, evaluate and implement Fire safety measures at all Police premises ensuring staff are complying with current fire risk assessments, Fire Safety rules and practices in order to minimise fire risk and comply with fire safety legislation.</w:t>
            </w:r>
          </w:p>
          <w:p w14:paraId="2D8A6AD5" w14:textId="77777777" w:rsidR="00851C26" w:rsidRPr="006159EB" w:rsidRDefault="00851C26" w:rsidP="00851C26">
            <w:pPr>
              <w:jc w:val="both"/>
              <w:rPr>
                <w:rFonts w:ascii="Arial" w:hAnsi="Arial" w:cs="Arial"/>
                <w:sz w:val="24"/>
                <w:szCs w:val="24"/>
              </w:rPr>
            </w:pPr>
          </w:p>
          <w:p w14:paraId="323148B8" w14:textId="77777777" w:rsidR="00851C26" w:rsidRDefault="00851C26" w:rsidP="00851C26">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D</w:t>
            </w:r>
            <w:r w:rsidRPr="006159EB">
              <w:rPr>
                <w:rFonts w:ascii="Arial" w:hAnsi="Arial" w:cs="Arial"/>
                <w:sz w:val="24"/>
                <w:szCs w:val="24"/>
              </w:rPr>
              <w:t>eliver, assess and support the Force Health and Safety training programme, thereby ensuring that all staff maintain a safety culture and are able to provide Police services at minimal risk.</w:t>
            </w:r>
          </w:p>
          <w:p w14:paraId="27BF7E6E" w14:textId="77777777" w:rsidR="00851C26" w:rsidRPr="0057649B" w:rsidRDefault="00851C26" w:rsidP="00851C26">
            <w:pPr>
              <w:jc w:val="both"/>
              <w:rPr>
                <w:rFonts w:ascii="Arial" w:hAnsi="Arial" w:cs="Arial"/>
                <w:sz w:val="24"/>
                <w:szCs w:val="24"/>
              </w:rPr>
            </w:pPr>
          </w:p>
          <w:p w14:paraId="786215A7" w14:textId="77777777" w:rsidR="00851C26" w:rsidRPr="00851C26" w:rsidRDefault="00851C26" w:rsidP="00851C26">
            <w:pPr>
              <w:numPr>
                <w:ilvl w:val="0"/>
                <w:numId w:val="4"/>
              </w:numPr>
              <w:overflowPunct/>
              <w:autoSpaceDE/>
              <w:autoSpaceDN/>
              <w:adjustRightInd/>
              <w:jc w:val="both"/>
              <w:textAlignment w:val="auto"/>
              <w:rPr>
                <w:rFonts w:ascii="Arial" w:hAnsi="Arial" w:cs="Arial"/>
                <w:sz w:val="24"/>
                <w:szCs w:val="24"/>
              </w:rPr>
            </w:pPr>
            <w:r w:rsidRPr="00766991">
              <w:rPr>
                <w:rFonts w:ascii="Arial" w:hAnsi="Arial" w:cs="Arial"/>
                <w:sz w:val="24"/>
                <w:szCs w:val="24"/>
              </w:rPr>
              <w:t xml:space="preserve">Support the delivery of HR Performance Indicators and service level agreements. </w:t>
            </w:r>
          </w:p>
          <w:p w14:paraId="65E5A3BF" w14:textId="77777777" w:rsidR="00851C26" w:rsidRPr="006159EB" w:rsidRDefault="00851C26" w:rsidP="00851C26">
            <w:pPr>
              <w:pStyle w:val="ListParagraph"/>
              <w:jc w:val="both"/>
              <w:rPr>
                <w:rFonts w:ascii="Arial" w:hAnsi="Arial" w:cs="Arial"/>
                <w:sz w:val="24"/>
                <w:szCs w:val="24"/>
              </w:rPr>
            </w:pPr>
          </w:p>
          <w:p w14:paraId="35C7CECC" w14:textId="77777777" w:rsidR="000E1E6C" w:rsidRDefault="00851C26" w:rsidP="000E1E6C">
            <w:pPr>
              <w:numPr>
                <w:ilvl w:val="0"/>
                <w:numId w:val="4"/>
              </w:numPr>
              <w:overflowPunct/>
              <w:autoSpaceDE/>
              <w:autoSpaceDN/>
              <w:adjustRightInd/>
              <w:jc w:val="both"/>
              <w:textAlignment w:val="auto"/>
              <w:rPr>
                <w:rFonts w:ascii="Arial" w:hAnsi="Arial" w:cs="Arial"/>
                <w:sz w:val="24"/>
                <w:szCs w:val="24"/>
              </w:rPr>
            </w:pPr>
            <w:r w:rsidRPr="006159EB">
              <w:rPr>
                <w:rFonts w:ascii="Arial" w:hAnsi="Arial" w:cs="Arial"/>
                <w:sz w:val="24"/>
                <w:szCs w:val="24"/>
              </w:rPr>
              <w:t>To carry out any other duties which are consistent with the nature, responsibilities and grading of the post</w:t>
            </w:r>
            <w:r>
              <w:rPr>
                <w:rFonts w:ascii="Arial" w:hAnsi="Arial" w:cs="Arial"/>
                <w:sz w:val="24"/>
                <w:szCs w:val="24"/>
              </w:rPr>
              <w:t>.</w:t>
            </w:r>
          </w:p>
          <w:p w14:paraId="4D553DFA" w14:textId="77777777" w:rsidR="000E1E6C" w:rsidRDefault="000E1E6C" w:rsidP="000E1E6C"/>
        </w:tc>
      </w:tr>
    </w:tbl>
    <w:p w14:paraId="1E2ECF77" w14:textId="77777777" w:rsidR="00EF3C07" w:rsidRDefault="00EF3C07"/>
    <w:p w14:paraId="04D9C29B" w14:textId="77777777" w:rsidR="000655AE" w:rsidRDefault="000655AE"/>
    <w:p w14:paraId="310B5487"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6AAF20CA" w14:textId="77777777" w:rsidTr="00EF3C07">
        <w:tc>
          <w:tcPr>
            <w:tcW w:w="8755" w:type="dxa"/>
            <w:gridSpan w:val="3"/>
            <w:shd w:val="clear" w:color="auto" w:fill="4F81BD" w:themeFill="accent1"/>
          </w:tcPr>
          <w:p w14:paraId="1AB69CEE"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41A04CB3" w14:textId="77777777" w:rsidTr="00EF3C07">
        <w:tc>
          <w:tcPr>
            <w:tcW w:w="8755" w:type="dxa"/>
            <w:gridSpan w:val="3"/>
          </w:tcPr>
          <w:p w14:paraId="5B89C66A"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4F8DB2F7" w14:textId="77777777" w:rsidR="000E1E6C" w:rsidRPr="007D7831" w:rsidRDefault="000E1E6C" w:rsidP="000E1E6C">
            <w:pPr>
              <w:rPr>
                <w:rFonts w:ascii="Arial" w:hAnsi="Arial" w:cs="Arial"/>
                <w:sz w:val="24"/>
                <w:szCs w:val="24"/>
              </w:rPr>
            </w:pPr>
          </w:p>
          <w:p w14:paraId="0A177B23"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1DB932E" w14:textId="77777777" w:rsidR="000E1E6C" w:rsidRPr="007D7831" w:rsidRDefault="000E1E6C" w:rsidP="000E1E6C">
            <w:pPr>
              <w:rPr>
                <w:rFonts w:ascii="Arial" w:hAnsi="Arial" w:cs="Arial"/>
                <w:sz w:val="24"/>
                <w:szCs w:val="24"/>
              </w:rPr>
            </w:pPr>
          </w:p>
          <w:p w14:paraId="1FAA1EA9" w14:textId="77777777" w:rsidR="000E1E6C" w:rsidRPr="000E1E6C" w:rsidRDefault="00975D08"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5C66EFCB" w14:textId="77777777" w:rsidR="000E1E6C" w:rsidRPr="000E1E6C" w:rsidRDefault="000E1E6C" w:rsidP="000E1E6C">
            <w:pPr>
              <w:rPr>
                <w:rFonts w:ascii="Arial" w:hAnsi="Arial" w:cs="Arial"/>
                <w:color w:val="1F497D" w:themeColor="text2"/>
                <w:sz w:val="24"/>
                <w:szCs w:val="24"/>
              </w:rPr>
            </w:pPr>
          </w:p>
          <w:p w14:paraId="740A13A3"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24BF34CF" w14:textId="77777777" w:rsidTr="00EF3C07">
        <w:tc>
          <w:tcPr>
            <w:tcW w:w="8755" w:type="dxa"/>
            <w:gridSpan w:val="3"/>
          </w:tcPr>
          <w:p w14:paraId="3DAB4BDD"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lastRenderedPageBreak/>
              <w:t>Resolute, compassionate and committed</w:t>
            </w:r>
          </w:p>
          <w:p w14:paraId="6F8A3925" w14:textId="77777777" w:rsidR="004C578E" w:rsidRPr="008050AD" w:rsidRDefault="004C578E" w:rsidP="00EF3C07">
            <w:pPr>
              <w:rPr>
                <w:b/>
                <w:color w:val="000000" w:themeColor="text1"/>
              </w:rPr>
            </w:pPr>
          </w:p>
        </w:tc>
      </w:tr>
      <w:tr w:rsidR="008050AD" w14:paraId="028D85EA" w14:textId="77777777" w:rsidTr="00DD348C">
        <w:tc>
          <w:tcPr>
            <w:tcW w:w="3335" w:type="dxa"/>
          </w:tcPr>
          <w:p w14:paraId="5659A01F"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4760A492" w14:textId="77777777" w:rsidR="004C578E" w:rsidRPr="004C578E" w:rsidRDefault="004C578E" w:rsidP="00EF3C07">
            <w:pPr>
              <w:rPr>
                <w:rFonts w:ascii="Arial" w:hAnsi="Arial" w:cs="Arial"/>
                <w:b/>
                <w:color w:val="1F497D" w:themeColor="text2"/>
                <w:sz w:val="24"/>
                <w:szCs w:val="24"/>
              </w:rPr>
            </w:pPr>
          </w:p>
        </w:tc>
        <w:tc>
          <w:tcPr>
            <w:tcW w:w="1629" w:type="dxa"/>
          </w:tcPr>
          <w:p w14:paraId="619650AD"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5EA1DC4E"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713B6643" w14:textId="77777777" w:rsidTr="00DD348C">
        <w:tc>
          <w:tcPr>
            <w:tcW w:w="3335" w:type="dxa"/>
          </w:tcPr>
          <w:p w14:paraId="0A5712DD"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497B6C3F" w14:textId="77777777" w:rsidR="004C578E" w:rsidRPr="007D7831" w:rsidRDefault="004C578E" w:rsidP="00EF3C07">
            <w:pPr>
              <w:rPr>
                <w:rFonts w:ascii="Arial" w:hAnsi="Arial" w:cs="Arial"/>
                <w:sz w:val="24"/>
                <w:szCs w:val="24"/>
              </w:rPr>
            </w:pPr>
          </w:p>
        </w:tc>
        <w:tc>
          <w:tcPr>
            <w:tcW w:w="1629" w:type="dxa"/>
          </w:tcPr>
          <w:p w14:paraId="1EF4940E" w14:textId="77777777" w:rsidR="008050AD" w:rsidRPr="007D7831" w:rsidRDefault="008050AD" w:rsidP="00EF3C07">
            <w:pPr>
              <w:rPr>
                <w:rFonts w:ascii="Arial" w:hAnsi="Arial" w:cs="Arial"/>
                <w:sz w:val="24"/>
                <w:szCs w:val="24"/>
              </w:rPr>
            </w:pPr>
            <w:r w:rsidRPr="007D7831">
              <w:rPr>
                <w:rFonts w:ascii="Arial" w:hAnsi="Arial" w:cs="Arial"/>
                <w:sz w:val="24"/>
                <w:szCs w:val="24"/>
              </w:rPr>
              <w:t xml:space="preserve">Level </w:t>
            </w:r>
            <w:r w:rsidR="00F05222">
              <w:rPr>
                <w:rFonts w:ascii="Arial" w:hAnsi="Arial" w:cs="Arial"/>
                <w:sz w:val="24"/>
                <w:szCs w:val="24"/>
              </w:rPr>
              <w:t>2</w:t>
            </w:r>
          </w:p>
        </w:tc>
        <w:tc>
          <w:tcPr>
            <w:tcW w:w="3791" w:type="dxa"/>
          </w:tcPr>
          <w:p w14:paraId="27E0AC36"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5087BFC8" w14:textId="77777777" w:rsidTr="00DD348C">
        <w:tc>
          <w:tcPr>
            <w:tcW w:w="3335" w:type="dxa"/>
          </w:tcPr>
          <w:p w14:paraId="0ECEFF98"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6302962" w14:textId="77777777" w:rsidR="004C578E" w:rsidRPr="007D7831" w:rsidRDefault="004C578E" w:rsidP="004C578E">
            <w:pPr>
              <w:rPr>
                <w:rFonts w:ascii="Arial" w:hAnsi="Arial" w:cs="Arial"/>
                <w:sz w:val="24"/>
                <w:szCs w:val="24"/>
              </w:rPr>
            </w:pPr>
          </w:p>
        </w:tc>
        <w:tc>
          <w:tcPr>
            <w:tcW w:w="1629" w:type="dxa"/>
          </w:tcPr>
          <w:p w14:paraId="70B07329"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w:t>
            </w:r>
            <w:r w:rsidR="00F05222">
              <w:rPr>
                <w:rFonts w:ascii="Arial" w:hAnsi="Arial" w:cs="Arial"/>
                <w:sz w:val="24"/>
                <w:szCs w:val="24"/>
              </w:rPr>
              <w:t>2</w:t>
            </w:r>
          </w:p>
        </w:tc>
        <w:tc>
          <w:tcPr>
            <w:tcW w:w="3791" w:type="dxa"/>
          </w:tcPr>
          <w:p w14:paraId="3C3ECE93"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5811F6ED" w14:textId="77777777" w:rsidTr="008050AD">
        <w:tc>
          <w:tcPr>
            <w:tcW w:w="8755" w:type="dxa"/>
            <w:gridSpan w:val="3"/>
          </w:tcPr>
          <w:p w14:paraId="02D54875"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4B495A17" w14:textId="77777777" w:rsidR="004C578E" w:rsidRPr="008050AD" w:rsidRDefault="004C578E" w:rsidP="00EF3C07">
            <w:pPr>
              <w:rPr>
                <w:rFonts w:ascii="Arial" w:hAnsi="Arial" w:cs="Arial"/>
                <w:color w:val="1F497D" w:themeColor="text2"/>
                <w:sz w:val="24"/>
                <w:szCs w:val="24"/>
              </w:rPr>
            </w:pPr>
          </w:p>
        </w:tc>
      </w:tr>
      <w:tr w:rsidR="008050AD" w14:paraId="18CFEDBA" w14:textId="77777777" w:rsidTr="00DD348C">
        <w:tc>
          <w:tcPr>
            <w:tcW w:w="3335" w:type="dxa"/>
          </w:tcPr>
          <w:p w14:paraId="443AD962"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20B26509" w14:textId="77777777" w:rsidR="004C578E" w:rsidRPr="007D7831" w:rsidRDefault="004C578E" w:rsidP="00EF3C07">
            <w:pPr>
              <w:rPr>
                <w:rFonts w:ascii="Arial" w:hAnsi="Arial" w:cs="Arial"/>
                <w:sz w:val="24"/>
                <w:szCs w:val="24"/>
              </w:rPr>
            </w:pPr>
          </w:p>
        </w:tc>
        <w:tc>
          <w:tcPr>
            <w:tcW w:w="1629" w:type="dxa"/>
          </w:tcPr>
          <w:p w14:paraId="76DADB57" w14:textId="77777777" w:rsidR="008050AD" w:rsidRPr="007D7831" w:rsidRDefault="00F05222" w:rsidP="00EF3C07">
            <w:pPr>
              <w:rPr>
                <w:rFonts w:ascii="Arial" w:hAnsi="Arial" w:cs="Arial"/>
                <w:sz w:val="24"/>
                <w:szCs w:val="24"/>
              </w:rPr>
            </w:pPr>
            <w:r>
              <w:rPr>
                <w:rFonts w:ascii="Arial" w:hAnsi="Arial" w:cs="Arial"/>
                <w:sz w:val="24"/>
                <w:szCs w:val="24"/>
              </w:rPr>
              <w:t>Level 2</w:t>
            </w:r>
            <w:r w:rsidR="004C578E" w:rsidRPr="007D7831">
              <w:rPr>
                <w:rFonts w:ascii="Arial" w:hAnsi="Arial" w:cs="Arial"/>
                <w:sz w:val="24"/>
                <w:szCs w:val="24"/>
              </w:rPr>
              <w:t xml:space="preserve"> </w:t>
            </w:r>
          </w:p>
        </w:tc>
        <w:tc>
          <w:tcPr>
            <w:tcW w:w="3791" w:type="dxa"/>
          </w:tcPr>
          <w:p w14:paraId="451D86FA" w14:textId="77777777" w:rsidR="008050AD" w:rsidRPr="007D7831" w:rsidRDefault="004C578E" w:rsidP="00EF3C07">
            <w:r w:rsidRPr="007D7831">
              <w:rPr>
                <w:rFonts w:ascii="Arial" w:hAnsi="Arial" w:cs="Arial"/>
                <w:sz w:val="24"/>
                <w:szCs w:val="24"/>
              </w:rPr>
              <w:t>Interview</w:t>
            </w:r>
          </w:p>
        </w:tc>
      </w:tr>
      <w:tr w:rsidR="004C578E" w14:paraId="18CC2C80" w14:textId="77777777" w:rsidTr="00DD348C">
        <w:tc>
          <w:tcPr>
            <w:tcW w:w="3335" w:type="dxa"/>
          </w:tcPr>
          <w:p w14:paraId="7BDFC84A"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5313C946" w14:textId="77777777" w:rsidR="004C578E" w:rsidRPr="007D7831" w:rsidRDefault="004C578E" w:rsidP="00EF3C07">
            <w:pPr>
              <w:rPr>
                <w:rFonts w:ascii="Arial" w:hAnsi="Arial" w:cs="Arial"/>
                <w:sz w:val="24"/>
                <w:szCs w:val="24"/>
              </w:rPr>
            </w:pPr>
          </w:p>
        </w:tc>
        <w:tc>
          <w:tcPr>
            <w:tcW w:w="1629" w:type="dxa"/>
          </w:tcPr>
          <w:p w14:paraId="391D6F27" w14:textId="77777777" w:rsidR="004C578E" w:rsidRPr="007D7831" w:rsidRDefault="00F05222" w:rsidP="00EF3C07">
            <w:pPr>
              <w:rPr>
                <w:rFonts w:ascii="Arial" w:hAnsi="Arial" w:cs="Arial"/>
                <w:sz w:val="24"/>
                <w:szCs w:val="24"/>
              </w:rPr>
            </w:pPr>
            <w:r>
              <w:rPr>
                <w:rFonts w:ascii="Arial" w:hAnsi="Arial" w:cs="Arial"/>
                <w:sz w:val="24"/>
                <w:szCs w:val="24"/>
              </w:rPr>
              <w:t>Level 2</w:t>
            </w:r>
            <w:r w:rsidR="004C578E" w:rsidRPr="007D7831">
              <w:rPr>
                <w:rFonts w:ascii="Arial" w:hAnsi="Arial" w:cs="Arial"/>
                <w:sz w:val="24"/>
                <w:szCs w:val="24"/>
              </w:rPr>
              <w:t xml:space="preserve"> </w:t>
            </w:r>
          </w:p>
        </w:tc>
        <w:tc>
          <w:tcPr>
            <w:tcW w:w="3791" w:type="dxa"/>
          </w:tcPr>
          <w:p w14:paraId="393DF426"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4DDCE962" w14:textId="77777777" w:rsidTr="000F50A5">
        <w:tc>
          <w:tcPr>
            <w:tcW w:w="8755" w:type="dxa"/>
            <w:gridSpan w:val="3"/>
          </w:tcPr>
          <w:p w14:paraId="6BD3E40B"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3AE06704" w14:textId="77777777" w:rsidR="004C578E" w:rsidRPr="004C578E" w:rsidRDefault="004C578E" w:rsidP="00EF3C07">
            <w:pPr>
              <w:rPr>
                <w:rFonts w:ascii="Arial" w:hAnsi="Arial" w:cs="Arial"/>
                <w:b/>
                <w:color w:val="1F497D" w:themeColor="text2"/>
                <w:sz w:val="24"/>
                <w:szCs w:val="24"/>
              </w:rPr>
            </w:pPr>
          </w:p>
        </w:tc>
      </w:tr>
      <w:tr w:rsidR="004C578E" w14:paraId="232D8298" w14:textId="77777777" w:rsidTr="00DD348C">
        <w:tc>
          <w:tcPr>
            <w:tcW w:w="3335" w:type="dxa"/>
          </w:tcPr>
          <w:p w14:paraId="2EF221C7"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1A06AC95" w14:textId="77777777" w:rsidR="004C578E" w:rsidRPr="007D7831" w:rsidRDefault="004C578E" w:rsidP="00EF3C07">
            <w:pPr>
              <w:rPr>
                <w:rFonts w:ascii="Arial" w:hAnsi="Arial" w:cs="Arial"/>
                <w:sz w:val="24"/>
                <w:szCs w:val="24"/>
              </w:rPr>
            </w:pPr>
          </w:p>
        </w:tc>
        <w:tc>
          <w:tcPr>
            <w:tcW w:w="1629" w:type="dxa"/>
          </w:tcPr>
          <w:p w14:paraId="0D178914" w14:textId="77777777" w:rsidR="004C578E" w:rsidRPr="007D7831" w:rsidRDefault="00F05222" w:rsidP="00EF3C07">
            <w:pPr>
              <w:rPr>
                <w:rFonts w:ascii="Arial" w:hAnsi="Arial" w:cs="Arial"/>
                <w:sz w:val="24"/>
                <w:szCs w:val="24"/>
              </w:rPr>
            </w:pPr>
            <w:r>
              <w:rPr>
                <w:rFonts w:ascii="Arial" w:hAnsi="Arial" w:cs="Arial"/>
                <w:sz w:val="24"/>
                <w:szCs w:val="24"/>
              </w:rPr>
              <w:t>Level 2</w:t>
            </w:r>
          </w:p>
        </w:tc>
        <w:tc>
          <w:tcPr>
            <w:tcW w:w="3791" w:type="dxa"/>
          </w:tcPr>
          <w:p w14:paraId="5AF2798A"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0A7E9DBC" w14:textId="77777777" w:rsidTr="00DD348C">
        <w:tc>
          <w:tcPr>
            <w:tcW w:w="3335" w:type="dxa"/>
          </w:tcPr>
          <w:p w14:paraId="23F7C46E"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7337872D"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w:t>
            </w:r>
            <w:r w:rsidR="00F05222">
              <w:rPr>
                <w:rFonts w:ascii="Arial" w:hAnsi="Arial" w:cs="Arial"/>
                <w:sz w:val="24"/>
                <w:szCs w:val="24"/>
              </w:rPr>
              <w:t>2</w:t>
            </w:r>
          </w:p>
        </w:tc>
        <w:tc>
          <w:tcPr>
            <w:tcW w:w="3791" w:type="dxa"/>
          </w:tcPr>
          <w:p w14:paraId="3449B3AC"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3675FD61" w14:textId="77777777" w:rsidR="000655AE" w:rsidRDefault="000655AE"/>
    <w:p w14:paraId="67864209"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24A03E45" w14:textId="77777777" w:rsidR="00486061" w:rsidRPr="00486061" w:rsidRDefault="00486061">
      <w:pPr>
        <w:rPr>
          <w:rFonts w:ascii="Arial" w:hAnsi="Arial" w:cs="Arial"/>
          <w:sz w:val="24"/>
          <w:szCs w:val="24"/>
        </w:rPr>
      </w:pPr>
    </w:p>
    <w:p w14:paraId="32819F3B"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31C65CD2" w14:textId="77777777" w:rsidR="00486061" w:rsidRDefault="00486061"/>
    <w:p w14:paraId="21E3BB95"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6F482180" w14:textId="77777777" w:rsidTr="005E2688">
        <w:tc>
          <w:tcPr>
            <w:tcW w:w="8755" w:type="dxa"/>
            <w:gridSpan w:val="2"/>
            <w:shd w:val="clear" w:color="auto" w:fill="4F81BD" w:themeFill="accent1"/>
          </w:tcPr>
          <w:p w14:paraId="38A00E0F"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7805343D" w14:textId="77777777" w:rsidTr="005E2688">
        <w:tc>
          <w:tcPr>
            <w:tcW w:w="8755" w:type="dxa"/>
            <w:gridSpan w:val="2"/>
          </w:tcPr>
          <w:p w14:paraId="3D3A135A"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52DB2ABC" w14:textId="77777777" w:rsidTr="005E2688">
        <w:tc>
          <w:tcPr>
            <w:tcW w:w="4377" w:type="dxa"/>
          </w:tcPr>
          <w:p w14:paraId="7AB21279" w14:textId="77777777" w:rsidR="00DD348C" w:rsidRPr="005465A3" w:rsidRDefault="00DD348C" w:rsidP="005465A3">
            <w:pPr>
              <w:jc w:val="center"/>
              <w:rPr>
                <w:rFonts w:ascii="Arial" w:hAnsi="Arial" w:cs="Arial"/>
                <w:b/>
                <w:color w:val="1F497D" w:themeColor="text2"/>
                <w:sz w:val="24"/>
                <w:szCs w:val="24"/>
              </w:rPr>
            </w:pPr>
          </w:p>
          <w:p w14:paraId="1C7BB826"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51545DF3" w14:textId="77777777" w:rsidR="00DD348C" w:rsidRPr="005465A3" w:rsidRDefault="00DD348C" w:rsidP="005465A3">
            <w:pPr>
              <w:jc w:val="center"/>
              <w:rPr>
                <w:rFonts w:ascii="Arial" w:hAnsi="Arial" w:cs="Arial"/>
                <w:b/>
                <w:color w:val="1F497D" w:themeColor="text2"/>
                <w:sz w:val="24"/>
                <w:szCs w:val="24"/>
              </w:rPr>
            </w:pPr>
          </w:p>
          <w:p w14:paraId="2CA50C72"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2BF96E8F" w14:textId="77777777" w:rsidTr="005E2688">
        <w:tc>
          <w:tcPr>
            <w:tcW w:w="4377" w:type="dxa"/>
          </w:tcPr>
          <w:p w14:paraId="3D03466A" w14:textId="77777777" w:rsidR="005465A3" w:rsidRDefault="005465A3" w:rsidP="005465A3">
            <w:pPr>
              <w:jc w:val="center"/>
              <w:rPr>
                <w:rFonts w:ascii="Arial" w:hAnsi="Arial" w:cs="Arial"/>
                <w:b/>
                <w:color w:val="1F497D" w:themeColor="text2"/>
                <w:sz w:val="24"/>
                <w:szCs w:val="24"/>
              </w:rPr>
            </w:pPr>
          </w:p>
          <w:p w14:paraId="41B11B5D"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427383DF" w14:textId="77777777" w:rsidR="005465A3" w:rsidRDefault="005465A3" w:rsidP="005465A3">
            <w:pPr>
              <w:jc w:val="center"/>
              <w:rPr>
                <w:rFonts w:ascii="Arial" w:hAnsi="Arial" w:cs="Arial"/>
                <w:b/>
                <w:color w:val="1F497D" w:themeColor="text2"/>
                <w:sz w:val="24"/>
                <w:szCs w:val="24"/>
              </w:rPr>
            </w:pPr>
          </w:p>
          <w:p w14:paraId="6496C79E"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0774EECA" w14:textId="77777777" w:rsidR="000655AE" w:rsidRPr="005465A3" w:rsidRDefault="000655AE" w:rsidP="005465A3">
            <w:pPr>
              <w:jc w:val="center"/>
              <w:rPr>
                <w:rFonts w:ascii="Arial" w:hAnsi="Arial" w:cs="Arial"/>
                <w:b/>
                <w:color w:val="1F497D" w:themeColor="text2"/>
                <w:sz w:val="24"/>
                <w:szCs w:val="24"/>
              </w:rPr>
            </w:pPr>
          </w:p>
        </w:tc>
      </w:tr>
    </w:tbl>
    <w:p w14:paraId="1B13401D" w14:textId="77777777" w:rsidR="000655AE" w:rsidRDefault="000655AE"/>
    <w:p w14:paraId="4C8F5C0C" w14:textId="77777777" w:rsidR="000655AE" w:rsidRDefault="000655AE"/>
    <w:p w14:paraId="32CB0516" w14:textId="247D3E99" w:rsidR="000655AE" w:rsidRDefault="000655AE"/>
    <w:p w14:paraId="73D73285" w14:textId="21BA0856" w:rsidR="00DC2D18" w:rsidRDefault="00DC2D18"/>
    <w:p w14:paraId="78DE93FF" w14:textId="0DE085CA" w:rsidR="00DC2D18" w:rsidRDefault="00DC2D18"/>
    <w:p w14:paraId="79795C70" w14:textId="77777777" w:rsidR="00DC2D18" w:rsidRDefault="00DC2D18"/>
    <w:p w14:paraId="318EF6D5" w14:textId="77777777" w:rsidR="00B31AA9" w:rsidRDefault="00B31AA9"/>
    <w:p w14:paraId="54A01B0D" w14:textId="77777777" w:rsidR="00B31AA9" w:rsidRDefault="00B31AA9"/>
    <w:p w14:paraId="1D3A9B1D" w14:textId="77777777" w:rsidR="00B31AA9" w:rsidRDefault="00B31AA9"/>
    <w:tbl>
      <w:tblPr>
        <w:tblStyle w:val="TableGrid"/>
        <w:tblW w:w="8755" w:type="dxa"/>
        <w:tblInd w:w="0" w:type="dxa"/>
        <w:tblLook w:val="04A0" w:firstRow="1" w:lastRow="0" w:firstColumn="1" w:lastColumn="0" w:noHBand="0" w:noVBand="1"/>
      </w:tblPr>
      <w:tblGrid>
        <w:gridCol w:w="4219"/>
        <w:gridCol w:w="2835"/>
        <w:gridCol w:w="1701"/>
      </w:tblGrid>
      <w:tr w:rsidR="000F50A5" w14:paraId="240212EB" w14:textId="77777777" w:rsidTr="00C80524">
        <w:trPr>
          <w:trHeight w:val="440"/>
        </w:trPr>
        <w:tc>
          <w:tcPr>
            <w:tcW w:w="4219" w:type="dxa"/>
          </w:tcPr>
          <w:p w14:paraId="6C5D75C2"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lastRenderedPageBreak/>
              <w:t>Essential</w:t>
            </w:r>
          </w:p>
        </w:tc>
        <w:tc>
          <w:tcPr>
            <w:tcW w:w="2835" w:type="dxa"/>
          </w:tcPr>
          <w:p w14:paraId="587B8597"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701" w:type="dxa"/>
          </w:tcPr>
          <w:p w14:paraId="15C0E446"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B31AA9" w14:paraId="72032A0C" w14:textId="77777777" w:rsidTr="005E2688">
        <w:trPr>
          <w:hidden/>
        </w:trPr>
        <w:tc>
          <w:tcPr>
            <w:tcW w:w="8755" w:type="dxa"/>
            <w:gridSpan w:val="3"/>
            <w:shd w:val="clear" w:color="auto" w:fill="4F81BD" w:themeFill="accent1"/>
          </w:tcPr>
          <w:p w14:paraId="7E9C91C4" w14:textId="77777777" w:rsidR="00B31AA9" w:rsidRPr="000655AE" w:rsidRDefault="00B31AA9" w:rsidP="005E2688">
            <w:pPr>
              <w:rPr>
                <w:rFonts w:ascii="Arial" w:hAnsi="Arial" w:cs="Arial"/>
                <w:b/>
                <w:vanish/>
                <w:color w:val="FFFFFF" w:themeColor="background1"/>
                <w:sz w:val="24"/>
                <w:szCs w:val="24"/>
                <w:specVanish/>
              </w:rPr>
            </w:pPr>
          </w:p>
          <w:p w14:paraId="57910895" w14:textId="77777777" w:rsidR="00B31AA9" w:rsidRPr="00751119" w:rsidRDefault="00B31AA9" w:rsidP="003D08B8">
            <w:pPr>
              <w:rPr>
                <w:b/>
              </w:rPr>
            </w:pPr>
            <w:r>
              <w:rPr>
                <w:rFonts w:ascii="Arial" w:hAnsi="Arial" w:cs="Arial"/>
                <w:b/>
                <w:color w:val="FFFFFF" w:themeColor="background1"/>
                <w:sz w:val="24"/>
                <w:szCs w:val="24"/>
              </w:rPr>
              <w:t xml:space="preserve"> Qualifications</w:t>
            </w:r>
          </w:p>
        </w:tc>
      </w:tr>
      <w:tr w:rsidR="00B31AA9" w14:paraId="3AA130B6" w14:textId="77777777" w:rsidTr="00C80524">
        <w:tc>
          <w:tcPr>
            <w:tcW w:w="4219" w:type="dxa"/>
            <w:vAlign w:val="center"/>
          </w:tcPr>
          <w:p w14:paraId="7E70FA1A" w14:textId="74A07765" w:rsidR="00B31AA9" w:rsidRPr="00B31AA9" w:rsidRDefault="00B31AA9" w:rsidP="005E2688">
            <w:pPr>
              <w:keepNext/>
              <w:outlineLvl w:val="1"/>
              <w:rPr>
                <w:rFonts w:ascii="Arial" w:hAnsi="Arial" w:cs="Arial"/>
                <w:b/>
                <w:sz w:val="24"/>
                <w:szCs w:val="18"/>
              </w:rPr>
            </w:pPr>
            <w:r w:rsidRPr="00511E27">
              <w:rPr>
                <w:rFonts w:ascii="Arial" w:hAnsi="Arial" w:cs="Arial"/>
                <w:color w:val="000000"/>
                <w:sz w:val="24"/>
                <w:szCs w:val="18"/>
              </w:rPr>
              <w:t>NVQ Level 5 or above in Occupational Safety and Health</w:t>
            </w:r>
            <w:r w:rsidR="00DC2D18">
              <w:rPr>
                <w:rFonts w:ascii="Arial" w:hAnsi="Arial" w:cs="Arial"/>
                <w:color w:val="000000"/>
                <w:sz w:val="24"/>
                <w:szCs w:val="18"/>
              </w:rPr>
              <w:t xml:space="preserve"> or equivalent</w:t>
            </w:r>
          </w:p>
        </w:tc>
        <w:tc>
          <w:tcPr>
            <w:tcW w:w="2835" w:type="dxa"/>
            <w:vAlign w:val="center"/>
          </w:tcPr>
          <w:p w14:paraId="4F37BF71" w14:textId="77777777" w:rsidR="00B31AA9" w:rsidRPr="00B31AA9" w:rsidRDefault="00B31AA9" w:rsidP="005E2688">
            <w:pPr>
              <w:keepNext/>
              <w:outlineLvl w:val="1"/>
              <w:rPr>
                <w:rFonts w:ascii="Arial" w:hAnsi="Arial" w:cs="Arial"/>
                <w:b/>
                <w:sz w:val="24"/>
                <w:szCs w:val="18"/>
              </w:rPr>
            </w:pPr>
            <w:r w:rsidRPr="00B31AA9">
              <w:rPr>
                <w:rFonts w:ascii="Arial" w:hAnsi="Arial" w:cs="Arial"/>
                <w:sz w:val="24"/>
                <w:szCs w:val="18"/>
              </w:rPr>
              <w:t>Full / Graduate membership of a relevant professional organisation.</w:t>
            </w:r>
          </w:p>
        </w:tc>
        <w:tc>
          <w:tcPr>
            <w:tcW w:w="1701" w:type="dxa"/>
            <w:vAlign w:val="center"/>
          </w:tcPr>
          <w:p w14:paraId="28B81F9A" w14:textId="77777777" w:rsidR="00B31AA9" w:rsidRPr="00B31AA9" w:rsidRDefault="00B31AA9" w:rsidP="005E2688">
            <w:pPr>
              <w:keepNext/>
              <w:outlineLvl w:val="1"/>
              <w:rPr>
                <w:rFonts w:ascii="Arial" w:hAnsi="Arial" w:cs="Arial"/>
                <w:b/>
                <w:sz w:val="24"/>
                <w:szCs w:val="18"/>
              </w:rPr>
            </w:pPr>
            <w:r w:rsidRPr="00B31AA9">
              <w:rPr>
                <w:rFonts w:ascii="Arial" w:hAnsi="Arial" w:cs="Arial"/>
                <w:sz w:val="24"/>
                <w:szCs w:val="18"/>
              </w:rPr>
              <w:t>Application Form</w:t>
            </w:r>
          </w:p>
        </w:tc>
      </w:tr>
      <w:tr w:rsidR="00B31AA9" w14:paraId="39254EF8" w14:textId="77777777" w:rsidTr="00C80524">
        <w:tc>
          <w:tcPr>
            <w:tcW w:w="4219" w:type="dxa"/>
            <w:vAlign w:val="center"/>
          </w:tcPr>
          <w:p w14:paraId="5051B258" w14:textId="50722B55" w:rsidR="00B31AA9" w:rsidRPr="00B31AA9" w:rsidRDefault="00997FDA" w:rsidP="005E2688">
            <w:pPr>
              <w:keepNext/>
              <w:outlineLvl w:val="1"/>
              <w:rPr>
                <w:rFonts w:ascii="Arial" w:hAnsi="Arial" w:cs="Arial"/>
                <w:b/>
                <w:sz w:val="24"/>
                <w:szCs w:val="18"/>
              </w:rPr>
            </w:pPr>
            <w:r>
              <w:rPr>
                <w:rFonts w:ascii="Arial" w:hAnsi="Arial" w:cs="Arial"/>
                <w:sz w:val="24"/>
                <w:szCs w:val="18"/>
              </w:rPr>
              <w:t>Current IOSH member with up to date CPD</w:t>
            </w:r>
          </w:p>
        </w:tc>
        <w:tc>
          <w:tcPr>
            <w:tcW w:w="2835" w:type="dxa"/>
            <w:vAlign w:val="center"/>
          </w:tcPr>
          <w:p w14:paraId="6933BF46" w14:textId="77777777" w:rsidR="00B31AA9" w:rsidRPr="00B31AA9" w:rsidRDefault="00B31AA9" w:rsidP="005E2688">
            <w:pPr>
              <w:keepNext/>
              <w:outlineLvl w:val="1"/>
              <w:rPr>
                <w:rFonts w:ascii="Arial" w:hAnsi="Arial" w:cs="Arial"/>
                <w:b/>
                <w:sz w:val="24"/>
                <w:szCs w:val="18"/>
              </w:rPr>
            </w:pPr>
          </w:p>
        </w:tc>
        <w:tc>
          <w:tcPr>
            <w:tcW w:w="1701" w:type="dxa"/>
          </w:tcPr>
          <w:p w14:paraId="013DC117" w14:textId="77777777" w:rsidR="00B31AA9" w:rsidRPr="00B31AA9" w:rsidRDefault="00B31AA9" w:rsidP="005E2688">
            <w:pPr>
              <w:keepNext/>
              <w:outlineLvl w:val="1"/>
              <w:rPr>
                <w:rFonts w:ascii="Arial" w:hAnsi="Arial" w:cs="Arial"/>
                <w:b/>
                <w:sz w:val="24"/>
                <w:szCs w:val="18"/>
              </w:rPr>
            </w:pPr>
            <w:r w:rsidRPr="00B31AA9">
              <w:rPr>
                <w:rFonts w:ascii="Arial" w:hAnsi="Arial" w:cs="Arial"/>
                <w:sz w:val="24"/>
                <w:szCs w:val="18"/>
              </w:rPr>
              <w:t>Application Form</w:t>
            </w:r>
          </w:p>
        </w:tc>
      </w:tr>
      <w:tr w:rsidR="00B31AA9" w14:paraId="39AF7ED3" w14:textId="77777777" w:rsidTr="005E2688">
        <w:trPr>
          <w:hidden/>
        </w:trPr>
        <w:tc>
          <w:tcPr>
            <w:tcW w:w="8755" w:type="dxa"/>
            <w:gridSpan w:val="3"/>
            <w:shd w:val="clear" w:color="auto" w:fill="4F81BD" w:themeFill="accent1"/>
          </w:tcPr>
          <w:p w14:paraId="67536219" w14:textId="77777777" w:rsidR="00B31AA9" w:rsidRPr="000655AE" w:rsidRDefault="00B31AA9" w:rsidP="005E2688">
            <w:pPr>
              <w:rPr>
                <w:rFonts w:ascii="Arial" w:hAnsi="Arial" w:cs="Arial"/>
                <w:b/>
                <w:vanish/>
                <w:color w:val="FFFFFF" w:themeColor="background1"/>
                <w:sz w:val="24"/>
                <w:szCs w:val="24"/>
                <w:specVanish/>
              </w:rPr>
            </w:pPr>
          </w:p>
          <w:p w14:paraId="04E754DE" w14:textId="77777777" w:rsidR="00B31AA9" w:rsidRPr="00751119" w:rsidRDefault="00B31AA9" w:rsidP="003D08B8">
            <w:pPr>
              <w:rPr>
                <w:b/>
              </w:rPr>
            </w:pPr>
            <w:r>
              <w:rPr>
                <w:rFonts w:ascii="Arial" w:hAnsi="Arial" w:cs="Arial"/>
                <w:b/>
                <w:color w:val="FFFFFF" w:themeColor="background1"/>
                <w:sz w:val="24"/>
                <w:szCs w:val="24"/>
              </w:rPr>
              <w:t>Knowledge and Experience</w:t>
            </w:r>
          </w:p>
        </w:tc>
      </w:tr>
      <w:tr w:rsidR="00B31AA9" w14:paraId="5627CE1B" w14:textId="77777777" w:rsidTr="00997FDA">
        <w:tc>
          <w:tcPr>
            <w:tcW w:w="4219" w:type="dxa"/>
            <w:shd w:val="clear" w:color="auto" w:fill="auto"/>
            <w:vAlign w:val="center"/>
          </w:tcPr>
          <w:p w14:paraId="1CA124A5" w14:textId="77777777" w:rsidR="00B31AA9" w:rsidRPr="00B31AA9" w:rsidRDefault="005E2688" w:rsidP="005E2688">
            <w:pPr>
              <w:rPr>
                <w:rFonts w:ascii="Arial" w:hAnsi="Arial" w:cs="Arial"/>
                <w:sz w:val="24"/>
                <w:szCs w:val="18"/>
              </w:rPr>
            </w:pPr>
            <w:r w:rsidRPr="00997FDA">
              <w:rPr>
                <w:rFonts w:ascii="Arial" w:hAnsi="Arial" w:cs="Arial"/>
                <w:sz w:val="24"/>
                <w:szCs w:val="18"/>
              </w:rPr>
              <w:t>Substantial k</w:t>
            </w:r>
            <w:r w:rsidR="00B31AA9" w:rsidRPr="00997FDA">
              <w:rPr>
                <w:rFonts w:ascii="Arial" w:hAnsi="Arial" w:cs="Arial"/>
                <w:sz w:val="24"/>
                <w:szCs w:val="18"/>
              </w:rPr>
              <w:t>nowledge of Health &amp; Safety legislation and its impact upon operational and non-operational activity</w:t>
            </w:r>
          </w:p>
        </w:tc>
        <w:tc>
          <w:tcPr>
            <w:tcW w:w="2835" w:type="dxa"/>
            <w:vAlign w:val="center"/>
          </w:tcPr>
          <w:p w14:paraId="6D07860F" w14:textId="77777777" w:rsidR="00B31AA9" w:rsidRPr="00B31AA9" w:rsidRDefault="00B31AA9" w:rsidP="005E2688">
            <w:pPr>
              <w:rPr>
                <w:rFonts w:ascii="Arial" w:hAnsi="Arial" w:cs="Arial"/>
                <w:sz w:val="24"/>
                <w:szCs w:val="18"/>
              </w:rPr>
            </w:pPr>
          </w:p>
        </w:tc>
        <w:tc>
          <w:tcPr>
            <w:tcW w:w="1701" w:type="dxa"/>
            <w:vAlign w:val="center"/>
          </w:tcPr>
          <w:p w14:paraId="54AEEF86" w14:textId="77777777" w:rsidR="00B31AA9" w:rsidRPr="00B31AA9" w:rsidRDefault="00B31AA9" w:rsidP="005E2688">
            <w:pPr>
              <w:rPr>
                <w:rFonts w:ascii="Arial" w:hAnsi="Arial" w:cs="Arial"/>
                <w:sz w:val="24"/>
                <w:szCs w:val="18"/>
              </w:rPr>
            </w:pPr>
            <w:r w:rsidRPr="00B31AA9">
              <w:rPr>
                <w:rFonts w:ascii="Arial" w:hAnsi="Arial" w:cs="Arial"/>
                <w:sz w:val="24"/>
                <w:szCs w:val="18"/>
              </w:rPr>
              <w:t>Application Form / Interview</w:t>
            </w:r>
          </w:p>
        </w:tc>
      </w:tr>
      <w:tr w:rsidR="00B31AA9" w14:paraId="3A532546" w14:textId="77777777" w:rsidTr="00C80524">
        <w:tc>
          <w:tcPr>
            <w:tcW w:w="4219" w:type="dxa"/>
            <w:vAlign w:val="center"/>
          </w:tcPr>
          <w:p w14:paraId="501AC743" w14:textId="77777777" w:rsidR="00B31AA9" w:rsidRPr="00B31AA9" w:rsidRDefault="005E2688" w:rsidP="005E2688">
            <w:pPr>
              <w:rPr>
                <w:rFonts w:ascii="Arial" w:hAnsi="Arial" w:cs="Arial"/>
                <w:sz w:val="24"/>
                <w:szCs w:val="18"/>
              </w:rPr>
            </w:pPr>
            <w:r w:rsidRPr="00997FDA">
              <w:rPr>
                <w:rFonts w:ascii="Arial" w:hAnsi="Arial" w:cs="Arial"/>
                <w:sz w:val="24"/>
                <w:szCs w:val="18"/>
              </w:rPr>
              <w:t>Significant e</w:t>
            </w:r>
            <w:r w:rsidR="00B31AA9" w:rsidRPr="00997FDA">
              <w:rPr>
                <w:rFonts w:ascii="Arial" w:hAnsi="Arial" w:cs="Arial"/>
                <w:sz w:val="24"/>
                <w:szCs w:val="18"/>
              </w:rPr>
              <w:t>xperience in conducting risk assessments, internal safety audits and accident investigations</w:t>
            </w:r>
          </w:p>
        </w:tc>
        <w:tc>
          <w:tcPr>
            <w:tcW w:w="2835" w:type="dxa"/>
            <w:vAlign w:val="center"/>
          </w:tcPr>
          <w:p w14:paraId="2E5B2CEF" w14:textId="77777777" w:rsidR="00B31AA9" w:rsidRPr="00B31AA9" w:rsidRDefault="00B31AA9" w:rsidP="005E2688">
            <w:pPr>
              <w:rPr>
                <w:rFonts w:ascii="Arial" w:hAnsi="Arial" w:cs="Arial"/>
                <w:sz w:val="24"/>
                <w:szCs w:val="18"/>
              </w:rPr>
            </w:pPr>
          </w:p>
        </w:tc>
        <w:tc>
          <w:tcPr>
            <w:tcW w:w="1701" w:type="dxa"/>
            <w:vAlign w:val="center"/>
          </w:tcPr>
          <w:p w14:paraId="7AD78D42" w14:textId="77777777" w:rsidR="00B31AA9" w:rsidRPr="00B31AA9" w:rsidRDefault="00B31AA9" w:rsidP="005E2688">
            <w:pPr>
              <w:rPr>
                <w:rFonts w:ascii="Arial" w:hAnsi="Arial" w:cs="Arial"/>
                <w:sz w:val="24"/>
                <w:szCs w:val="18"/>
              </w:rPr>
            </w:pPr>
            <w:r w:rsidRPr="00B31AA9">
              <w:rPr>
                <w:rFonts w:ascii="Arial" w:hAnsi="Arial" w:cs="Arial"/>
                <w:sz w:val="24"/>
                <w:szCs w:val="18"/>
              </w:rPr>
              <w:t>Application Form / Interview</w:t>
            </w:r>
          </w:p>
        </w:tc>
      </w:tr>
      <w:tr w:rsidR="00B31AA9" w14:paraId="0AD3CF4F" w14:textId="77777777" w:rsidTr="00C80524">
        <w:tc>
          <w:tcPr>
            <w:tcW w:w="4219" w:type="dxa"/>
            <w:vAlign w:val="center"/>
          </w:tcPr>
          <w:p w14:paraId="22C9B17E" w14:textId="77777777" w:rsidR="00B31AA9" w:rsidRPr="00B31AA9" w:rsidRDefault="00B31AA9" w:rsidP="005E2688">
            <w:pPr>
              <w:rPr>
                <w:rFonts w:ascii="Arial" w:hAnsi="Arial" w:cs="Arial"/>
                <w:sz w:val="24"/>
                <w:szCs w:val="18"/>
              </w:rPr>
            </w:pPr>
            <w:r w:rsidRPr="00997FDA">
              <w:rPr>
                <w:rFonts w:ascii="Arial" w:hAnsi="Arial" w:cs="Arial"/>
                <w:sz w:val="24"/>
                <w:szCs w:val="18"/>
              </w:rPr>
              <w:t>Experience in the provision of management information, including the preparation and presentation of complex reports and briefings to Senior Management</w:t>
            </w:r>
          </w:p>
        </w:tc>
        <w:tc>
          <w:tcPr>
            <w:tcW w:w="2835" w:type="dxa"/>
            <w:vAlign w:val="center"/>
          </w:tcPr>
          <w:p w14:paraId="2EAAF80E" w14:textId="77777777" w:rsidR="00B31AA9" w:rsidRPr="00B31AA9" w:rsidRDefault="00B31AA9" w:rsidP="005E2688">
            <w:pPr>
              <w:rPr>
                <w:rFonts w:ascii="Arial" w:hAnsi="Arial" w:cs="Arial"/>
                <w:sz w:val="24"/>
                <w:szCs w:val="18"/>
              </w:rPr>
            </w:pPr>
          </w:p>
        </w:tc>
        <w:tc>
          <w:tcPr>
            <w:tcW w:w="1701" w:type="dxa"/>
            <w:vAlign w:val="center"/>
          </w:tcPr>
          <w:p w14:paraId="6FFAFD49" w14:textId="77777777" w:rsidR="00B31AA9" w:rsidRPr="00B31AA9" w:rsidRDefault="00B31AA9" w:rsidP="005E2688">
            <w:pPr>
              <w:rPr>
                <w:rFonts w:ascii="Arial" w:hAnsi="Arial" w:cs="Arial"/>
                <w:sz w:val="24"/>
                <w:szCs w:val="18"/>
              </w:rPr>
            </w:pPr>
            <w:r w:rsidRPr="00B31AA9">
              <w:rPr>
                <w:rFonts w:ascii="Arial" w:hAnsi="Arial" w:cs="Arial"/>
                <w:sz w:val="24"/>
                <w:szCs w:val="18"/>
              </w:rPr>
              <w:t>Application Form / Interview</w:t>
            </w:r>
          </w:p>
        </w:tc>
      </w:tr>
      <w:tr w:rsidR="00B31AA9" w14:paraId="06334D43" w14:textId="77777777" w:rsidTr="00C80524">
        <w:tc>
          <w:tcPr>
            <w:tcW w:w="4219" w:type="dxa"/>
            <w:vAlign w:val="center"/>
          </w:tcPr>
          <w:p w14:paraId="7AC4D1DA" w14:textId="77777777" w:rsidR="00B31AA9" w:rsidRPr="00B31AA9" w:rsidRDefault="00B31AA9" w:rsidP="005E2688">
            <w:pPr>
              <w:rPr>
                <w:rFonts w:ascii="Arial" w:hAnsi="Arial" w:cs="Arial"/>
                <w:sz w:val="24"/>
                <w:szCs w:val="18"/>
              </w:rPr>
            </w:pPr>
            <w:r w:rsidRPr="00997FDA">
              <w:rPr>
                <w:rFonts w:ascii="Arial" w:hAnsi="Arial" w:cs="Arial"/>
                <w:sz w:val="24"/>
                <w:szCs w:val="18"/>
              </w:rPr>
              <w:t>Experience of providing</w:t>
            </w:r>
            <w:r w:rsidR="005E2688" w:rsidRPr="00997FDA">
              <w:rPr>
                <w:rFonts w:ascii="Arial" w:hAnsi="Arial" w:cs="Arial"/>
                <w:sz w:val="24"/>
                <w:szCs w:val="18"/>
              </w:rPr>
              <w:t xml:space="preserve"> health &amp; Safety</w:t>
            </w:r>
            <w:r w:rsidRPr="00997FDA">
              <w:rPr>
                <w:rFonts w:ascii="Arial" w:hAnsi="Arial" w:cs="Arial"/>
                <w:sz w:val="24"/>
                <w:szCs w:val="18"/>
              </w:rPr>
              <w:t xml:space="preserve"> advice and guidance to </w:t>
            </w:r>
            <w:r w:rsidR="005E2688" w:rsidRPr="00997FDA">
              <w:rPr>
                <w:rFonts w:ascii="Arial" w:hAnsi="Arial" w:cs="Arial"/>
                <w:sz w:val="24"/>
                <w:szCs w:val="18"/>
              </w:rPr>
              <w:t xml:space="preserve">senior </w:t>
            </w:r>
            <w:r w:rsidRPr="00997FDA">
              <w:rPr>
                <w:rFonts w:ascii="Arial" w:hAnsi="Arial" w:cs="Arial"/>
                <w:sz w:val="24"/>
                <w:szCs w:val="18"/>
              </w:rPr>
              <w:t>managers and staff</w:t>
            </w:r>
          </w:p>
        </w:tc>
        <w:tc>
          <w:tcPr>
            <w:tcW w:w="2835" w:type="dxa"/>
            <w:vAlign w:val="center"/>
          </w:tcPr>
          <w:p w14:paraId="6BB39553" w14:textId="77777777" w:rsidR="00B31AA9" w:rsidRPr="00B31AA9" w:rsidRDefault="00B31AA9" w:rsidP="005E2688">
            <w:pPr>
              <w:rPr>
                <w:rFonts w:ascii="Arial" w:hAnsi="Arial" w:cs="Arial"/>
                <w:sz w:val="24"/>
                <w:szCs w:val="18"/>
              </w:rPr>
            </w:pPr>
          </w:p>
        </w:tc>
        <w:tc>
          <w:tcPr>
            <w:tcW w:w="1701" w:type="dxa"/>
            <w:vAlign w:val="center"/>
          </w:tcPr>
          <w:p w14:paraId="6374782D" w14:textId="77777777" w:rsidR="00B31AA9" w:rsidRPr="00B31AA9" w:rsidRDefault="00B31AA9" w:rsidP="005E2688">
            <w:pPr>
              <w:rPr>
                <w:rFonts w:ascii="Arial" w:hAnsi="Arial" w:cs="Arial"/>
                <w:sz w:val="24"/>
                <w:szCs w:val="18"/>
              </w:rPr>
            </w:pPr>
            <w:r w:rsidRPr="00B31AA9">
              <w:rPr>
                <w:rFonts w:ascii="Arial" w:hAnsi="Arial" w:cs="Arial"/>
                <w:sz w:val="24"/>
                <w:szCs w:val="18"/>
              </w:rPr>
              <w:t>Application Form / Interview</w:t>
            </w:r>
          </w:p>
        </w:tc>
      </w:tr>
      <w:tr w:rsidR="00B31AA9" w14:paraId="4C06A308" w14:textId="77777777" w:rsidTr="00C80524">
        <w:tc>
          <w:tcPr>
            <w:tcW w:w="4219" w:type="dxa"/>
            <w:vAlign w:val="center"/>
          </w:tcPr>
          <w:p w14:paraId="7927C0EE" w14:textId="77777777" w:rsidR="00B31AA9" w:rsidRPr="00B31AA9" w:rsidRDefault="00B31AA9" w:rsidP="005E2688">
            <w:pPr>
              <w:rPr>
                <w:rFonts w:ascii="Arial" w:hAnsi="Arial" w:cs="Arial"/>
                <w:sz w:val="24"/>
                <w:szCs w:val="18"/>
              </w:rPr>
            </w:pPr>
          </w:p>
          <w:p w14:paraId="05215024" w14:textId="77777777" w:rsidR="00B31AA9" w:rsidRPr="00B31AA9" w:rsidRDefault="00B31AA9" w:rsidP="005E2688">
            <w:pPr>
              <w:rPr>
                <w:rFonts w:ascii="Arial" w:hAnsi="Arial" w:cs="Arial"/>
                <w:sz w:val="24"/>
                <w:szCs w:val="18"/>
              </w:rPr>
            </w:pPr>
          </w:p>
        </w:tc>
        <w:tc>
          <w:tcPr>
            <w:tcW w:w="2835" w:type="dxa"/>
            <w:vAlign w:val="center"/>
          </w:tcPr>
          <w:p w14:paraId="6A0C3B49" w14:textId="77777777" w:rsidR="00B31AA9" w:rsidRPr="00B31AA9" w:rsidRDefault="00B31AA9" w:rsidP="005E2688">
            <w:pPr>
              <w:rPr>
                <w:rFonts w:ascii="Arial" w:hAnsi="Arial" w:cs="Arial"/>
                <w:sz w:val="24"/>
                <w:szCs w:val="18"/>
              </w:rPr>
            </w:pPr>
            <w:r w:rsidRPr="00B31AA9">
              <w:rPr>
                <w:rFonts w:ascii="Arial" w:hAnsi="Arial" w:cs="Arial"/>
                <w:sz w:val="24"/>
                <w:szCs w:val="18"/>
              </w:rPr>
              <w:t>Experience of developing partnerships and working with Trade Unions and Staff Associations in preparation for inspections and audits</w:t>
            </w:r>
          </w:p>
        </w:tc>
        <w:tc>
          <w:tcPr>
            <w:tcW w:w="1701" w:type="dxa"/>
            <w:vAlign w:val="center"/>
          </w:tcPr>
          <w:p w14:paraId="724B40EC" w14:textId="77777777" w:rsidR="00B31AA9" w:rsidRPr="00B31AA9" w:rsidRDefault="00B31AA9" w:rsidP="005E2688">
            <w:pPr>
              <w:rPr>
                <w:rFonts w:ascii="Arial" w:hAnsi="Arial" w:cs="Arial"/>
                <w:sz w:val="24"/>
                <w:szCs w:val="18"/>
              </w:rPr>
            </w:pPr>
            <w:r w:rsidRPr="00B31AA9">
              <w:rPr>
                <w:rFonts w:ascii="Arial" w:hAnsi="Arial" w:cs="Arial"/>
                <w:sz w:val="24"/>
                <w:szCs w:val="18"/>
              </w:rPr>
              <w:t xml:space="preserve">Interview </w:t>
            </w:r>
          </w:p>
        </w:tc>
      </w:tr>
      <w:tr w:rsidR="00B31AA9" w14:paraId="574C54EE" w14:textId="77777777" w:rsidTr="00C80524">
        <w:tc>
          <w:tcPr>
            <w:tcW w:w="4219" w:type="dxa"/>
            <w:vAlign w:val="center"/>
          </w:tcPr>
          <w:p w14:paraId="35A94924" w14:textId="77777777" w:rsidR="00B31AA9" w:rsidRPr="00B31AA9" w:rsidRDefault="00B31AA9" w:rsidP="005E2688">
            <w:pPr>
              <w:rPr>
                <w:rFonts w:ascii="Arial" w:hAnsi="Arial" w:cs="Arial"/>
                <w:sz w:val="24"/>
                <w:szCs w:val="18"/>
              </w:rPr>
            </w:pPr>
            <w:r w:rsidRPr="00B31AA9">
              <w:rPr>
                <w:rFonts w:ascii="Arial" w:hAnsi="Arial" w:cs="Arial"/>
                <w:sz w:val="24"/>
                <w:szCs w:val="18"/>
              </w:rPr>
              <w:t>Experience of communicating effectively (both verbally and in writing) with a wide range of people, including senior management taking into account the needs of the recipient.</w:t>
            </w:r>
          </w:p>
        </w:tc>
        <w:tc>
          <w:tcPr>
            <w:tcW w:w="2835" w:type="dxa"/>
            <w:vAlign w:val="center"/>
          </w:tcPr>
          <w:p w14:paraId="3A67BEBF" w14:textId="77777777" w:rsidR="00B31AA9" w:rsidRPr="00B31AA9" w:rsidRDefault="00B31AA9" w:rsidP="005E2688">
            <w:pPr>
              <w:rPr>
                <w:rFonts w:ascii="Arial" w:hAnsi="Arial" w:cs="Arial"/>
                <w:sz w:val="24"/>
                <w:szCs w:val="18"/>
              </w:rPr>
            </w:pPr>
          </w:p>
        </w:tc>
        <w:tc>
          <w:tcPr>
            <w:tcW w:w="1701" w:type="dxa"/>
            <w:vAlign w:val="center"/>
          </w:tcPr>
          <w:p w14:paraId="390D88F8" w14:textId="77777777" w:rsidR="00B31AA9" w:rsidRPr="00B31AA9" w:rsidRDefault="00B31AA9" w:rsidP="005E2688">
            <w:pPr>
              <w:rPr>
                <w:rFonts w:ascii="Arial" w:hAnsi="Arial" w:cs="Arial"/>
                <w:sz w:val="24"/>
                <w:szCs w:val="18"/>
              </w:rPr>
            </w:pPr>
            <w:r w:rsidRPr="00B31AA9">
              <w:rPr>
                <w:rFonts w:ascii="Arial" w:hAnsi="Arial" w:cs="Arial"/>
                <w:sz w:val="24"/>
                <w:szCs w:val="18"/>
              </w:rPr>
              <w:t>Application form / Interview</w:t>
            </w:r>
          </w:p>
        </w:tc>
      </w:tr>
      <w:tr w:rsidR="00B31AA9" w14:paraId="0FA34F8A" w14:textId="77777777" w:rsidTr="00C80524">
        <w:tc>
          <w:tcPr>
            <w:tcW w:w="4219" w:type="dxa"/>
            <w:vAlign w:val="center"/>
          </w:tcPr>
          <w:p w14:paraId="26630933" w14:textId="77777777" w:rsidR="00B31AA9" w:rsidRPr="00B31AA9" w:rsidRDefault="00B31AA9" w:rsidP="005E2688">
            <w:pPr>
              <w:rPr>
                <w:rFonts w:ascii="Arial" w:hAnsi="Arial" w:cs="Arial"/>
                <w:sz w:val="24"/>
                <w:szCs w:val="18"/>
              </w:rPr>
            </w:pPr>
            <w:r w:rsidRPr="00B31AA9">
              <w:rPr>
                <w:rFonts w:ascii="Arial" w:hAnsi="Arial" w:cs="Arial"/>
                <w:sz w:val="24"/>
                <w:szCs w:val="18"/>
              </w:rPr>
              <w:t>Experience of planning, prioritising and organising workloads effectively, in order to meet demands and tight deadlines, in a highly pressurised environment</w:t>
            </w:r>
          </w:p>
        </w:tc>
        <w:tc>
          <w:tcPr>
            <w:tcW w:w="2835" w:type="dxa"/>
            <w:vAlign w:val="center"/>
          </w:tcPr>
          <w:p w14:paraId="4064C218" w14:textId="77777777" w:rsidR="00B31AA9" w:rsidRPr="00B31AA9" w:rsidRDefault="00B31AA9" w:rsidP="005E2688">
            <w:pPr>
              <w:rPr>
                <w:rFonts w:ascii="Arial" w:hAnsi="Arial" w:cs="Arial"/>
                <w:sz w:val="24"/>
                <w:szCs w:val="18"/>
              </w:rPr>
            </w:pPr>
          </w:p>
        </w:tc>
        <w:tc>
          <w:tcPr>
            <w:tcW w:w="1701" w:type="dxa"/>
            <w:vAlign w:val="center"/>
          </w:tcPr>
          <w:p w14:paraId="7476E104" w14:textId="77777777" w:rsidR="00B31AA9" w:rsidRPr="00B31AA9" w:rsidRDefault="00B31AA9" w:rsidP="005E2688">
            <w:pPr>
              <w:rPr>
                <w:rFonts w:ascii="Arial" w:hAnsi="Arial" w:cs="Arial"/>
                <w:sz w:val="24"/>
                <w:szCs w:val="18"/>
              </w:rPr>
            </w:pPr>
            <w:r w:rsidRPr="00B31AA9">
              <w:rPr>
                <w:rFonts w:ascii="Arial" w:hAnsi="Arial" w:cs="Arial"/>
                <w:sz w:val="24"/>
                <w:szCs w:val="18"/>
              </w:rPr>
              <w:t>Application form / Interview</w:t>
            </w:r>
          </w:p>
        </w:tc>
      </w:tr>
      <w:tr w:rsidR="00B31AA9" w14:paraId="0FDBB9CE" w14:textId="77777777" w:rsidTr="00C80524">
        <w:tc>
          <w:tcPr>
            <w:tcW w:w="4219" w:type="dxa"/>
            <w:vAlign w:val="center"/>
          </w:tcPr>
          <w:p w14:paraId="072F28FE" w14:textId="77777777" w:rsidR="00B31AA9" w:rsidRPr="00B31AA9" w:rsidRDefault="00B31AA9" w:rsidP="005E2688">
            <w:pPr>
              <w:rPr>
                <w:rFonts w:ascii="Arial" w:hAnsi="Arial" w:cs="Arial"/>
                <w:sz w:val="24"/>
                <w:szCs w:val="18"/>
              </w:rPr>
            </w:pPr>
            <w:r w:rsidRPr="00B31AA9">
              <w:rPr>
                <w:rFonts w:ascii="Arial" w:hAnsi="Arial" w:cs="Arial"/>
                <w:sz w:val="24"/>
                <w:szCs w:val="18"/>
              </w:rPr>
              <w:t>Experience of contributing effectively as part of a small team, providing flexible support as required.</w:t>
            </w:r>
          </w:p>
        </w:tc>
        <w:tc>
          <w:tcPr>
            <w:tcW w:w="2835" w:type="dxa"/>
            <w:vAlign w:val="center"/>
          </w:tcPr>
          <w:p w14:paraId="3744532B" w14:textId="77777777" w:rsidR="00B31AA9" w:rsidRPr="00B31AA9" w:rsidRDefault="00B31AA9" w:rsidP="005E2688">
            <w:pPr>
              <w:rPr>
                <w:rFonts w:ascii="Arial" w:hAnsi="Arial" w:cs="Arial"/>
                <w:sz w:val="24"/>
                <w:szCs w:val="18"/>
              </w:rPr>
            </w:pPr>
          </w:p>
        </w:tc>
        <w:tc>
          <w:tcPr>
            <w:tcW w:w="1701" w:type="dxa"/>
            <w:vAlign w:val="center"/>
          </w:tcPr>
          <w:p w14:paraId="5337699E" w14:textId="77777777" w:rsidR="00B31AA9" w:rsidRPr="00B31AA9" w:rsidRDefault="00B31AA9" w:rsidP="005E2688">
            <w:pPr>
              <w:rPr>
                <w:rFonts w:ascii="Arial" w:hAnsi="Arial" w:cs="Arial"/>
                <w:sz w:val="24"/>
                <w:szCs w:val="18"/>
              </w:rPr>
            </w:pPr>
            <w:r w:rsidRPr="00B31AA9">
              <w:rPr>
                <w:rFonts w:ascii="Arial" w:hAnsi="Arial" w:cs="Arial"/>
                <w:sz w:val="24"/>
                <w:szCs w:val="18"/>
              </w:rPr>
              <w:t>Interview</w:t>
            </w:r>
          </w:p>
        </w:tc>
      </w:tr>
      <w:tr w:rsidR="00B31AA9" w14:paraId="21C3AFFB" w14:textId="77777777" w:rsidTr="008E2C17">
        <w:tc>
          <w:tcPr>
            <w:tcW w:w="8755" w:type="dxa"/>
            <w:gridSpan w:val="3"/>
            <w:shd w:val="clear" w:color="auto" w:fill="4F81BD" w:themeFill="accent1"/>
          </w:tcPr>
          <w:p w14:paraId="7B73BA6C" w14:textId="77777777" w:rsidR="00B31AA9" w:rsidRPr="003D08B8" w:rsidRDefault="00B31AA9" w:rsidP="000F50A5">
            <w:pPr>
              <w:rPr>
                <w:rFonts w:ascii="Arial" w:hAnsi="Arial" w:cs="Arial"/>
                <w:b/>
                <w:color w:val="1F497D" w:themeColor="text2"/>
                <w:sz w:val="24"/>
                <w:szCs w:val="24"/>
              </w:rPr>
            </w:pPr>
            <w:r w:rsidRPr="003D08B8">
              <w:rPr>
                <w:rFonts w:ascii="Arial" w:hAnsi="Arial" w:cs="Arial"/>
                <w:b/>
                <w:color w:val="FFFFFF" w:themeColor="background1"/>
                <w:sz w:val="24"/>
                <w:szCs w:val="24"/>
              </w:rPr>
              <w:t>Other</w:t>
            </w:r>
          </w:p>
        </w:tc>
      </w:tr>
      <w:tr w:rsidR="00B31AA9" w14:paraId="5833A64F" w14:textId="77777777" w:rsidTr="00C80524">
        <w:tc>
          <w:tcPr>
            <w:tcW w:w="4219" w:type="dxa"/>
          </w:tcPr>
          <w:p w14:paraId="6B42F5A4" w14:textId="77777777" w:rsidR="00B31AA9" w:rsidRPr="00B31AA9" w:rsidRDefault="00B31AA9" w:rsidP="00BA5D5F">
            <w:pPr>
              <w:rPr>
                <w:rFonts w:ascii="Arial" w:hAnsi="Arial" w:cs="Arial"/>
                <w:sz w:val="24"/>
                <w:szCs w:val="24"/>
              </w:rPr>
            </w:pPr>
            <w:r w:rsidRPr="00B31AA9">
              <w:rPr>
                <w:rFonts w:ascii="Arial" w:hAnsi="Arial" w:cs="Arial"/>
                <w:sz w:val="24"/>
                <w:szCs w:val="24"/>
              </w:rPr>
              <w:t>An acceptable level of sickness absence in accordance with the Constabulary’s Attendance Policy.</w:t>
            </w:r>
          </w:p>
        </w:tc>
        <w:tc>
          <w:tcPr>
            <w:tcW w:w="2835" w:type="dxa"/>
          </w:tcPr>
          <w:p w14:paraId="02D67D08" w14:textId="77777777" w:rsidR="00B31AA9" w:rsidRPr="00B31AA9" w:rsidRDefault="00B31AA9" w:rsidP="000F50A5">
            <w:pPr>
              <w:rPr>
                <w:rFonts w:ascii="Arial" w:hAnsi="Arial" w:cs="Arial"/>
                <w:sz w:val="24"/>
                <w:szCs w:val="24"/>
              </w:rPr>
            </w:pPr>
          </w:p>
        </w:tc>
        <w:tc>
          <w:tcPr>
            <w:tcW w:w="1701" w:type="dxa"/>
          </w:tcPr>
          <w:p w14:paraId="79875779" w14:textId="77777777" w:rsidR="00B31AA9" w:rsidRPr="00B31AA9" w:rsidRDefault="00B31AA9" w:rsidP="000F50A5">
            <w:pPr>
              <w:rPr>
                <w:rFonts w:ascii="Arial" w:hAnsi="Arial" w:cs="Arial"/>
                <w:sz w:val="24"/>
                <w:szCs w:val="24"/>
              </w:rPr>
            </w:pPr>
            <w:r w:rsidRPr="00B31AA9">
              <w:rPr>
                <w:rFonts w:ascii="Arial" w:hAnsi="Arial" w:cs="Arial"/>
                <w:sz w:val="24"/>
                <w:szCs w:val="24"/>
              </w:rPr>
              <w:t xml:space="preserve">Attendance to be checked post interview by Recruitment for internal </w:t>
            </w:r>
            <w:r w:rsidRPr="00B31AA9">
              <w:rPr>
                <w:rFonts w:ascii="Arial" w:hAnsi="Arial" w:cs="Arial"/>
                <w:sz w:val="24"/>
                <w:szCs w:val="24"/>
              </w:rPr>
              <w:lastRenderedPageBreak/>
              <w:t>staff, via references for external applicants</w:t>
            </w:r>
          </w:p>
        </w:tc>
      </w:tr>
      <w:tr w:rsidR="00B31AA9" w14:paraId="177D2315" w14:textId="77777777" w:rsidTr="00C80524">
        <w:tc>
          <w:tcPr>
            <w:tcW w:w="4219" w:type="dxa"/>
          </w:tcPr>
          <w:p w14:paraId="507FFE17" w14:textId="77777777" w:rsidR="00B31AA9" w:rsidRPr="00B31AA9" w:rsidRDefault="00B31AA9" w:rsidP="005E2688">
            <w:pPr>
              <w:rPr>
                <w:rFonts w:ascii="Arial" w:hAnsi="Arial" w:cs="Arial"/>
                <w:sz w:val="24"/>
                <w:szCs w:val="18"/>
              </w:rPr>
            </w:pPr>
            <w:r w:rsidRPr="00B31AA9">
              <w:rPr>
                <w:rFonts w:ascii="Arial" w:hAnsi="Arial" w:cs="Arial"/>
                <w:sz w:val="24"/>
                <w:szCs w:val="18"/>
              </w:rPr>
              <w:lastRenderedPageBreak/>
              <w:t>Willing to work anywhere within the Force, as required</w:t>
            </w:r>
          </w:p>
        </w:tc>
        <w:tc>
          <w:tcPr>
            <w:tcW w:w="2835" w:type="dxa"/>
            <w:vAlign w:val="center"/>
          </w:tcPr>
          <w:p w14:paraId="59438694" w14:textId="77777777" w:rsidR="00B31AA9" w:rsidRPr="00B31AA9" w:rsidRDefault="00B31AA9" w:rsidP="005E2688">
            <w:pPr>
              <w:rPr>
                <w:rFonts w:ascii="Arial" w:hAnsi="Arial" w:cs="Arial"/>
                <w:sz w:val="24"/>
                <w:szCs w:val="18"/>
              </w:rPr>
            </w:pPr>
          </w:p>
        </w:tc>
        <w:tc>
          <w:tcPr>
            <w:tcW w:w="1701" w:type="dxa"/>
            <w:vAlign w:val="center"/>
          </w:tcPr>
          <w:p w14:paraId="0E8ECDE2" w14:textId="77777777" w:rsidR="00B31AA9" w:rsidRPr="00B31AA9" w:rsidRDefault="00B31AA9" w:rsidP="005E2688">
            <w:pPr>
              <w:rPr>
                <w:rFonts w:ascii="Arial" w:hAnsi="Arial" w:cs="Arial"/>
                <w:sz w:val="24"/>
                <w:szCs w:val="18"/>
              </w:rPr>
            </w:pPr>
            <w:r w:rsidRPr="00B31AA9">
              <w:rPr>
                <w:rFonts w:ascii="Arial" w:hAnsi="Arial" w:cs="Arial"/>
                <w:sz w:val="24"/>
                <w:szCs w:val="18"/>
              </w:rPr>
              <w:t>Interview</w:t>
            </w:r>
          </w:p>
        </w:tc>
      </w:tr>
      <w:tr w:rsidR="00B31AA9" w14:paraId="109E9731" w14:textId="77777777" w:rsidTr="00C80524">
        <w:tc>
          <w:tcPr>
            <w:tcW w:w="4219" w:type="dxa"/>
          </w:tcPr>
          <w:p w14:paraId="36B79726" w14:textId="77777777" w:rsidR="00B31AA9" w:rsidRPr="00B31AA9" w:rsidRDefault="00B31AA9" w:rsidP="005E2688">
            <w:pPr>
              <w:rPr>
                <w:rFonts w:ascii="Arial" w:hAnsi="Arial" w:cs="Arial"/>
                <w:sz w:val="24"/>
                <w:szCs w:val="18"/>
              </w:rPr>
            </w:pPr>
            <w:r w:rsidRPr="00B31AA9">
              <w:rPr>
                <w:rFonts w:ascii="Arial" w:hAnsi="Arial" w:cs="Arial"/>
                <w:sz w:val="24"/>
                <w:szCs w:val="18"/>
              </w:rPr>
              <w:t xml:space="preserve">Demonstrates a flexible approach to working practices and hours </w:t>
            </w:r>
          </w:p>
        </w:tc>
        <w:tc>
          <w:tcPr>
            <w:tcW w:w="2835" w:type="dxa"/>
            <w:vAlign w:val="center"/>
          </w:tcPr>
          <w:p w14:paraId="3C2E6153" w14:textId="77777777" w:rsidR="00B31AA9" w:rsidRPr="00B31AA9" w:rsidRDefault="00B31AA9" w:rsidP="005E2688">
            <w:pPr>
              <w:rPr>
                <w:rFonts w:ascii="Arial" w:hAnsi="Arial" w:cs="Arial"/>
                <w:sz w:val="24"/>
                <w:szCs w:val="18"/>
              </w:rPr>
            </w:pPr>
          </w:p>
        </w:tc>
        <w:tc>
          <w:tcPr>
            <w:tcW w:w="1701" w:type="dxa"/>
            <w:vAlign w:val="center"/>
          </w:tcPr>
          <w:p w14:paraId="5A5882CB" w14:textId="77777777" w:rsidR="00B31AA9" w:rsidRPr="00B31AA9" w:rsidRDefault="00B31AA9" w:rsidP="005E2688">
            <w:pPr>
              <w:rPr>
                <w:rFonts w:ascii="Arial" w:hAnsi="Arial" w:cs="Arial"/>
                <w:sz w:val="24"/>
                <w:szCs w:val="18"/>
              </w:rPr>
            </w:pPr>
            <w:r w:rsidRPr="00B31AA9">
              <w:rPr>
                <w:rFonts w:ascii="Arial" w:hAnsi="Arial" w:cs="Arial"/>
                <w:sz w:val="24"/>
                <w:szCs w:val="18"/>
              </w:rPr>
              <w:t>Interview</w:t>
            </w:r>
          </w:p>
        </w:tc>
      </w:tr>
      <w:tr w:rsidR="00B31AA9" w14:paraId="6CB8D364" w14:textId="77777777" w:rsidTr="00C80524">
        <w:tc>
          <w:tcPr>
            <w:tcW w:w="4219" w:type="dxa"/>
          </w:tcPr>
          <w:p w14:paraId="2F1AE66E" w14:textId="77777777" w:rsidR="00B31AA9" w:rsidRPr="00B31AA9" w:rsidRDefault="00B31AA9" w:rsidP="005E2688">
            <w:pPr>
              <w:rPr>
                <w:rFonts w:ascii="Arial" w:hAnsi="Arial" w:cs="Arial"/>
                <w:sz w:val="24"/>
                <w:szCs w:val="18"/>
              </w:rPr>
            </w:pPr>
            <w:r w:rsidRPr="00B31AA9">
              <w:rPr>
                <w:rFonts w:ascii="Arial" w:hAnsi="Arial" w:cs="Arial"/>
                <w:sz w:val="24"/>
                <w:szCs w:val="18"/>
              </w:rPr>
              <w:t>Ability to travel on Constabulary business</w:t>
            </w:r>
          </w:p>
        </w:tc>
        <w:tc>
          <w:tcPr>
            <w:tcW w:w="2835" w:type="dxa"/>
            <w:vAlign w:val="center"/>
          </w:tcPr>
          <w:p w14:paraId="3606C335" w14:textId="77777777" w:rsidR="00B31AA9" w:rsidRPr="00B31AA9" w:rsidRDefault="00B31AA9" w:rsidP="005E2688">
            <w:pPr>
              <w:rPr>
                <w:rFonts w:ascii="Arial" w:hAnsi="Arial" w:cs="Arial"/>
                <w:sz w:val="24"/>
                <w:szCs w:val="18"/>
              </w:rPr>
            </w:pPr>
          </w:p>
        </w:tc>
        <w:tc>
          <w:tcPr>
            <w:tcW w:w="1701" w:type="dxa"/>
            <w:vAlign w:val="center"/>
          </w:tcPr>
          <w:p w14:paraId="3C7B9967" w14:textId="77777777" w:rsidR="00B31AA9" w:rsidRPr="00B31AA9" w:rsidRDefault="00B31AA9" w:rsidP="005E2688">
            <w:pPr>
              <w:rPr>
                <w:rFonts w:ascii="Arial" w:hAnsi="Arial" w:cs="Arial"/>
                <w:sz w:val="24"/>
                <w:szCs w:val="18"/>
              </w:rPr>
            </w:pPr>
            <w:r w:rsidRPr="00B31AA9">
              <w:rPr>
                <w:rFonts w:ascii="Arial" w:hAnsi="Arial" w:cs="Arial"/>
                <w:sz w:val="24"/>
                <w:szCs w:val="18"/>
              </w:rPr>
              <w:t>Interview</w:t>
            </w:r>
          </w:p>
        </w:tc>
      </w:tr>
    </w:tbl>
    <w:p w14:paraId="09928E68"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566DCE9F" w14:textId="77777777" w:rsidR="00827A78" w:rsidRPr="002313B2" w:rsidRDefault="00827A78" w:rsidP="00827A78">
      <w:pPr>
        <w:overflowPunct/>
        <w:autoSpaceDE/>
        <w:autoSpaceDN/>
        <w:adjustRightInd/>
        <w:jc w:val="both"/>
        <w:textAlignment w:val="auto"/>
        <w:rPr>
          <w:rFonts w:ascii="Arial" w:eastAsiaTheme="minorHAnsi" w:hAnsi="Arial" w:cs="Arial"/>
          <w:sz w:val="32"/>
          <w:szCs w:val="24"/>
          <w:lang w:eastAsia="en-US"/>
        </w:rPr>
      </w:pPr>
      <w:r w:rsidRPr="002313B2">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2313B2">
        <w:rPr>
          <w:rFonts w:ascii="Arial" w:eastAsiaTheme="minorHAnsi" w:hAnsi="Arial" w:cs="Arial"/>
          <w:sz w:val="24"/>
          <w:lang w:eastAsia="en-US"/>
        </w:rPr>
        <w:tab/>
        <w:t xml:space="preserve"> </w:t>
      </w:r>
    </w:p>
    <w:p w14:paraId="4D9C955C" w14:textId="7F66D442"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975D08">
        <w:rPr>
          <w:rFonts w:ascii="Arial" w:eastAsiaTheme="minorHAnsi" w:hAnsi="Arial" w:cs="Arial"/>
          <w:b/>
          <w:sz w:val="24"/>
          <w:szCs w:val="24"/>
          <w:lang w:eastAsia="en-US"/>
        </w:rPr>
        <w:t>April</w:t>
      </w:r>
      <w:r w:rsidR="002B0D88">
        <w:rPr>
          <w:rFonts w:ascii="Arial" w:eastAsiaTheme="minorHAnsi" w:hAnsi="Arial" w:cs="Arial"/>
          <w:b/>
          <w:sz w:val="24"/>
          <w:szCs w:val="24"/>
          <w:lang w:eastAsia="en-US"/>
        </w:rPr>
        <w:t xml:space="preserve"> 20</w:t>
      </w:r>
      <w:r w:rsidR="00975D08">
        <w:rPr>
          <w:rFonts w:ascii="Arial" w:eastAsiaTheme="minorHAnsi" w:hAnsi="Arial" w:cs="Arial"/>
          <w:b/>
          <w:sz w:val="24"/>
          <w:szCs w:val="24"/>
          <w:lang w:eastAsia="en-US"/>
        </w:rPr>
        <w:t>23</w:t>
      </w:r>
    </w:p>
    <w:sectPr w:rsidR="000F50A5" w:rsidRPr="007D7831" w:rsidSect="00827A78">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95D0" w14:textId="77777777" w:rsidR="005E2688" w:rsidRDefault="005E2688" w:rsidP="008345DE">
      <w:r>
        <w:separator/>
      </w:r>
    </w:p>
  </w:endnote>
  <w:endnote w:type="continuationSeparator" w:id="0">
    <w:p w14:paraId="594B337D" w14:textId="77777777" w:rsidR="005E2688" w:rsidRDefault="005E2688"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6A8D" w14:textId="77777777" w:rsidR="005E2688" w:rsidRDefault="005E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10A7" w14:textId="77777777" w:rsidR="005E2688" w:rsidRDefault="005E2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1D9" w14:textId="77777777" w:rsidR="005E2688" w:rsidRDefault="005E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5DA9" w14:textId="77777777" w:rsidR="005E2688" w:rsidRDefault="005E2688" w:rsidP="008345DE">
      <w:r>
        <w:separator/>
      </w:r>
    </w:p>
  </w:footnote>
  <w:footnote w:type="continuationSeparator" w:id="0">
    <w:p w14:paraId="3B3ED367" w14:textId="77777777" w:rsidR="005E2688" w:rsidRDefault="005E2688"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E8E5" w14:textId="77777777" w:rsidR="005E2688" w:rsidRDefault="005E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EBB5" w14:textId="77777777" w:rsidR="005E2688" w:rsidRDefault="005E2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3BEB" w14:textId="77777777" w:rsidR="005E2688" w:rsidRDefault="005E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9078D"/>
    <w:multiLevelType w:val="hybridMultilevel"/>
    <w:tmpl w:val="B916F0BE"/>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num w:numId="1" w16cid:durableId="140848361">
    <w:abstractNumId w:val="3"/>
  </w:num>
  <w:num w:numId="2" w16cid:durableId="1960455670">
    <w:abstractNumId w:val="1"/>
  </w:num>
  <w:num w:numId="3" w16cid:durableId="1027410225">
    <w:abstractNumId w:val="0"/>
  </w:num>
  <w:num w:numId="4" w16cid:durableId="289172963">
    <w:abstractNumId w:val="2"/>
  </w:num>
  <w:num w:numId="5" w16cid:durableId="112611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0FA2"/>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3B2"/>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0D8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B8"/>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1E27"/>
    <w:rsid w:val="0051276D"/>
    <w:rsid w:val="0051403F"/>
    <w:rsid w:val="00514127"/>
    <w:rsid w:val="0051598D"/>
    <w:rsid w:val="00517572"/>
    <w:rsid w:val="005211F5"/>
    <w:rsid w:val="005216A9"/>
    <w:rsid w:val="00521791"/>
    <w:rsid w:val="00521976"/>
    <w:rsid w:val="00521A9F"/>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2688"/>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034"/>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1C26"/>
    <w:rsid w:val="00852411"/>
    <w:rsid w:val="008540D7"/>
    <w:rsid w:val="008555A0"/>
    <w:rsid w:val="00855E23"/>
    <w:rsid w:val="00857D1E"/>
    <w:rsid w:val="00860B24"/>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75D08"/>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97FDA"/>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2420"/>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AA9"/>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249"/>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524"/>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2D1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5222"/>
    <w:rsid w:val="00F06953"/>
    <w:rsid w:val="00F07144"/>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F60576"/>
  <w15:docId w15:val="{839FAC0B-533B-45C0-B337-47F1B639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F1F0-5C08-413B-9EFB-C2ED7F28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Lewis, Colin</cp:lastModifiedBy>
  <cp:revision>8</cp:revision>
  <cp:lastPrinted>2018-08-14T16:21:00Z</cp:lastPrinted>
  <dcterms:created xsi:type="dcterms:W3CDTF">2023-04-25T16:33:00Z</dcterms:created>
  <dcterms:modified xsi:type="dcterms:W3CDTF">2023-04-25T16:37:00Z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2023-04-25T16:32:39Z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de0b8a5b-84a6-455f-9298-87c1e6878813</vt:lpwstr>
  </property>
  <property fmtid="{D5CDD505-2E9C-101B-9397-08002B2CF9AE}" pid="8" name="MSIP_Label_f199e5ce-74b9-4f55-9a70-2eed142e80cb_ContentBits">
    <vt:lpwstr>0</vt:lpwstr>
  </property>
</Properties>
</file>