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DB99" w14:textId="6269CD6F" w:rsidR="0003274E" w:rsidRDefault="00B9417B">
      <w:pPr>
        <w:pBdr>
          <w:top w:val="none" w:sz="0" w:space="0" w:color="auto"/>
          <w:left w:val="none" w:sz="0" w:space="0" w:color="auto"/>
          <w:bottom w:val="none" w:sz="0" w:space="0" w:color="auto"/>
          <w:right w:val="none" w:sz="0" w:space="0" w:color="auto"/>
        </w:pBdr>
        <w:spacing w:after="45" w:line="259" w:lineRule="auto"/>
        <w:ind w:left="0" w:right="16" w:firstLine="0"/>
        <w:jc w:val="left"/>
      </w:pPr>
      <w:r>
        <w:rPr>
          <w:noProof/>
        </w:rPr>
        <w:drawing>
          <wp:anchor distT="0" distB="0" distL="114300" distR="114300" simplePos="0" relativeHeight="251658240" behindDoc="0" locked="0" layoutInCell="1" allowOverlap="0" wp14:anchorId="229C3C19" wp14:editId="5EBA4AD8">
            <wp:simplePos x="0" y="0"/>
            <wp:positionH relativeFrom="column">
              <wp:posOffset>4123386</wp:posOffset>
            </wp:positionH>
            <wp:positionV relativeFrom="paragraph">
              <wp:posOffset>-69213</wp:posOffset>
            </wp:positionV>
            <wp:extent cx="1607820" cy="1607820"/>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7"/>
                    <a:stretch>
                      <a:fillRect/>
                    </a:stretch>
                  </pic:blipFill>
                  <pic:spPr>
                    <a:xfrm>
                      <a:off x="0" y="0"/>
                      <a:ext cx="1607820" cy="1607820"/>
                    </a:xfrm>
                    <a:prstGeom prst="rect">
                      <a:avLst/>
                    </a:prstGeom>
                  </pic:spPr>
                </pic:pic>
              </a:graphicData>
            </a:graphic>
          </wp:anchor>
        </w:drawing>
      </w:r>
    </w:p>
    <w:p w14:paraId="6A4873A4" w14:textId="77777777" w:rsidR="0003274E" w:rsidRDefault="00B9417B" w:rsidP="00963254">
      <w:pPr>
        <w:pBdr>
          <w:top w:val="none" w:sz="0" w:space="0" w:color="auto"/>
          <w:left w:val="none" w:sz="0" w:space="0" w:color="auto"/>
          <w:bottom w:val="none" w:sz="0" w:space="0" w:color="auto"/>
          <w:right w:val="none" w:sz="0" w:space="0" w:color="auto"/>
        </w:pBdr>
        <w:spacing w:after="47" w:line="259" w:lineRule="auto"/>
        <w:ind w:left="0" w:right="16" w:firstLine="0"/>
      </w:pPr>
      <w:r>
        <w:rPr>
          <w:b/>
          <w:sz w:val="28"/>
        </w:rPr>
        <w:t xml:space="preserve">OFFICE OF POLICE AND CRIME </w:t>
      </w:r>
    </w:p>
    <w:p w14:paraId="78894C8A" w14:textId="77777777" w:rsidR="0003274E" w:rsidRDefault="00B9417B" w:rsidP="00963254">
      <w:pPr>
        <w:pBdr>
          <w:top w:val="none" w:sz="0" w:space="0" w:color="auto"/>
          <w:left w:val="none" w:sz="0" w:space="0" w:color="auto"/>
          <w:bottom w:val="none" w:sz="0" w:space="0" w:color="auto"/>
          <w:right w:val="none" w:sz="0" w:space="0" w:color="auto"/>
        </w:pBdr>
        <w:spacing w:after="45" w:line="259" w:lineRule="auto"/>
        <w:ind w:left="0" w:right="16" w:firstLine="0"/>
      </w:pPr>
      <w:r>
        <w:rPr>
          <w:b/>
          <w:sz w:val="28"/>
        </w:rPr>
        <w:t xml:space="preserve">COMMISSIONER </w:t>
      </w:r>
    </w:p>
    <w:p w14:paraId="464A54E6" w14:textId="77777777" w:rsidR="0003274E" w:rsidRDefault="00B9417B" w:rsidP="00963254">
      <w:pPr>
        <w:pStyle w:val="Heading1"/>
      </w:pPr>
      <w:r>
        <w:t xml:space="preserve">JOB DESCRIPTION </w:t>
      </w:r>
    </w:p>
    <w:p w14:paraId="2CA7E4AE" w14:textId="77777777" w:rsidR="0003274E" w:rsidRDefault="00B9417B">
      <w:pPr>
        <w:pBdr>
          <w:top w:val="none" w:sz="0" w:space="0" w:color="auto"/>
          <w:left w:val="none" w:sz="0" w:space="0" w:color="auto"/>
          <w:bottom w:val="none" w:sz="0" w:space="0" w:color="auto"/>
          <w:right w:val="none" w:sz="0" w:space="0" w:color="auto"/>
        </w:pBdr>
        <w:spacing w:after="321" w:line="259" w:lineRule="auto"/>
        <w:ind w:left="0" w:right="16" w:firstLine="0"/>
        <w:jc w:val="left"/>
      </w:pPr>
      <w:r>
        <w:rPr>
          <w:b/>
        </w:rPr>
        <w:t xml:space="preserve"> </w:t>
      </w:r>
    </w:p>
    <w:tbl>
      <w:tblPr>
        <w:tblStyle w:val="TableGrid"/>
        <w:tblW w:w="9019" w:type="dxa"/>
        <w:tblInd w:w="5" w:type="dxa"/>
        <w:tblCellMar>
          <w:top w:w="13" w:type="dxa"/>
          <w:left w:w="108" w:type="dxa"/>
          <w:right w:w="30" w:type="dxa"/>
        </w:tblCellMar>
        <w:tblLook w:val="04A0" w:firstRow="1" w:lastRow="0" w:firstColumn="1" w:lastColumn="0" w:noHBand="0" w:noVBand="1"/>
      </w:tblPr>
      <w:tblGrid>
        <w:gridCol w:w="2221"/>
        <w:gridCol w:w="3399"/>
        <w:gridCol w:w="3399"/>
      </w:tblGrid>
      <w:tr w:rsidR="0003274E" w:rsidRPr="00792CDE" w14:paraId="133A37F1" w14:textId="77777777">
        <w:trPr>
          <w:trHeight w:val="348"/>
        </w:trPr>
        <w:tc>
          <w:tcPr>
            <w:tcW w:w="2221" w:type="dxa"/>
            <w:tcBorders>
              <w:top w:val="single" w:sz="4" w:space="0" w:color="000000"/>
              <w:left w:val="single" w:sz="4" w:space="0" w:color="000000"/>
              <w:bottom w:val="single" w:sz="4" w:space="0" w:color="000000"/>
              <w:right w:val="single" w:sz="4" w:space="0" w:color="000000"/>
            </w:tcBorders>
          </w:tcPr>
          <w:p w14:paraId="3FFCBAFB"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rPr>
                <w:b/>
              </w:rPr>
              <w:t xml:space="preserve">Post </w:t>
            </w:r>
          </w:p>
        </w:tc>
        <w:tc>
          <w:tcPr>
            <w:tcW w:w="6798" w:type="dxa"/>
            <w:gridSpan w:val="2"/>
            <w:tcBorders>
              <w:top w:val="single" w:sz="4" w:space="0" w:color="000000"/>
              <w:left w:val="single" w:sz="4" w:space="0" w:color="000000"/>
              <w:bottom w:val="single" w:sz="4" w:space="0" w:color="000000"/>
              <w:right w:val="single" w:sz="4" w:space="0" w:color="000000"/>
            </w:tcBorders>
          </w:tcPr>
          <w:p w14:paraId="5D9E0BDE" w14:textId="1D2C5520"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Performance and</w:t>
            </w:r>
            <w:r w:rsidR="00E847A4" w:rsidRPr="00792CDE">
              <w:t xml:space="preserve"> Scrutiny Officer</w:t>
            </w:r>
            <w:r w:rsidRPr="00792CDE">
              <w:t xml:space="preserve"> </w:t>
            </w:r>
            <w:r w:rsidRPr="00792CDE">
              <w:rPr>
                <w:color w:val="FF0000"/>
              </w:rPr>
              <w:t xml:space="preserve"> </w:t>
            </w:r>
          </w:p>
        </w:tc>
      </w:tr>
      <w:tr w:rsidR="0003274E" w:rsidRPr="00792CDE" w14:paraId="539B0E9E" w14:textId="77777777">
        <w:trPr>
          <w:trHeight w:val="348"/>
        </w:trPr>
        <w:tc>
          <w:tcPr>
            <w:tcW w:w="2221" w:type="dxa"/>
            <w:tcBorders>
              <w:top w:val="single" w:sz="4" w:space="0" w:color="000000"/>
              <w:left w:val="single" w:sz="4" w:space="0" w:color="000000"/>
              <w:bottom w:val="single" w:sz="4" w:space="0" w:color="000000"/>
              <w:right w:val="single" w:sz="4" w:space="0" w:color="000000"/>
            </w:tcBorders>
          </w:tcPr>
          <w:p w14:paraId="3B80C86E"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rPr>
                <w:b/>
              </w:rPr>
              <w:t xml:space="preserve">Location </w:t>
            </w:r>
          </w:p>
        </w:tc>
        <w:tc>
          <w:tcPr>
            <w:tcW w:w="6798" w:type="dxa"/>
            <w:gridSpan w:val="2"/>
            <w:tcBorders>
              <w:top w:val="single" w:sz="4" w:space="0" w:color="000000"/>
              <w:left w:val="single" w:sz="4" w:space="0" w:color="000000"/>
              <w:bottom w:val="single" w:sz="4" w:space="0" w:color="000000"/>
              <w:right w:val="single" w:sz="4" w:space="0" w:color="000000"/>
            </w:tcBorders>
          </w:tcPr>
          <w:p w14:paraId="5696006C"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County Hall, Preston Lancashire </w:t>
            </w:r>
          </w:p>
        </w:tc>
      </w:tr>
      <w:tr w:rsidR="0003274E" w:rsidRPr="00792CDE" w14:paraId="6A03700C" w14:textId="77777777">
        <w:trPr>
          <w:trHeight w:val="351"/>
        </w:trPr>
        <w:tc>
          <w:tcPr>
            <w:tcW w:w="2221" w:type="dxa"/>
            <w:tcBorders>
              <w:top w:val="single" w:sz="4" w:space="0" w:color="000000"/>
              <w:left w:val="single" w:sz="4" w:space="0" w:color="000000"/>
              <w:bottom w:val="single" w:sz="4" w:space="0" w:color="000000"/>
              <w:right w:val="single" w:sz="4" w:space="0" w:color="000000"/>
            </w:tcBorders>
          </w:tcPr>
          <w:p w14:paraId="7E8CA600"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pPr>
            <w:r w:rsidRPr="00792CDE">
              <w:rPr>
                <w:b/>
              </w:rPr>
              <w:t xml:space="preserve">Accountable to </w:t>
            </w:r>
          </w:p>
        </w:tc>
        <w:tc>
          <w:tcPr>
            <w:tcW w:w="6798" w:type="dxa"/>
            <w:gridSpan w:val="2"/>
            <w:tcBorders>
              <w:top w:val="single" w:sz="4" w:space="0" w:color="000000"/>
              <w:left w:val="single" w:sz="4" w:space="0" w:color="000000"/>
              <w:bottom w:val="single" w:sz="4" w:space="0" w:color="000000"/>
              <w:right w:val="single" w:sz="4" w:space="0" w:color="000000"/>
            </w:tcBorders>
          </w:tcPr>
          <w:p w14:paraId="74C94FB3"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Head of Governance and Accountability  </w:t>
            </w:r>
          </w:p>
        </w:tc>
      </w:tr>
      <w:tr w:rsidR="0003274E" w:rsidRPr="00792CDE" w14:paraId="5E69ECEB" w14:textId="77777777">
        <w:trPr>
          <w:trHeight w:val="348"/>
        </w:trPr>
        <w:tc>
          <w:tcPr>
            <w:tcW w:w="2221" w:type="dxa"/>
            <w:tcBorders>
              <w:top w:val="single" w:sz="4" w:space="0" w:color="000000"/>
              <w:left w:val="single" w:sz="4" w:space="0" w:color="000000"/>
              <w:bottom w:val="single" w:sz="4" w:space="0" w:color="000000"/>
              <w:right w:val="single" w:sz="4" w:space="0" w:color="000000"/>
            </w:tcBorders>
          </w:tcPr>
          <w:p w14:paraId="20EE7D77"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rPr>
                <w:b/>
              </w:rPr>
              <w:t xml:space="preserve">Grade </w:t>
            </w:r>
          </w:p>
        </w:tc>
        <w:tc>
          <w:tcPr>
            <w:tcW w:w="3399" w:type="dxa"/>
            <w:tcBorders>
              <w:top w:val="single" w:sz="4" w:space="0" w:color="000000"/>
              <w:left w:val="single" w:sz="4" w:space="0" w:color="000000"/>
              <w:bottom w:val="single" w:sz="4" w:space="0" w:color="000000"/>
              <w:right w:val="single" w:sz="4" w:space="0" w:color="000000"/>
            </w:tcBorders>
          </w:tcPr>
          <w:p w14:paraId="784FF06E" w14:textId="59AFEA6A"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LC</w:t>
            </w:r>
            <w:r w:rsidR="00E847A4" w:rsidRPr="00792CDE">
              <w:t xml:space="preserve">10 </w:t>
            </w:r>
            <w:r w:rsidRPr="00792CDE">
              <w:t xml:space="preserve">  </w:t>
            </w:r>
          </w:p>
        </w:tc>
        <w:tc>
          <w:tcPr>
            <w:tcW w:w="3399" w:type="dxa"/>
            <w:tcBorders>
              <w:top w:val="single" w:sz="4" w:space="0" w:color="000000"/>
              <w:left w:val="single" w:sz="4" w:space="0" w:color="000000"/>
              <w:bottom w:val="single" w:sz="4" w:space="0" w:color="000000"/>
              <w:right w:val="single" w:sz="4" w:space="0" w:color="000000"/>
            </w:tcBorders>
          </w:tcPr>
          <w:p w14:paraId="2DC7A0A0" w14:textId="3ED06C15" w:rsidR="0003274E" w:rsidRPr="00792CDE" w:rsidRDefault="00E847A4">
            <w:pPr>
              <w:pBdr>
                <w:top w:val="none" w:sz="0" w:space="0" w:color="auto"/>
                <w:left w:val="none" w:sz="0" w:space="0" w:color="auto"/>
                <w:bottom w:val="none" w:sz="0" w:space="0" w:color="auto"/>
                <w:right w:val="none" w:sz="0" w:space="0" w:color="auto"/>
              </w:pBdr>
              <w:spacing w:line="259" w:lineRule="auto"/>
              <w:ind w:left="0" w:firstLine="0"/>
              <w:jc w:val="left"/>
            </w:pPr>
            <w:r w:rsidRPr="00792CDE">
              <w:t>JE</w:t>
            </w:r>
            <w:r w:rsidR="00B12AB8">
              <w:t>2070</w:t>
            </w:r>
          </w:p>
        </w:tc>
      </w:tr>
      <w:tr w:rsidR="0003274E" w:rsidRPr="00792CDE" w14:paraId="094DC7AB" w14:textId="77777777">
        <w:trPr>
          <w:trHeight w:val="562"/>
        </w:trPr>
        <w:tc>
          <w:tcPr>
            <w:tcW w:w="2221" w:type="dxa"/>
            <w:tcBorders>
              <w:top w:val="single" w:sz="4" w:space="0" w:color="000000"/>
              <w:left w:val="single" w:sz="4" w:space="0" w:color="000000"/>
              <w:bottom w:val="single" w:sz="4" w:space="0" w:color="000000"/>
              <w:right w:val="single" w:sz="4" w:space="0" w:color="000000"/>
            </w:tcBorders>
          </w:tcPr>
          <w:p w14:paraId="20B2E890"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rPr>
                <w:b/>
              </w:rPr>
              <w:t xml:space="preserve">Other </w:t>
            </w:r>
          </w:p>
        </w:tc>
        <w:tc>
          <w:tcPr>
            <w:tcW w:w="6798" w:type="dxa"/>
            <w:gridSpan w:val="2"/>
            <w:tcBorders>
              <w:top w:val="single" w:sz="4" w:space="0" w:color="000000"/>
              <w:left w:val="single" w:sz="4" w:space="0" w:color="000000"/>
              <w:bottom w:val="single" w:sz="4" w:space="0" w:color="000000"/>
              <w:right w:val="single" w:sz="4" w:space="0" w:color="000000"/>
            </w:tcBorders>
          </w:tcPr>
          <w:p w14:paraId="0A909317"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pPr>
            <w:r w:rsidRPr="00792CDE">
              <w:t xml:space="preserve">Occasional evening and weekend work.  Travel across </w:t>
            </w:r>
          </w:p>
          <w:p w14:paraId="6767845D"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Lancashire and periodic national travel will be required </w:t>
            </w:r>
          </w:p>
        </w:tc>
      </w:tr>
      <w:tr w:rsidR="0003274E" w14:paraId="0242A15C" w14:textId="77777777">
        <w:tblPrEx>
          <w:tblCellMar>
            <w:top w:w="97" w:type="dxa"/>
            <w:right w:w="41" w:type="dxa"/>
          </w:tblCellMar>
        </w:tblPrEx>
        <w:trPr>
          <w:trHeight w:val="9042"/>
        </w:trPr>
        <w:tc>
          <w:tcPr>
            <w:tcW w:w="9019" w:type="dxa"/>
            <w:gridSpan w:val="3"/>
            <w:tcBorders>
              <w:top w:val="single" w:sz="4" w:space="0" w:color="000000"/>
              <w:left w:val="single" w:sz="4" w:space="0" w:color="000000"/>
              <w:bottom w:val="single" w:sz="4" w:space="0" w:color="000000"/>
              <w:right w:val="single" w:sz="4" w:space="0" w:color="000000"/>
            </w:tcBorders>
          </w:tcPr>
          <w:p w14:paraId="5C18FCD9" w14:textId="77777777" w:rsidR="0003274E" w:rsidRPr="00792CDE" w:rsidRDefault="00B9417B">
            <w:pPr>
              <w:pBdr>
                <w:top w:val="none" w:sz="0" w:space="0" w:color="auto"/>
                <w:left w:val="none" w:sz="0" w:space="0" w:color="auto"/>
                <w:bottom w:val="none" w:sz="0" w:space="0" w:color="auto"/>
                <w:right w:val="none" w:sz="0" w:space="0" w:color="auto"/>
              </w:pBdr>
              <w:spacing w:after="40" w:line="259" w:lineRule="auto"/>
              <w:ind w:left="0" w:firstLine="0"/>
              <w:jc w:val="left"/>
            </w:pPr>
            <w:r w:rsidRPr="00792CDE">
              <w:rPr>
                <w:b/>
              </w:rPr>
              <w:t xml:space="preserve">PURPOSE OF THE JOB: </w:t>
            </w:r>
          </w:p>
          <w:p w14:paraId="45A8EAE5" w14:textId="77777777" w:rsidR="0003274E" w:rsidRPr="00792CDE" w:rsidRDefault="00B9417B">
            <w:pPr>
              <w:pBdr>
                <w:top w:val="none" w:sz="0" w:space="0" w:color="auto"/>
                <w:left w:val="none" w:sz="0" w:space="0" w:color="auto"/>
                <w:bottom w:val="none" w:sz="0" w:space="0" w:color="auto"/>
                <w:right w:val="none" w:sz="0" w:space="0" w:color="auto"/>
              </w:pBdr>
              <w:spacing w:after="2" w:line="259" w:lineRule="auto"/>
              <w:ind w:left="0" w:firstLine="0"/>
              <w:jc w:val="left"/>
            </w:pPr>
            <w:r w:rsidRPr="00792CDE">
              <w:rPr>
                <w:b/>
              </w:rPr>
              <w:t xml:space="preserve"> </w:t>
            </w:r>
          </w:p>
          <w:p w14:paraId="7C4839C4"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Provide independent and impartial advice to: </w:t>
            </w:r>
          </w:p>
          <w:p w14:paraId="79DD0797"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 </w:t>
            </w:r>
          </w:p>
          <w:p w14:paraId="2F792192" w14:textId="453A3249" w:rsidR="0003274E" w:rsidRPr="00792CDE" w:rsidRDefault="00934867" w:rsidP="00F0574A">
            <w:pPr>
              <w:numPr>
                <w:ilvl w:val="0"/>
                <w:numId w:val="1"/>
              </w:numPr>
              <w:pBdr>
                <w:top w:val="none" w:sz="0" w:space="0" w:color="auto"/>
                <w:left w:val="none" w:sz="0" w:space="0" w:color="auto"/>
                <w:bottom w:val="none" w:sz="0" w:space="0" w:color="auto"/>
                <w:right w:val="none" w:sz="0" w:space="0" w:color="auto"/>
              </w:pBdr>
              <w:spacing w:line="241" w:lineRule="auto"/>
              <w:ind w:right="66" w:hanging="360"/>
            </w:pPr>
            <w:r>
              <w:t>Ad</w:t>
            </w:r>
            <w:r w:rsidR="00733F77">
              <w:t>vise</w:t>
            </w:r>
            <w:r w:rsidRPr="00792CDE">
              <w:t xml:space="preserve"> </w:t>
            </w:r>
            <w:r w:rsidR="00B9417B" w:rsidRPr="00792CDE">
              <w:t>the Police and Crime Commissioner (PCC) in the oversight and scrutiny of Lancashire Constabulary</w:t>
            </w:r>
            <w:r w:rsidR="00E847A4" w:rsidRPr="00792CDE">
              <w:t>, partners,</w:t>
            </w:r>
            <w:r w:rsidR="00B9417B" w:rsidRPr="00792CDE">
              <w:t xml:space="preserve"> and service providers in their delivery of the Police and Crime Plan priorities. </w:t>
            </w:r>
          </w:p>
          <w:p w14:paraId="55099F4D" w14:textId="77777777" w:rsidR="0003274E" w:rsidRPr="00792CDE" w:rsidRDefault="00B9417B">
            <w:pPr>
              <w:pBdr>
                <w:top w:val="none" w:sz="0" w:space="0" w:color="auto"/>
                <w:left w:val="none" w:sz="0" w:space="0" w:color="auto"/>
                <w:bottom w:val="none" w:sz="0" w:space="0" w:color="auto"/>
                <w:right w:val="none" w:sz="0" w:space="0" w:color="auto"/>
              </w:pBdr>
              <w:spacing w:after="37" w:line="259" w:lineRule="auto"/>
              <w:ind w:left="0" w:firstLine="0"/>
              <w:jc w:val="left"/>
            </w:pPr>
            <w:r w:rsidRPr="00792CDE">
              <w:t xml:space="preserve"> </w:t>
            </w:r>
          </w:p>
          <w:p w14:paraId="6D312ED4" w14:textId="77777777" w:rsidR="0003274E" w:rsidRPr="00792CDE" w:rsidRDefault="00B9417B" w:rsidP="00F0574A">
            <w:pPr>
              <w:numPr>
                <w:ilvl w:val="0"/>
                <w:numId w:val="1"/>
              </w:numPr>
              <w:pBdr>
                <w:top w:val="none" w:sz="0" w:space="0" w:color="auto"/>
                <w:left w:val="none" w:sz="0" w:space="0" w:color="auto"/>
                <w:bottom w:val="none" w:sz="0" w:space="0" w:color="auto"/>
                <w:right w:val="none" w:sz="0" w:space="0" w:color="auto"/>
              </w:pBdr>
              <w:spacing w:line="241" w:lineRule="auto"/>
              <w:ind w:right="66" w:hanging="360"/>
            </w:pPr>
            <w:r w:rsidRPr="00792CDE">
              <w:t xml:space="preserve">Assist the Police and Crime Commissioner in ‘‘holding to account’ the Chief Constable, focussing on those matters / issues of key significance to Lancashire communities. </w:t>
            </w:r>
          </w:p>
          <w:p w14:paraId="12DE5D66"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720" w:firstLine="0"/>
              <w:jc w:val="left"/>
            </w:pPr>
            <w:r w:rsidRPr="00792CDE">
              <w:t xml:space="preserve"> </w:t>
            </w:r>
          </w:p>
          <w:p w14:paraId="77B1D88F" w14:textId="64A7E7C5" w:rsidR="0003274E" w:rsidRPr="00792CDE" w:rsidRDefault="00733F77" w:rsidP="00F0574A">
            <w:pPr>
              <w:numPr>
                <w:ilvl w:val="0"/>
                <w:numId w:val="1"/>
              </w:numPr>
              <w:pBdr>
                <w:top w:val="none" w:sz="0" w:space="0" w:color="auto"/>
                <w:left w:val="none" w:sz="0" w:space="0" w:color="auto"/>
                <w:bottom w:val="none" w:sz="0" w:space="0" w:color="auto"/>
                <w:right w:val="none" w:sz="0" w:space="0" w:color="auto"/>
              </w:pBdr>
              <w:spacing w:line="241" w:lineRule="auto"/>
              <w:ind w:right="66" w:hanging="360"/>
            </w:pPr>
            <w:r>
              <w:t>Advise</w:t>
            </w:r>
            <w:r w:rsidRPr="00792CDE">
              <w:t xml:space="preserve"> </w:t>
            </w:r>
            <w:r w:rsidR="00B9417B" w:rsidRPr="00792CDE">
              <w:t>the</w:t>
            </w:r>
            <w:r w:rsidR="00E847A4" w:rsidRPr="00792CDE">
              <w:t xml:space="preserve"> Senior Management Team (SMT) in business planning and reporting</w:t>
            </w:r>
          </w:p>
          <w:p w14:paraId="7CCDE33A"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720" w:firstLine="0"/>
              <w:jc w:val="left"/>
            </w:pPr>
            <w:r w:rsidRPr="00792CDE">
              <w:rPr>
                <w:rFonts w:ascii="Calibri" w:eastAsia="Calibri" w:hAnsi="Calibri" w:cs="Calibri"/>
                <w:sz w:val="22"/>
              </w:rPr>
              <w:t xml:space="preserve"> </w:t>
            </w:r>
          </w:p>
          <w:p w14:paraId="01931CE3" w14:textId="77777777" w:rsidR="0003274E" w:rsidRPr="00792CDE" w:rsidRDefault="00B9417B">
            <w:pPr>
              <w:pBdr>
                <w:top w:val="none" w:sz="0" w:space="0" w:color="auto"/>
                <w:left w:val="none" w:sz="0" w:space="0" w:color="auto"/>
                <w:bottom w:val="none" w:sz="0" w:space="0" w:color="auto"/>
                <w:right w:val="none" w:sz="0" w:space="0" w:color="auto"/>
              </w:pBdr>
              <w:spacing w:line="259" w:lineRule="auto"/>
              <w:ind w:left="720" w:firstLine="0"/>
              <w:jc w:val="left"/>
            </w:pPr>
            <w:r w:rsidRPr="00792CDE">
              <w:rPr>
                <w:rFonts w:ascii="Calibri" w:eastAsia="Calibri" w:hAnsi="Calibri" w:cs="Calibri"/>
                <w:sz w:val="22"/>
              </w:rPr>
              <w:t xml:space="preserve"> </w:t>
            </w:r>
          </w:p>
          <w:p w14:paraId="03C7EAD7" w14:textId="17E997C0" w:rsidR="0003274E" w:rsidRPr="00792CDE" w:rsidRDefault="00B9417B">
            <w:pPr>
              <w:pBdr>
                <w:top w:val="none" w:sz="0" w:space="0" w:color="auto"/>
                <w:left w:val="none" w:sz="0" w:space="0" w:color="auto"/>
                <w:bottom w:val="none" w:sz="0" w:space="0" w:color="auto"/>
                <w:right w:val="none" w:sz="0" w:space="0" w:color="auto"/>
              </w:pBdr>
              <w:spacing w:line="259" w:lineRule="auto"/>
              <w:ind w:left="0" w:firstLine="0"/>
              <w:jc w:val="left"/>
              <w:rPr>
                <w:b/>
              </w:rPr>
            </w:pPr>
            <w:r w:rsidRPr="00792CDE">
              <w:rPr>
                <w:b/>
              </w:rPr>
              <w:t xml:space="preserve">MAIN RESPONSIBILITIES: </w:t>
            </w:r>
          </w:p>
          <w:p w14:paraId="776F5A71" w14:textId="77777777" w:rsidR="003159A8" w:rsidRPr="00792CDE" w:rsidRDefault="003159A8">
            <w:pPr>
              <w:pBdr>
                <w:top w:val="none" w:sz="0" w:space="0" w:color="auto"/>
                <w:left w:val="none" w:sz="0" w:space="0" w:color="auto"/>
                <w:bottom w:val="none" w:sz="0" w:space="0" w:color="auto"/>
                <w:right w:val="none" w:sz="0" w:space="0" w:color="auto"/>
              </w:pBdr>
              <w:spacing w:line="259" w:lineRule="auto"/>
              <w:ind w:left="0" w:firstLine="0"/>
              <w:jc w:val="left"/>
              <w:rPr>
                <w:b/>
              </w:rPr>
            </w:pPr>
          </w:p>
          <w:p w14:paraId="30965FA7" w14:textId="187354D3" w:rsidR="00EF4AE8" w:rsidRPr="00792CDE" w:rsidRDefault="00733F77" w:rsidP="004D2C3C">
            <w:pPr>
              <w:numPr>
                <w:ilvl w:val="0"/>
                <w:numId w:val="1"/>
              </w:numPr>
              <w:pBdr>
                <w:top w:val="none" w:sz="0" w:space="0" w:color="auto"/>
                <w:left w:val="none" w:sz="0" w:space="0" w:color="auto"/>
                <w:bottom w:val="none" w:sz="0" w:space="0" w:color="auto"/>
                <w:right w:val="none" w:sz="0" w:space="0" w:color="auto"/>
              </w:pBdr>
              <w:spacing w:line="259" w:lineRule="auto"/>
              <w:ind w:right="66" w:hanging="360"/>
            </w:pPr>
            <w:r>
              <w:t>Advise</w:t>
            </w:r>
            <w:r w:rsidRPr="00792CDE">
              <w:t xml:space="preserve"> </w:t>
            </w:r>
            <w:r w:rsidR="003159A8" w:rsidRPr="00792CDE">
              <w:t>the Police and Crime Commissioner (PCC) in the oversight and scrutiny of Lancashire Constabulary, partners, and service providers in their delivery of the Police and Crime Plan priorities</w:t>
            </w:r>
            <w:r w:rsidR="004D2C3C" w:rsidRPr="00792CDE">
              <w:t xml:space="preserve"> </w:t>
            </w:r>
          </w:p>
          <w:p w14:paraId="47889FC4" w14:textId="77777777" w:rsidR="00EF4AE8" w:rsidRPr="00792CDE" w:rsidRDefault="00EF4AE8" w:rsidP="00EF4AE8">
            <w:pPr>
              <w:pBdr>
                <w:top w:val="none" w:sz="0" w:space="0" w:color="auto"/>
                <w:left w:val="none" w:sz="0" w:space="0" w:color="auto"/>
                <w:bottom w:val="none" w:sz="0" w:space="0" w:color="auto"/>
                <w:right w:val="none" w:sz="0" w:space="0" w:color="auto"/>
              </w:pBdr>
              <w:spacing w:line="259" w:lineRule="auto"/>
              <w:ind w:right="66"/>
            </w:pPr>
          </w:p>
          <w:p w14:paraId="7B5EAC7A" w14:textId="1B89D77B" w:rsidR="004D2C3C" w:rsidRPr="00792CDE" w:rsidRDefault="00733F77" w:rsidP="004D2C3C">
            <w:pPr>
              <w:numPr>
                <w:ilvl w:val="0"/>
                <w:numId w:val="1"/>
              </w:numPr>
              <w:pBdr>
                <w:top w:val="none" w:sz="0" w:space="0" w:color="auto"/>
                <w:left w:val="none" w:sz="0" w:space="0" w:color="auto"/>
                <w:bottom w:val="none" w:sz="0" w:space="0" w:color="auto"/>
                <w:right w:val="none" w:sz="0" w:space="0" w:color="auto"/>
              </w:pBdr>
              <w:spacing w:line="259" w:lineRule="auto"/>
              <w:ind w:right="66" w:hanging="360"/>
            </w:pPr>
            <w:r>
              <w:t>Advising</w:t>
            </w:r>
            <w:r w:rsidRPr="00792CDE">
              <w:t xml:space="preserve"> </w:t>
            </w:r>
            <w:r w:rsidR="00EF4AE8" w:rsidRPr="00792CDE">
              <w:t>the PCC in the oversight and scrutiny of relevant Lancashire Partnerships which</w:t>
            </w:r>
            <w:r w:rsidR="004D2C3C" w:rsidRPr="00792CDE">
              <w:t xml:space="preserve"> may include</w:t>
            </w:r>
            <w:r w:rsidR="00EF4AE8" w:rsidRPr="00792CDE">
              <w:t>,</w:t>
            </w:r>
            <w:r w:rsidR="004D2C3C" w:rsidRPr="00792CDE">
              <w:t xml:space="preserve"> the Lancashire Criminal Justice Board Chair, Road Safety Partnership Chair, the Lancashire Victims Service Commission, Community Safety Partnerships, Violence Reduction Board</w:t>
            </w:r>
            <w:r w:rsidR="00EF4AE8" w:rsidRPr="00792CDE">
              <w:t>.</w:t>
            </w:r>
          </w:p>
          <w:p w14:paraId="7E2B2F4C" w14:textId="77777777" w:rsidR="00EF4AE8" w:rsidRPr="00792CDE" w:rsidRDefault="00EF4AE8" w:rsidP="00EF4AE8">
            <w:pPr>
              <w:pStyle w:val="ListParagraph"/>
            </w:pPr>
          </w:p>
          <w:p w14:paraId="56A11EE6" w14:textId="542B16F9" w:rsidR="00EF4AE8" w:rsidRPr="00792CDE" w:rsidRDefault="00EF4AE8" w:rsidP="004D2C3C">
            <w:pPr>
              <w:numPr>
                <w:ilvl w:val="0"/>
                <w:numId w:val="1"/>
              </w:numPr>
              <w:pBdr>
                <w:top w:val="none" w:sz="0" w:space="0" w:color="auto"/>
                <w:left w:val="none" w:sz="0" w:space="0" w:color="auto"/>
                <w:bottom w:val="none" w:sz="0" w:space="0" w:color="auto"/>
                <w:right w:val="none" w:sz="0" w:space="0" w:color="auto"/>
              </w:pBdr>
              <w:spacing w:line="259" w:lineRule="auto"/>
              <w:ind w:right="66" w:hanging="360"/>
            </w:pPr>
            <w:r w:rsidRPr="00792CDE">
              <w:t>Provide comprehensive advice and support</w:t>
            </w:r>
            <w:r w:rsidR="00D20F58" w:rsidRPr="00792CDE">
              <w:t xml:space="preserve"> on a regular basis</w:t>
            </w:r>
            <w:r w:rsidRPr="00792CDE">
              <w:t xml:space="preserve"> to the PCC, through effective research and analysis of policing performance data from a wide range of sources, to enable the Police and Crime Commissioner (PCC) </w:t>
            </w:r>
            <w:r w:rsidRPr="00792CDE">
              <w:lastRenderedPageBreak/>
              <w:t>to effectively hold the Chief Constable to account for delivering an efficient and effective policing service for Lancashire</w:t>
            </w:r>
          </w:p>
          <w:p w14:paraId="6C243A1F" w14:textId="77777777" w:rsidR="00EF4AE8" w:rsidRPr="00792CDE" w:rsidRDefault="00EF4AE8" w:rsidP="00EF4AE8">
            <w:pPr>
              <w:pStyle w:val="ListParagraph"/>
            </w:pPr>
          </w:p>
          <w:p w14:paraId="191595E5" w14:textId="73BD54C0" w:rsidR="00EF4AE8" w:rsidRPr="00792CDE" w:rsidRDefault="00EF4AE8" w:rsidP="004D2C3C">
            <w:pPr>
              <w:numPr>
                <w:ilvl w:val="0"/>
                <w:numId w:val="1"/>
              </w:numPr>
              <w:pBdr>
                <w:top w:val="none" w:sz="0" w:space="0" w:color="auto"/>
                <w:left w:val="none" w:sz="0" w:space="0" w:color="auto"/>
                <w:bottom w:val="none" w:sz="0" w:space="0" w:color="auto"/>
                <w:right w:val="none" w:sz="0" w:space="0" w:color="auto"/>
              </w:pBdr>
              <w:spacing w:line="259" w:lineRule="auto"/>
              <w:ind w:right="66" w:hanging="360"/>
            </w:pPr>
            <w:r w:rsidRPr="00792CDE">
              <w:t>To identify local and national crime statistic trends from published data sources and produce performance briefings as required</w:t>
            </w:r>
          </w:p>
          <w:p w14:paraId="6FF1D81A" w14:textId="6B86818A" w:rsidR="0003274E" w:rsidRPr="00792CDE" w:rsidRDefault="003159A8">
            <w:pPr>
              <w:pBdr>
                <w:top w:val="none" w:sz="0" w:space="0" w:color="auto"/>
                <w:left w:val="none" w:sz="0" w:space="0" w:color="auto"/>
                <w:bottom w:val="none" w:sz="0" w:space="0" w:color="auto"/>
                <w:right w:val="none" w:sz="0" w:space="0" w:color="auto"/>
              </w:pBdr>
              <w:spacing w:line="259" w:lineRule="auto"/>
              <w:ind w:left="0" w:firstLine="0"/>
              <w:jc w:val="left"/>
            </w:pPr>
            <w:r w:rsidRPr="00792CDE">
              <w:t xml:space="preserve"> </w:t>
            </w:r>
            <w:r w:rsidR="00B9417B" w:rsidRPr="00792CDE">
              <w:rPr>
                <w:b/>
              </w:rPr>
              <w:t xml:space="preserve"> </w:t>
            </w:r>
          </w:p>
          <w:p w14:paraId="0C0D3B34" w14:textId="77777777" w:rsidR="00E847A4" w:rsidRPr="00792CDE" w:rsidRDefault="00B9417B" w:rsidP="00F0574A">
            <w:pPr>
              <w:numPr>
                <w:ilvl w:val="0"/>
                <w:numId w:val="1"/>
              </w:numPr>
              <w:pBdr>
                <w:top w:val="none" w:sz="0" w:space="0" w:color="auto"/>
                <w:left w:val="none" w:sz="0" w:space="0" w:color="auto"/>
                <w:bottom w:val="none" w:sz="0" w:space="0" w:color="auto"/>
                <w:right w:val="none" w:sz="0" w:space="0" w:color="auto"/>
              </w:pBdr>
              <w:spacing w:line="242" w:lineRule="auto"/>
              <w:ind w:right="66" w:hanging="360"/>
            </w:pPr>
            <w:r w:rsidRPr="00792CDE">
              <w:t xml:space="preserve">To provide relevant and accurate information and analysis which will inform and influence decisions in the delivery of the Police and Crime Plan. </w:t>
            </w:r>
          </w:p>
          <w:p w14:paraId="2BFC50FC" w14:textId="013F7A85" w:rsidR="0003274E" w:rsidRPr="00792CDE" w:rsidRDefault="00B9417B" w:rsidP="00E847A4">
            <w:pPr>
              <w:pBdr>
                <w:top w:val="none" w:sz="0" w:space="0" w:color="auto"/>
                <w:left w:val="none" w:sz="0" w:space="0" w:color="auto"/>
                <w:bottom w:val="none" w:sz="0" w:space="0" w:color="auto"/>
                <w:right w:val="none" w:sz="0" w:space="0" w:color="auto"/>
              </w:pBdr>
              <w:spacing w:line="242" w:lineRule="auto"/>
              <w:ind w:left="0" w:right="66" w:firstLine="0"/>
            </w:pPr>
            <w:r w:rsidRPr="00792CDE">
              <w:t xml:space="preserve"> </w:t>
            </w:r>
          </w:p>
          <w:p w14:paraId="074449BB" w14:textId="4521985D" w:rsidR="00E847A4" w:rsidRPr="00792CDE" w:rsidRDefault="00F478AB" w:rsidP="00F0574A">
            <w:pPr>
              <w:numPr>
                <w:ilvl w:val="0"/>
                <w:numId w:val="1"/>
              </w:numPr>
              <w:pBdr>
                <w:top w:val="none" w:sz="0" w:space="0" w:color="auto"/>
                <w:left w:val="none" w:sz="0" w:space="0" w:color="auto"/>
                <w:bottom w:val="none" w:sz="0" w:space="0" w:color="auto"/>
                <w:right w:val="none" w:sz="0" w:space="0" w:color="auto"/>
              </w:pBdr>
              <w:spacing w:line="242" w:lineRule="auto"/>
              <w:ind w:right="66" w:hanging="360"/>
            </w:pPr>
            <w:r w:rsidRPr="00792CDE">
              <w:t>To provide assurance to the PCC/DPCC/SMT by undertaking a</w:t>
            </w:r>
            <w:r w:rsidR="00E847A4" w:rsidRPr="00792CDE">
              <w:t>nalysis of performance data</w:t>
            </w:r>
            <w:r w:rsidRPr="00792CDE">
              <w:t>,</w:t>
            </w:r>
            <w:r w:rsidR="00E847A4" w:rsidRPr="00792CDE">
              <w:t xml:space="preserve"> </w:t>
            </w:r>
            <w:r w:rsidRPr="00792CDE">
              <w:t>through the application of analytical method</w:t>
            </w:r>
            <w:r w:rsidR="00F0574A" w:rsidRPr="00792CDE">
              <w:t>s,</w:t>
            </w:r>
            <w:r w:rsidRPr="00792CDE">
              <w:t xml:space="preserve"> drawing inferences, conclusions, and making recommendations </w:t>
            </w:r>
            <w:r w:rsidR="00E847A4" w:rsidRPr="00792CDE">
              <w:t xml:space="preserve">and </w:t>
            </w:r>
            <w:r w:rsidRPr="00792CDE">
              <w:t>producing relevant</w:t>
            </w:r>
            <w:r w:rsidR="00E847A4" w:rsidRPr="00792CDE">
              <w:t xml:space="preserve"> quarterly </w:t>
            </w:r>
            <w:r w:rsidRPr="00792CDE">
              <w:t>/</w:t>
            </w:r>
            <w:r w:rsidR="003159A8" w:rsidRPr="00792CDE">
              <w:t>other performance</w:t>
            </w:r>
            <w:r w:rsidR="00E847A4" w:rsidRPr="00792CDE">
              <w:t xml:space="preserve"> reports</w:t>
            </w:r>
            <w:r w:rsidRPr="00792CDE">
              <w:t xml:space="preserve"> or recommendations</w:t>
            </w:r>
          </w:p>
          <w:p w14:paraId="253CFF5C" w14:textId="77777777" w:rsidR="00E847A4" w:rsidRPr="00792CDE" w:rsidRDefault="00E847A4" w:rsidP="00E847A4">
            <w:pPr>
              <w:pBdr>
                <w:top w:val="none" w:sz="0" w:space="0" w:color="auto"/>
                <w:left w:val="none" w:sz="0" w:space="0" w:color="auto"/>
                <w:bottom w:val="none" w:sz="0" w:space="0" w:color="auto"/>
                <w:right w:val="none" w:sz="0" w:space="0" w:color="auto"/>
              </w:pBdr>
              <w:spacing w:line="242" w:lineRule="auto"/>
              <w:ind w:left="0" w:right="66" w:firstLine="0"/>
            </w:pPr>
          </w:p>
          <w:p w14:paraId="19B353CD" w14:textId="4AC32941" w:rsidR="003159A8" w:rsidRPr="00792CDE" w:rsidRDefault="00F478AB" w:rsidP="00F0574A">
            <w:pPr>
              <w:numPr>
                <w:ilvl w:val="0"/>
                <w:numId w:val="1"/>
              </w:numPr>
              <w:pBdr>
                <w:top w:val="none" w:sz="0" w:space="0" w:color="auto"/>
                <w:left w:val="none" w:sz="0" w:space="0" w:color="auto"/>
                <w:bottom w:val="none" w:sz="0" w:space="0" w:color="auto"/>
                <w:right w:val="none" w:sz="0" w:space="0" w:color="auto"/>
              </w:pBdr>
              <w:spacing w:line="242" w:lineRule="auto"/>
              <w:ind w:right="66" w:hanging="360"/>
            </w:pPr>
            <w:r w:rsidRPr="00792CDE">
              <w:t xml:space="preserve">To develop coordinate and maintain </w:t>
            </w:r>
            <w:r w:rsidR="00E847A4" w:rsidRPr="00792CDE">
              <w:t xml:space="preserve">the tracking of progress </w:t>
            </w:r>
            <w:r w:rsidR="004D2C3C" w:rsidRPr="00792CDE">
              <w:t xml:space="preserve">of the PCC, Lancashire Constabulary, and partners </w:t>
            </w:r>
            <w:r w:rsidR="00E847A4" w:rsidRPr="00792CDE">
              <w:t xml:space="preserve">against the deliverables in the Police and Crime plan </w:t>
            </w:r>
          </w:p>
          <w:p w14:paraId="5E11BF6A" w14:textId="77777777" w:rsidR="003159A8" w:rsidRPr="00792CDE" w:rsidRDefault="003159A8" w:rsidP="003159A8">
            <w:pPr>
              <w:pBdr>
                <w:top w:val="none" w:sz="0" w:space="0" w:color="auto"/>
                <w:left w:val="none" w:sz="0" w:space="0" w:color="auto"/>
                <w:bottom w:val="none" w:sz="0" w:space="0" w:color="auto"/>
                <w:right w:val="none" w:sz="0" w:space="0" w:color="auto"/>
              </w:pBdr>
              <w:spacing w:line="242" w:lineRule="auto"/>
              <w:ind w:left="0" w:right="66" w:firstLine="0"/>
            </w:pPr>
          </w:p>
          <w:p w14:paraId="5FE9717B" w14:textId="0F71FD33" w:rsidR="003159A8" w:rsidRPr="00792CDE" w:rsidRDefault="00DF23B6" w:rsidP="00F0574A">
            <w:pPr>
              <w:numPr>
                <w:ilvl w:val="0"/>
                <w:numId w:val="1"/>
              </w:numPr>
              <w:pBdr>
                <w:top w:val="none" w:sz="0" w:space="0" w:color="auto"/>
                <w:left w:val="none" w:sz="0" w:space="0" w:color="auto"/>
                <w:bottom w:val="none" w:sz="0" w:space="0" w:color="auto"/>
                <w:right w:val="none" w:sz="0" w:space="0" w:color="auto"/>
              </w:pBdr>
              <w:spacing w:line="242" w:lineRule="auto"/>
              <w:ind w:right="66" w:hanging="360"/>
            </w:pPr>
            <w:r>
              <w:t>Advise</w:t>
            </w:r>
            <w:r w:rsidR="003159A8" w:rsidRPr="00792CDE">
              <w:t xml:space="preserve"> the SMT in the development of policy and strategy papers for the PCC/Deputy PCC </w:t>
            </w:r>
          </w:p>
          <w:p w14:paraId="3CE320DC" w14:textId="77777777" w:rsidR="003159A8" w:rsidRPr="00792CDE" w:rsidRDefault="003159A8" w:rsidP="003159A8">
            <w:pPr>
              <w:pBdr>
                <w:top w:val="none" w:sz="0" w:space="0" w:color="auto"/>
                <w:left w:val="none" w:sz="0" w:space="0" w:color="auto"/>
                <w:bottom w:val="none" w:sz="0" w:space="0" w:color="auto"/>
                <w:right w:val="none" w:sz="0" w:space="0" w:color="auto"/>
              </w:pBdr>
              <w:spacing w:line="242" w:lineRule="auto"/>
              <w:ind w:left="0" w:right="66" w:firstLine="0"/>
            </w:pPr>
          </w:p>
          <w:p w14:paraId="45D33723" w14:textId="08602FA4" w:rsidR="003159A8" w:rsidRPr="00792CDE" w:rsidRDefault="003159A8" w:rsidP="00F0574A">
            <w:pPr>
              <w:numPr>
                <w:ilvl w:val="0"/>
                <w:numId w:val="1"/>
              </w:numPr>
              <w:pBdr>
                <w:top w:val="none" w:sz="0" w:space="0" w:color="auto"/>
                <w:left w:val="none" w:sz="0" w:space="0" w:color="auto"/>
                <w:bottom w:val="none" w:sz="0" w:space="0" w:color="auto"/>
                <w:right w:val="none" w:sz="0" w:space="0" w:color="auto"/>
              </w:pBdr>
              <w:spacing w:line="242" w:lineRule="auto"/>
              <w:ind w:right="66" w:hanging="360"/>
            </w:pPr>
            <w:r w:rsidRPr="00792CDE">
              <w:t>Provide support to specific PCC projects as and when necessary</w:t>
            </w:r>
          </w:p>
          <w:p w14:paraId="73A252F8" w14:textId="77777777" w:rsidR="003159A8" w:rsidRPr="00792CDE" w:rsidRDefault="003159A8" w:rsidP="003159A8">
            <w:pPr>
              <w:pBdr>
                <w:top w:val="none" w:sz="0" w:space="0" w:color="auto"/>
                <w:left w:val="none" w:sz="0" w:space="0" w:color="auto"/>
                <w:bottom w:val="none" w:sz="0" w:space="0" w:color="auto"/>
                <w:right w:val="none" w:sz="0" w:space="0" w:color="auto"/>
              </w:pBdr>
              <w:spacing w:line="242" w:lineRule="auto"/>
              <w:ind w:left="0" w:right="66" w:firstLine="0"/>
            </w:pPr>
          </w:p>
          <w:p w14:paraId="09BBB0FC" w14:textId="77777777" w:rsidR="0003274E" w:rsidRPr="00792CDE" w:rsidRDefault="00B9417B">
            <w:pPr>
              <w:pBdr>
                <w:top w:val="none" w:sz="0" w:space="0" w:color="auto"/>
                <w:left w:val="none" w:sz="0" w:space="0" w:color="auto"/>
                <w:bottom w:val="none" w:sz="0" w:space="0" w:color="auto"/>
                <w:right w:val="none" w:sz="0" w:space="0" w:color="auto"/>
              </w:pBdr>
              <w:spacing w:after="12" w:line="259" w:lineRule="auto"/>
              <w:ind w:left="720" w:firstLine="0"/>
              <w:jc w:val="left"/>
            </w:pPr>
            <w:r w:rsidRPr="00792CDE">
              <w:rPr>
                <w:rFonts w:ascii="Calibri" w:eastAsia="Calibri" w:hAnsi="Calibri" w:cs="Calibri"/>
                <w:sz w:val="22"/>
              </w:rPr>
              <w:t xml:space="preserve"> </w:t>
            </w:r>
          </w:p>
          <w:p w14:paraId="38DC7F9D" w14:textId="7031FBBF" w:rsidR="00F478AB" w:rsidRPr="00792CDE" w:rsidRDefault="003159A8" w:rsidP="00F0574A">
            <w:pPr>
              <w:numPr>
                <w:ilvl w:val="0"/>
                <w:numId w:val="1"/>
              </w:numPr>
              <w:pBdr>
                <w:top w:val="none" w:sz="0" w:space="0" w:color="auto"/>
                <w:left w:val="none" w:sz="0" w:space="0" w:color="auto"/>
                <w:bottom w:val="none" w:sz="0" w:space="0" w:color="auto"/>
                <w:right w:val="none" w:sz="0" w:space="0" w:color="auto"/>
              </w:pBdr>
              <w:spacing w:line="259" w:lineRule="auto"/>
              <w:ind w:right="66" w:hanging="360"/>
            </w:pPr>
            <w:r w:rsidRPr="00792CDE">
              <w:t xml:space="preserve">Work with the PCC/DPCC and the </w:t>
            </w:r>
            <w:r w:rsidR="00F478AB" w:rsidRPr="00792CDE">
              <w:t>SMT to</w:t>
            </w:r>
            <w:r w:rsidRPr="00792CDE">
              <w:t xml:space="preserve"> design, deliver, evaluate</w:t>
            </w:r>
            <w:r w:rsidR="00F478AB" w:rsidRPr="00792CDE">
              <w:t>,</w:t>
            </w:r>
            <w:r w:rsidRPr="00792CDE">
              <w:t xml:space="preserve"> and review the programme of activity </w:t>
            </w:r>
            <w:r w:rsidR="00F0574A" w:rsidRPr="00792CDE">
              <w:t xml:space="preserve">through </w:t>
            </w:r>
            <w:r w:rsidRPr="00792CDE">
              <w:t>which the PCC holds Lancashire Constabulary to account.</w:t>
            </w:r>
          </w:p>
          <w:p w14:paraId="6477C53F" w14:textId="61D6FA98" w:rsidR="00F0574A" w:rsidRPr="00792CDE" w:rsidRDefault="00F0574A" w:rsidP="00F0574A">
            <w:pPr>
              <w:pBdr>
                <w:top w:val="none" w:sz="0" w:space="0" w:color="auto"/>
                <w:left w:val="none" w:sz="0" w:space="0" w:color="auto"/>
                <w:bottom w:val="none" w:sz="0" w:space="0" w:color="auto"/>
                <w:right w:val="none" w:sz="0" w:space="0" w:color="auto"/>
              </w:pBdr>
              <w:spacing w:line="259" w:lineRule="auto"/>
              <w:ind w:right="66"/>
            </w:pPr>
          </w:p>
          <w:p w14:paraId="347845AC" w14:textId="7799C57A" w:rsidR="00F0574A" w:rsidRPr="00792CDE" w:rsidRDefault="00F0574A" w:rsidP="00F0574A">
            <w:pPr>
              <w:numPr>
                <w:ilvl w:val="0"/>
                <w:numId w:val="1"/>
              </w:numPr>
              <w:pBdr>
                <w:top w:val="none" w:sz="0" w:space="0" w:color="auto"/>
                <w:left w:val="none" w:sz="0" w:space="0" w:color="auto"/>
                <w:bottom w:val="none" w:sz="0" w:space="0" w:color="auto"/>
                <w:right w:val="none" w:sz="0" w:space="0" w:color="auto"/>
              </w:pBdr>
              <w:spacing w:line="259" w:lineRule="auto"/>
              <w:ind w:right="66"/>
            </w:pPr>
            <w:r w:rsidRPr="00792CDE">
              <w:t xml:space="preserve">Provide relevant briefings/presentations to a broad range of stakeholders </w:t>
            </w:r>
          </w:p>
          <w:p w14:paraId="6502B8CC" w14:textId="0515AFFB" w:rsidR="00F0574A" w:rsidRPr="00792CDE" w:rsidRDefault="00F0574A" w:rsidP="00F0574A">
            <w:pPr>
              <w:pBdr>
                <w:top w:val="none" w:sz="0" w:space="0" w:color="auto"/>
                <w:left w:val="none" w:sz="0" w:space="0" w:color="auto"/>
                <w:bottom w:val="none" w:sz="0" w:space="0" w:color="auto"/>
                <w:right w:val="none" w:sz="0" w:space="0" w:color="auto"/>
              </w:pBdr>
              <w:spacing w:line="259" w:lineRule="auto"/>
              <w:ind w:right="66"/>
            </w:pPr>
          </w:p>
          <w:p w14:paraId="66FA93F7" w14:textId="74E4655D" w:rsidR="00F0574A" w:rsidRPr="00792CDE" w:rsidRDefault="00F0574A" w:rsidP="00F0574A">
            <w:pPr>
              <w:numPr>
                <w:ilvl w:val="0"/>
                <w:numId w:val="1"/>
              </w:numPr>
              <w:pBdr>
                <w:top w:val="none" w:sz="0" w:space="0" w:color="auto"/>
                <w:left w:val="none" w:sz="0" w:space="0" w:color="auto"/>
                <w:bottom w:val="none" w:sz="0" w:space="0" w:color="auto"/>
                <w:right w:val="none" w:sz="0" w:space="0" w:color="auto"/>
              </w:pBdr>
              <w:spacing w:line="259" w:lineRule="auto"/>
              <w:ind w:right="66"/>
            </w:pPr>
            <w:r w:rsidRPr="00792CDE">
              <w:t>Contribute to the development of Police and Crime Plan strategic priorities and associated outcomes</w:t>
            </w:r>
          </w:p>
          <w:p w14:paraId="36E0BE8A" w14:textId="77777777" w:rsidR="00F0574A" w:rsidRPr="00792CDE" w:rsidRDefault="00F0574A" w:rsidP="00F0574A">
            <w:pPr>
              <w:pBdr>
                <w:top w:val="none" w:sz="0" w:space="0" w:color="auto"/>
                <w:left w:val="none" w:sz="0" w:space="0" w:color="auto"/>
                <w:bottom w:val="none" w:sz="0" w:space="0" w:color="auto"/>
                <w:right w:val="none" w:sz="0" w:space="0" w:color="auto"/>
              </w:pBdr>
              <w:spacing w:line="259" w:lineRule="auto"/>
              <w:ind w:right="66"/>
            </w:pPr>
          </w:p>
          <w:p w14:paraId="37060914" w14:textId="03CA856C" w:rsidR="00F0574A" w:rsidRPr="00792CDE" w:rsidRDefault="00F0574A" w:rsidP="00F0574A">
            <w:pPr>
              <w:numPr>
                <w:ilvl w:val="0"/>
                <w:numId w:val="1"/>
              </w:numPr>
              <w:pBdr>
                <w:top w:val="none" w:sz="0" w:space="0" w:color="auto"/>
                <w:left w:val="none" w:sz="0" w:space="0" w:color="auto"/>
                <w:bottom w:val="none" w:sz="0" w:space="0" w:color="auto"/>
                <w:right w:val="none" w:sz="0" w:space="0" w:color="auto"/>
              </w:pBdr>
              <w:spacing w:line="241" w:lineRule="auto"/>
              <w:ind w:right="32" w:hanging="360"/>
            </w:pPr>
            <w:r w:rsidRPr="00792CDE">
              <w:t xml:space="preserve">Develop and maintain productive and collaborative working relationships with all relevant stakeholders, including Lancashire Constabulary, partners, and service providers. </w:t>
            </w:r>
          </w:p>
          <w:p w14:paraId="158F56EA" w14:textId="77777777" w:rsidR="00F0574A" w:rsidRPr="00792CDE" w:rsidRDefault="00F0574A" w:rsidP="00F0574A">
            <w:pPr>
              <w:pBdr>
                <w:top w:val="none" w:sz="0" w:space="0" w:color="auto"/>
                <w:left w:val="none" w:sz="0" w:space="0" w:color="auto"/>
                <w:bottom w:val="none" w:sz="0" w:space="0" w:color="auto"/>
                <w:right w:val="none" w:sz="0" w:space="0" w:color="auto"/>
              </w:pBdr>
              <w:spacing w:line="241" w:lineRule="auto"/>
              <w:ind w:left="0" w:right="32" w:firstLine="0"/>
            </w:pPr>
          </w:p>
          <w:p w14:paraId="1A49EDD7" w14:textId="3C12787B" w:rsidR="009A74CD" w:rsidRPr="00792CDE" w:rsidRDefault="00F0574A" w:rsidP="009A74CD">
            <w:pPr>
              <w:numPr>
                <w:ilvl w:val="0"/>
                <w:numId w:val="1"/>
              </w:numPr>
              <w:pBdr>
                <w:top w:val="none" w:sz="0" w:space="0" w:color="auto"/>
                <w:left w:val="none" w:sz="0" w:space="0" w:color="auto"/>
                <w:bottom w:val="none" w:sz="0" w:space="0" w:color="auto"/>
                <w:right w:val="none" w:sz="0" w:space="0" w:color="auto"/>
              </w:pBdr>
              <w:spacing w:line="241" w:lineRule="auto"/>
              <w:ind w:right="32" w:hanging="360"/>
            </w:pPr>
            <w:r w:rsidRPr="00792CDE">
              <w:t>To assist the Communications and Engagement Team in interpreting data relating to public opinion from polls/survey</w:t>
            </w:r>
            <w:r w:rsidR="004D2C3C" w:rsidRPr="00792CDE">
              <w:t>s</w:t>
            </w:r>
            <w:r w:rsidRPr="00792CDE">
              <w:t xml:space="preserve">/sentiment/insights work </w:t>
            </w:r>
          </w:p>
          <w:p w14:paraId="3FBEEAFE" w14:textId="77777777" w:rsidR="009A74CD" w:rsidRDefault="009A74CD" w:rsidP="009A74CD">
            <w:pPr>
              <w:pBdr>
                <w:top w:val="none" w:sz="0" w:space="0" w:color="auto"/>
                <w:left w:val="none" w:sz="0" w:space="0" w:color="auto"/>
                <w:bottom w:val="none" w:sz="0" w:space="0" w:color="auto"/>
                <w:right w:val="none" w:sz="0" w:space="0" w:color="auto"/>
              </w:pBdr>
              <w:spacing w:line="241" w:lineRule="auto"/>
              <w:ind w:left="0" w:right="32" w:firstLine="0"/>
            </w:pPr>
          </w:p>
          <w:p w14:paraId="03F365A2" w14:textId="77777777" w:rsidR="00F0574A" w:rsidRDefault="00F0574A" w:rsidP="004D2C3C">
            <w:pPr>
              <w:pBdr>
                <w:top w:val="none" w:sz="0" w:space="0" w:color="auto"/>
                <w:left w:val="none" w:sz="0" w:space="0" w:color="auto"/>
                <w:bottom w:val="none" w:sz="0" w:space="0" w:color="auto"/>
                <w:right w:val="none" w:sz="0" w:space="0" w:color="auto"/>
              </w:pBdr>
              <w:spacing w:line="259" w:lineRule="auto"/>
              <w:ind w:left="0" w:right="66" w:firstLine="0"/>
            </w:pPr>
          </w:p>
          <w:p w14:paraId="00817A6F" w14:textId="5F0B79DC" w:rsidR="00F478AB" w:rsidRDefault="00F478AB" w:rsidP="00F478AB">
            <w:pPr>
              <w:pBdr>
                <w:top w:val="none" w:sz="0" w:space="0" w:color="auto"/>
                <w:left w:val="none" w:sz="0" w:space="0" w:color="auto"/>
                <w:bottom w:val="none" w:sz="0" w:space="0" w:color="auto"/>
                <w:right w:val="none" w:sz="0" w:space="0" w:color="auto"/>
              </w:pBdr>
              <w:spacing w:line="240" w:lineRule="auto"/>
              <w:ind w:left="720" w:right="67" w:firstLine="0"/>
            </w:pPr>
          </w:p>
        </w:tc>
      </w:tr>
    </w:tbl>
    <w:p w14:paraId="51350044" w14:textId="77777777" w:rsidR="0003274E" w:rsidRDefault="0003274E">
      <w:pPr>
        <w:pBdr>
          <w:top w:val="none" w:sz="0" w:space="0" w:color="auto"/>
          <w:left w:val="none" w:sz="0" w:space="0" w:color="auto"/>
          <w:bottom w:val="none" w:sz="0" w:space="0" w:color="auto"/>
          <w:right w:val="none" w:sz="0" w:space="0" w:color="auto"/>
        </w:pBdr>
        <w:spacing w:line="259" w:lineRule="auto"/>
        <w:ind w:left="-1440" w:right="18" w:firstLine="0"/>
      </w:pPr>
    </w:p>
    <w:tbl>
      <w:tblPr>
        <w:tblStyle w:val="TableGrid"/>
        <w:tblW w:w="9019" w:type="dxa"/>
        <w:tblInd w:w="5" w:type="dxa"/>
        <w:tblCellMar>
          <w:top w:w="14" w:type="dxa"/>
          <w:right w:w="41" w:type="dxa"/>
        </w:tblCellMar>
        <w:tblLook w:val="04A0" w:firstRow="1" w:lastRow="0" w:firstColumn="1" w:lastColumn="0" w:noHBand="0" w:noVBand="1"/>
      </w:tblPr>
      <w:tblGrid>
        <w:gridCol w:w="9026"/>
      </w:tblGrid>
      <w:tr w:rsidR="0003274E" w14:paraId="0423A3E3" w14:textId="77777777">
        <w:trPr>
          <w:trHeight w:val="13138"/>
        </w:trPr>
        <w:tc>
          <w:tcPr>
            <w:tcW w:w="9019" w:type="dxa"/>
            <w:tcBorders>
              <w:top w:val="single" w:sz="4" w:space="0" w:color="000000"/>
              <w:left w:val="single" w:sz="4" w:space="0" w:color="000000"/>
              <w:bottom w:val="single" w:sz="4" w:space="0" w:color="000000"/>
              <w:right w:val="single" w:sz="4" w:space="0" w:color="000000"/>
            </w:tcBorders>
          </w:tcPr>
          <w:p w14:paraId="79581EBB" w14:textId="77777777" w:rsidR="0003274E" w:rsidRDefault="00B9417B">
            <w:pPr>
              <w:pBdr>
                <w:top w:val="none" w:sz="0" w:space="0" w:color="auto"/>
                <w:left w:val="none" w:sz="0" w:space="0" w:color="auto"/>
                <w:bottom w:val="none" w:sz="0" w:space="0" w:color="auto"/>
                <w:right w:val="none" w:sz="0" w:space="0" w:color="auto"/>
              </w:pBdr>
              <w:spacing w:line="259" w:lineRule="auto"/>
              <w:ind w:left="720" w:firstLine="0"/>
              <w:jc w:val="left"/>
            </w:pPr>
            <w:r>
              <w:lastRenderedPageBreak/>
              <w:t xml:space="preserve"> </w:t>
            </w:r>
          </w:p>
          <w:p w14:paraId="18682A7C" w14:textId="3F973C15"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rPr>
                <w:b/>
              </w:rPr>
            </w:pPr>
            <w:r>
              <w:rPr>
                <w:b/>
              </w:rPr>
              <w:t xml:space="preserve">General Duties: </w:t>
            </w:r>
          </w:p>
          <w:tbl>
            <w:tblPr>
              <w:tblStyle w:val="TableGrid"/>
              <w:tblW w:w="9019" w:type="dxa"/>
              <w:tblInd w:w="5" w:type="dxa"/>
              <w:tblCellMar>
                <w:top w:w="14" w:type="dxa"/>
                <w:right w:w="41" w:type="dxa"/>
              </w:tblCellMar>
              <w:tblLook w:val="04A0" w:firstRow="1" w:lastRow="0" w:firstColumn="1" w:lastColumn="0" w:noHBand="0" w:noVBand="1"/>
            </w:tblPr>
            <w:tblGrid>
              <w:gridCol w:w="828"/>
              <w:gridCol w:w="8191"/>
            </w:tblGrid>
            <w:tr w:rsidR="004D2C3C" w14:paraId="78036B58" w14:textId="77777777" w:rsidTr="00381A46">
              <w:trPr>
                <w:trHeight w:val="1001"/>
              </w:trPr>
              <w:tc>
                <w:tcPr>
                  <w:tcW w:w="828" w:type="dxa"/>
                  <w:tcBorders>
                    <w:top w:val="single" w:sz="4" w:space="0" w:color="000000"/>
                    <w:left w:val="single" w:sz="4" w:space="0" w:color="000000"/>
                    <w:bottom w:val="nil"/>
                    <w:right w:val="nil"/>
                  </w:tcBorders>
                  <w:vAlign w:val="bottom"/>
                </w:tcPr>
                <w:p w14:paraId="1B3B0CEC" w14:textId="77777777" w:rsidR="004D2C3C" w:rsidRDefault="004D2C3C" w:rsidP="004D2C3C">
                  <w:pPr>
                    <w:pBdr>
                      <w:top w:val="none" w:sz="0" w:space="0" w:color="auto"/>
                      <w:left w:val="none" w:sz="0" w:space="0" w:color="auto"/>
                      <w:bottom w:val="none" w:sz="0" w:space="0" w:color="auto"/>
                      <w:right w:val="none" w:sz="0" w:space="0" w:color="auto"/>
                    </w:pBdr>
                    <w:spacing w:after="484" w:line="259" w:lineRule="auto"/>
                    <w:ind w:left="267" w:firstLine="0"/>
                    <w:jc w:val="center"/>
                  </w:pPr>
                  <w:r>
                    <w:rPr>
                      <w:rFonts w:ascii="Segoe UI Symbol" w:eastAsia="Segoe UI Symbol" w:hAnsi="Segoe UI Symbol" w:cs="Segoe UI Symbol"/>
                    </w:rPr>
                    <w:t>•</w:t>
                  </w:r>
                  <w:r>
                    <w:t xml:space="preserve"> </w:t>
                  </w:r>
                </w:p>
                <w:p w14:paraId="436B87E2"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223" w:firstLine="0"/>
                    <w:jc w:val="center"/>
                  </w:pPr>
                  <w:r>
                    <w:t xml:space="preserve"> </w:t>
                  </w:r>
                </w:p>
              </w:tc>
              <w:tc>
                <w:tcPr>
                  <w:tcW w:w="8191" w:type="dxa"/>
                  <w:tcBorders>
                    <w:top w:val="single" w:sz="4" w:space="0" w:color="000000"/>
                    <w:left w:val="nil"/>
                    <w:bottom w:val="nil"/>
                    <w:right w:val="single" w:sz="4" w:space="0" w:color="000000"/>
                  </w:tcBorders>
                </w:tcPr>
                <w:p w14:paraId="0F48D441"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 xml:space="preserve">Always demonstrate personal responsibility and work flexibly across business area boundaries looking for opportunities to continuous improvement and innovation.  </w:t>
                  </w:r>
                </w:p>
              </w:tc>
            </w:tr>
            <w:tr w:rsidR="004D2C3C" w14:paraId="77F5C9A7" w14:textId="77777777" w:rsidTr="00381A46">
              <w:trPr>
                <w:trHeight w:val="844"/>
              </w:trPr>
              <w:tc>
                <w:tcPr>
                  <w:tcW w:w="828" w:type="dxa"/>
                  <w:tcBorders>
                    <w:top w:val="nil"/>
                    <w:left w:val="single" w:sz="4" w:space="0" w:color="000000"/>
                    <w:bottom w:val="nil"/>
                    <w:right w:val="nil"/>
                  </w:tcBorders>
                  <w:vAlign w:val="bottom"/>
                </w:tcPr>
                <w:p w14:paraId="363A15D7" w14:textId="77777777" w:rsidR="004D2C3C" w:rsidRDefault="004D2C3C" w:rsidP="004D2C3C">
                  <w:pPr>
                    <w:pBdr>
                      <w:top w:val="none" w:sz="0" w:space="0" w:color="auto"/>
                      <w:left w:val="none" w:sz="0" w:space="0" w:color="auto"/>
                      <w:bottom w:val="none" w:sz="0" w:space="0" w:color="auto"/>
                      <w:right w:val="none" w:sz="0" w:space="0" w:color="auto"/>
                    </w:pBdr>
                    <w:spacing w:after="208" w:line="259" w:lineRule="auto"/>
                    <w:ind w:left="267" w:firstLine="0"/>
                    <w:jc w:val="center"/>
                  </w:pPr>
                  <w:r>
                    <w:rPr>
                      <w:rFonts w:ascii="Segoe UI Symbol" w:eastAsia="Segoe UI Symbol" w:hAnsi="Segoe UI Symbol" w:cs="Segoe UI Symbol"/>
                    </w:rPr>
                    <w:t>•</w:t>
                  </w:r>
                  <w:r>
                    <w:t xml:space="preserve"> </w:t>
                  </w:r>
                </w:p>
                <w:p w14:paraId="6D64B125"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108" w:firstLine="0"/>
                    <w:jc w:val="left"/>
                  </w:pPr>
                  <w:r>
                    <w:t xml:space="preserve">  </w:t>
                  </w:r>
                </w:p>
              </w:tc>
              <w:tc>
                <w:tcPr>
                  <w:tcW w:w="8191" w:type="dxa"/>
                  <w:tcBorders>
                    <w:top w:val="nil"/>
                    <w:left w:val="nil"/>
                    <w:bottom w:val="nil"/>
                    <w:right w:val="single" w:sz="4" w:space="0" w:color="000000"/>
                  </w:tcBorders>
                  <w:vAlign w:val="center"/>
                </w:tcPr>
                <w:p w14:paraId="4AECC2B0" w14:textId="47D08A9F"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 xml:space="preserve">Support the delivery of the Police and Crime Plan priorities and the work of the PCC's Office. </w:t>
                  </w:r>
                </w:p>
              </w:tc>
            </w:tr>
            <w:tr w:rsidR="004D2C3C" w14:paraId="5BA3A0B0" w14:textId="77777777" w:rsidTr="00381A46">
              <w:trPr>
                <w:trHeight w:val="844"/>
              </w:trPr>
              <w:tc>
                <w:tcPr>
                  <w:tcW w:w="828" w:type="dxa"/>
                  <w:tcBorders>
                    <w:top w:val="nil"/>
                    <w:left w:val="single" w:sz="4" w:space="0" w:color="000000"/>
                    <w:bottom w:val="nil"/>
                    <w:right w:val="nil"/>
                  </w:tcBorders>
                  <w:vAlign w:val="bottom"/>
                </w:tcPr>
                <w:p w14:paraId="2B460534" w14:textId="77777777" w:rsidR="004D2C3C" w:rsidRDefault="004D2C3C" w:rsidP="004D2C3C">
                  <w:pPr>
                    <w:pBdr>
                      <w:top w:val="none" w:sz="0" w:space="0" w:color="auto"/>
                      <w:left w:val="none" w:sz="0" w:space="0" w:color="auto"/>
                      <w:bottom w:val="none" w:sz="0" w:space="0" w:color="auto"/>
                      <w:right w:val="none" w:sz="0" w:space="0" w:color="auto"/>
                    </w:pBdr>
                    <w:spacing w:after="208" w:line="259" w:lineRule="auto"/>
                    <w:ind w:left="267" w:firstLine="0"/>
                    <w:jc w:val="center"/>
                  </w:pPr>
                  <w:r>
                    <w:rPr>
                      <w:rFonts w:ascii="Segoe UI Symbol" w:eastAsia="Segoe UI Symbol" w:hAnsi="Segoe UI Symbol" w:cs="Segoe UI Symbol"/>
                    </w:rPr>
                    <w:t>•</w:t>
                  </w:r>
                  <w:r>
                    <w:t xml:space="preserve"> </w:t>
                  </w:r>
                </w:p>
                <w:p w14:paraId="38426758"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108" w:firstLine="0"/>
                    <w:jc w:val="left"/>
                  </w:pPr>
                  <w:r>
                    <w:t xml:space="preserve"> </w:t>
                  </w:r>
                </w:p>
              </w:tc>
              <w:tc>
                <w:tcPr>
                  <w:tcW w:w="8191" w:type="dxa"/>
                  <w:tcBorders>
                    <w:top w:val="nil"/>
                    <w:left w:val="nil"/>
                    <w:bottom w:val="nil"/>
                    <w:right w:val="single" w:sz="4" w:space="0" w:color="000000"/>
                  </w:tcBorders>
                  <w:vAlign w:val="center"/>
                </w:tcPr>
                <w:p w14:paraId="6683716F" w14:textId="78046865"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 xml:space="preserve">Personal responsibility for ensuring compliance with all the PCC's Office policies and procedures, including Health and Safety. </w:t>
                  </w:r>
                </w:p>
              </w:tc>
            </w:tr>
            <w:tr w:rsidR="004D2C3C" w14:paraId="088F5A01" w14:textId="77777777" w:rsidTr="00381A46">
              <w:trPr>
                <w:trHeight w:val="845"/>
              </w:trPr>
              <w:tc>
                <w:tcPr>
                  <w:tcW w:w="828" w:type="dxa"/>
                  <w:tcBorders>
                    <w:top w:val="nil"/>
                    <w:left w:val="single" w:sz="4" w:space="0" w:color="000000"/>
                    <w:bottom w:val="nil"/>
                    <w:right w:val="nil"/>
                  </w:tcBorders>
                  <w:vAlign w:val="bottom"/>
                </w:tcPr>
                <w:p w14:paraId="2F587953" w14:textId="77777777" w:rsidR="004D2C3C" w:rsidRDefault="004D2C3C" w:rsidP="004D2C3C">
                  <w:pPr>
                    <w:pBdr>
                      <w:top w:val="none" w:sz="0" w:space="0" w:color="auto"/>
                      <w:left w:val="none" w:sz="0" w:space="0" w:color="auto"/>
                      <w:bottom w:val="none" w:sz="0" w:space="0" w:color="auto"/>
                      <w:right w:val="none" w:sz="0" w:space="0" w:color="auto"/>
                    </w:pBdr>
                    <w:spacing w:after="209" w:line="259" w:lineRule="auto"/>
                    <w:ind w:left="267" w:firstLine="0"/>
                    <w:jc w:val="center"/>
                  </w:pPr>
                  <w:r>
                    <w:rPr>
                      <w:rFonts w:ascii="Segoe UI Symbol" w:eastAsia="Segoe UI Symbol" w:hAnsi="Segoe UI Symbol" w:cs="Segoe UI Symbol"/>
                    </w:rPr>
                    <w:t>•</w:t>
                  </w:r>
                  <w:r>
                    <w:t xml:space="preserve"> </w:t>
                  </w:r>
                </w:p>
                <w:p w14:paraId="70332284"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108" w:firstLine="0"/>
                    <w:jc w:val="left"/>
                  </w:pPr>
                  <w:r>
                    <w:t xml:space="preserve"> </w:t>
                  </w:r>
                </w:p>
              </w:tc>
              <w:tc>
                <w:tcPr>
                  <w:tcW w:w="8191" w:type="dxa"/>
                  <w:tcBorders>
                    <w:top w:val="nil"/>
                    <w:left w:val="nil"/>
                    <w:bottom w:val="nil"/>
                    <w:right w:val="single" w:sz="4" w:space="0" w:color="000000"/>
                  </w:tcBorders>
                  <w:vAlign w:val="center"/>
                </w:tcPr>
                <w:p w14:paraId="74C01916"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 xml:space="preserve">Undertake such other duties, commensurate with the nature and responsibilities of the post. </w:t>
                  </w:r>
                </w:p>
              </w:tc>
            </w:tr>
            <w:tr w:rsidR="004D2C3C" w14:paraId="43BF130A" w14:textId="77777777" w:rsidTr="00381A46">
              <w:trPr>
                <w:trHeight w:val="833"/>
              </w:trPr>
              <w:tc>
                <w:tcPr>
                  <w:tcW w:w="828" w:type="dxa"/>
                  <w:tcBorders>
                    <w:top w:val="nil"/>
                    <w:left w:val="single" w:sz="4" w:space="0" w:color="000000"/>
                    <w:bottom w:val="nil"/>
                    <w:right w:val="nil"/>
                  </w:tcBorders>
                </w:tcPr>
                <w:p w14:paraId="7E7C9953"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267" w:firstLine="0"/>
                    <w:jc w:val="center"/>
                  </w:pPr>
                  <w:r>
                    <w:rPr>
                      <w:rFonts w:ascii="Segoe UI Symbol" w:eastAsia="Segoe UI Symbol" w:hAnsi="Segoe UI Symbol" w:cs="Segoe UI Symbol"/>
                    </w:rPr>
                    <w:t>•</w:t>
                  </w:r>
                  <w:r>
                    <w:t xml:space="preserve"> </w:t>
                  </w:r>
                </w:p>
              </w:tc>
              <w:tc>
                <w:tcPr>
                  <w:tcW w:w="8191" w:type="dxa"/>
                  <w:tcBorders>
                    <w:top w:val="nil"/>
                    <w:left w:val="nil"/>
                    <w:bottom w:val="nil"/>
                    <w:right w:val="single" w:sz="4" w:space="0" w:color="000000"/>
                  </w:tcBorders>
                  <w:vAlign w:val="bottom"/>
                </w:tcPr>
                <w:p w14:paraId="0D12F181" w14:textId="77777777" w:rsidR="004D2C3C" w:rsidRDefault="004D2C3C" w:rsidP="004D2C3C">
                  <w:pPr>
                    <w:pBdr>
                      <w:top w:val="none" w:sz="0" w:space="0" w:color="auto"/>
                      <w:left w:val="none" w:sz="0" w:space="0" w:color="auto"/>
                      <w:bottom w:val="none" w:sz="0" w:space="0" w:color="auto"/>
                      <w:right w:val="none" w:sz="0" w:space="0" w:color="auto"/>
                    </w:pBdr>
                    <w:spacing w:line="240" w:lineRule="auto"/>
                    <w:ind w:left="0" w:firstLine="0"/>
                  </w:pPr>
                  <w:r>
                    <w:t xml:space="preserve">Comply with the PCC's Single Equality Scheme and associated procedures and promote a culture which values equality, diversity, and human rights. </w:t>
                  </w:r>
                </w:p>
                <w:p w14:paraId="2AC78827"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r>
            <w:tr w:rsidR="004D2C3C" w14:paraId="4A272AC8" w14:textId="77777777" w:rsidTr="00381A46">
              <w:trPr>
                <w:trHeight w:val="531"/>
              </w:trPr>
              <w:tc>
                <w:tcPr>
                  <w:tcW w:w="828" w:type="dxa"/>
                  <w:tcBorders>
                    <w:top w:val="nil"/>
                    <w:left w:val="single" w:sz="4" w:space="0" w:color="000000"/>
                    <w:bottom w:val="single" w:sz="4" w:space="0" w:color="000000"/>
                    <w:right w:val="nil"/>
                  </w:tcBorders>
                  <w:vAlign w:val="center"/>
                </w:tcPr>
                <w:p w14:paraId="144A3C6E"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267" w:firstLine="0"/>
                    <w:jc w:val="center"/>
                  </w:pPr>
                  <w:r>
                    <w:rPr>
                      <w:rFonts w:ascii="Segoe UI Symbol" w:eastAsia="Segoe UI Symbol" w:hAnsi="Segoe UI Symbol" w:cs="Segoe UI Symbol"/>
                    </w:rPr>
                    <w:t>•</w:t>
                  </w:r>
                  <w:r>
                    <w:t xml:space="preserve"> </w:t>
                  </w:r>
                </w:p>
              </w:tc>
              <w:tc>
                <w:tcPr>
                  <w:tcW w:w="8191" w:type="dxa"/>
                  <w:tcBorders>
                    <w:top w:val="nil"/>
                    <w:left w:val="nil"/>
                    <w:bottom w:val="single" w:sz="4" w:space="0" w:color="000000"/>
                    <w:right w:val="single" w:sz="4" w:space="0" w:color="000000"/>
                  </w:tcBorders>
                  <w:vAlign w:val="center"/>
                </w:tcPr>
                <w:p w14:paraId="7EFCFA9C" w14:textId="613C2852"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 xml:space="preserve">Comply with the PCC's Health &amp; Safety requirements. </w:t>
                  </w:r>
                </w:p>
              </w:tc>
            </w:tr>
            <w:tr w:rsidR="004D2C3C" w14:paraId="6164CDF7" w14:textId="77777777" w:rsidTr="00381A46">
              <w:trPr>
                <w:trHeight w:val="348"/>
              </w:trPr>
              <w:tc>
                <w:tcPr>
                  <w:tcW w:w="828" w:type="dxa"/>
                  <w:tcBorders>
                    <w:top w:val="single" w:sz="4" w:space="0" w:color="000000"/>
                    <w:left w:val="single" w:sz="4" w:space="0" w:color="000000"/>
                    <w:bottom w:val="single" w:sz="4" w:space="0" w:color="000000"/>
                    <w:right w:val="nil"/>
                  </w:tcBorders>
                </w:tcPr>
                <w:p w14:paraId="5BA11B16"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108" w:firstLine="0"/>
                    <w:jc w:val="left"/>
                  </w:pPr>
                  <w:r>
                    <w:rPr>
                      <w:b/>
                    </w:rPr>
                    <w:t xml:space="preserve"> </w:t>
                  </w:r>
                </w:p>
              </w:tc>
              <w:tc>
                <w:tcPr>
                  <w:tcW w:w="8191" w:type="dxa"/>
                  <w:tcBorders>
                    <w:top w:val="single" w:sz="4" w:space="0" w:color="000000"/>
                    <w:left w:val="nil"/>
                    <w:bottom w:val="single" w:sz="4" w:space="0" w:color="000000"/>
                    <w:right w:val="single" w:sz="4" w:space="0" w:color="000000"/>
                  </w:tcBorders>
                </w:tcPr>
                <w:p w14:paraId="4E99126D" w14:textId="77777777" w:rsidR="004D2C3C" w:rsidRDefault="004D2C3C" w:rsidP="004D2C3C">
                  <w:pPr>
                    <w:spacing w:after="160" w:line="259" w:lineRule="auto"/>
                    <w:ind w:left="0" w:firstLine="0"/>
                    <w:jc w:val="left"/>
                  </w:pPr>
                </w:p>
              </w:tc>
            </w:tr>
          </w:tbl>
          <w:p w14:paraId="733E6BEC"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rPr>
                <w:b/>
                <w:sz w:val="28"/>
              </w:rPr>
              <w:t xml:space="preserve"> </w:t>
            </w:r>
          </w:p>
          <w:p w14:paraId="3CBF2BDB" w14:textId="77777777" w:rsidR="004D2C3C" w:rsidRDefault="004D2C3C" w:rsidP="004D2C3C">
            <w:pPr>
              <w:spacing w:line="259" w:lineRule="auto"/>
              <w:ind w:left="113" w:firstLine="0"/>
              <w:jc w:val="left"/>
            </w:pPr>
            <w:r>
              <w:rPr>
                <w:b/>
              </w:rPr>
              <w:t xml:space="preserve">Note: </w:t>
            </w:r>
          </w:p>
          <w:p w14:paraId="0D02326D" w14:textId="77777777" w:rsidR="004D2C3C" w:rsidRDefault="004D2C3C" w:rsidP="004D2C3C">
            <w:pPr>
              <w:spacing w:line="259" w:lineRule="auto"/>
              <w:ind w:left="113" w:firstLine="0"/>
              <w:jc w:val="left"/>
            </w:pPr>
            <w:r>
              <w:t xml:space="preserve"> </w:t>
            </w:r>
          </w:p>
          <w:p w14:paraId="2855261D" w14:textId="77777777" w:rsidR="004D2C3C" w:rsidRDefault="004D2C3C" w:rsidP="004D2C3C">
            <w:pPr>
              <w:spacing w:after="26"/>
            </w:pPr>
            <w:r>
              <w:t xml:space="preserve">This is a politically restricted post (see attached guidance). </w:t>
            </w:r>
          </w:p>
          <w:p w14:paraId="65A3E7F2" w14:textId="77777777" w:rsidR="004D2C3C" w:rsidRDefault="004D2C3C" w:rsidP="004D2C3C">
            <w:pPr>
              <w:spacing w:line="259" w:lineRule="auto"/>
              <w:ind w:left="113" w:firstLine="0"/>
              <w:jc w:val="left"/>
            </w:pPr>
            <w:r>
              <w:t xml:space="preserve"> </w:t>
            </w:r>
          </w:p>
          <w:p w14:paraId="5C061EB5" w14:textId="77777777" w:rsidR="004D2C3C" w:rsidRDefault="004D2C3C" w:rsidP="004D2C3C">
            <w:pPr>
              <w:spacing w:after="26"/>
            </w:pPr>
            <w:r>
              <w:t xml:space="preserve">Appointment to this post is subject to management vetting </w:t>
            </w:r>
          </w:p>
          <w:p w14:paraId="71D4DFE4" w14:textId="77777777" w:rsidR="004D2C3C" w:rsidRDefault="004D2C3C" w:rsidP="004D2C3C">
            <w:pPr>
              <w:spacing w:line="259" w:lineRule="auto"/>
              <w:ind w:left="113" w:firstLine="0"/>
              <w:jc w:val="left"/>
            </w:pPr>
            <w:r>
              <w:t xml:space="preserve"> </w:t>
            </w:r>
          </w:p>
          <w:p w14:paraId="0E9E1B60" w14:textId="77777777" w:rsidR="004D2C3C" w:rsidRDefault="004D2C3C" w:rsidP="004D2C3C">
            <w:r>
              <w:t xml:space="preserve">This job description forms part of the contract of employment of the person appointed to the post.  It reflects the major tasks to be carried out by the post holder at the present time and should not be regarded as exclusive or exhaustive.  It also identifies a level of responsibility at which the post holder will be required to work.   </w:t>
            </w:r>
          </w:p>
          <w:p w14:paraId="628CFAEE" w14:textId="77777777" w:rsidR="004D2C3C" w:rsidRDefault="004D2C3C" w:rsidP="004D2C3C">
            <w:pPr>
              <w:spacing w:line="259" w:lineRule="auto"/>
              <w:ind w:left="113" w:firstLine="0"/>
              <w:jc w:val="left"/>
            </w:pPr>
            <w:r>
              <w:t xml:space="preserve"> </w:t>
            </w:r>
          </w:p>
          <w:p w14:paraId="6F329FA6" w14:textId="55835A1F" w:rsidR="0003274E"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r>
              <w:t>In the interests of effective working, the major tasks may be reviewed from time to time to reflect changing needs and circumstances.  Such reviews and other consequential changes will be carried out in consultation with the post holder.</w:t>
            </w:r>
          </w:p>
        </w:tc>
      </w:tr>
    </w:tbl>
    <w:p w14:paraId="1E18FFE3" w14:textId="4E11C839" w:rsidR="0003274E" w:rsidRDefault="00B9417B">
      <w:r>
        <w:t xml:space="preserve"> </w:t>
      </w:r>
    </w:p>
    <w:tbl>
      <w:tblPr>
        <w:tblStyle w:val="TableGrid"/>
        <w:tblpPr w:vertAnchor="page" w:horzAnchor="margin" w:tblpY="811"/>
        <w:tblOverlap w:val="never"/>
        <w:tblW w:w="9018" w:type="dxa"/>
        <w:tblInd w:w="0" w:type="dxa"/>
        <w:tblCellMar>
          <w:top w:w="12" w:type="dxa"/>
          <w:left w:w="107" w:type="dxa"/>
          <w:right w:w="122" w:type="dxa"/>
        </w:tblCellMar>
        <w:tblLook w:val="04A0" w:firstRow="1" w:lastRow="0" w:firstColumn="1" w:lastColumn="0" w:noHBand="0" w:noVBand="1"/>
      </w:tblPr>
      <w:tblGrid>
        <w:gridCol w:w="1362"/>
        <w:gridCol w:w="3147"/>
        <w:gridCol w:w="1008"/>
        <w:gridCol w:w="3501"/>
      </w:tblGrid>
      <w:tr w:rsidR="004D2C3C" w14:paraId="1FEE2F87" w14:textId="77777777" w:rsidTr="004D2C3C">
        <w:trPr>
          <w:trHeight w:val="559"/>
        </w:trPr>
        <w:tc>
          <w:tcPr>
            <w:tcW w:w="13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84D62"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p>
          <w:p w14:paraId="7E9D8BBA"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p>
          <w:p w14:paraId="7D066AAF"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p>
          <w:p w14:paraId="7A37AF2F"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jc w:val="left"/>
            </w:pPr>
          </w:p>
        </w:tc>
        <w:tc>
          <w:tcPr>
            <w:tcW w:w="3147" w:type="dxa"/>
            <w:tcBorders>
              <w:top w:val="single" w:sz="4" w:space="0" w:color="000000"/>
              <w:left w:val="single" w:sz="4" w:space="0" w:color="000000"/>
              <w:bottom w:val="single" w:sz="4" w:space="0" w:color="000000"/>
              <w:right w:val="single" w:sz="4" w:space="0" w:color="000000"/>
            </w:tcBorders>
          </w:tcPr>
          <w:p w14:paraId="4548A8C4" w14:textId="7BAD38D6" w:rsidR="004D2C3C" w:rsidRDefault="004D2C3C" w:rsidP="004D2C3C">
            <w:pPr>
              <w:pBdr>
                <w:top w:val="none" w:sz="0" w:space="0" w:color="auto"/>
                <w:left w:val="none" w:sz="0" w:space="0" w:color="auto"/>
                <w:bottom w:val="none" w:sz="0" w:space="0" w:color="auto"/>
                <w:right w:val="none" w:sz="0" w:space="0" w:color="auto"/>
              </w:pBdr>
              <w:spacing w:line="259" w:lineRule="auto"/>
              <w:ind w:left="2" w:firstLine="0"/>
            </w:pPr>
            <w:r>
              <w:t xml:space="preserve">Performance and </w:t>
            </w:r>
            <w:r w:rsidRPr="00EF4AE8">
              <w:rPr>
                <w:highlight w:val="yellow"/>
              </w:rPr>
              <w:t>Scrutiny Officer</w:t>
            </w:r>
            <w: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F4970"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0" w:firstLine="0"/>
            </w:pPr>
            <w:r>
              <w:rPr>
                <w:b/>
              </w:rPr>
              <w:t xml:space="preserve">Team: </w:t>
            </w:r>
          </w:p>
        </w:tc>
        <w:tc>
          <w:tcPr>
            <w:tcW w:w="3501" w:type="dxa"/>
            <w:tcBorders>
              <w:top w:val="single" w:sz="4" w:space="0" w:color="000000"/>
              <w:left w:val="single" w:sz="4" w:space="0" w:color="000000"/>
              <w:bottom w:val="single" w:sz="4" w:space="0" w:color="000000"/>
              <w:right w:val="single" w:sz="4" w:space="0" w:color="000000"/>
            </w:tcBorders>
          </w:tcPr>
          <w:p w14:paraId="21310630"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2" w:firstLine="0"/>
              <w:jc w:val="left"/>
            </w:pPr>
            <w:r>
              <w:t xml:space="preserve">Head of Governance and </w:t>
            </w:r>
          </w:p>
          <w:p w14:paraId="70C71143" w14:textId="77777777" w:rsidR="004D2C3C" w:rsidRDefault="004D2C3C" w:rsidP="004D2C3C">
            <w:pPr>
              <w:pBdr>
                <w:top w:val="none" w:sz="0" w:space="0" w:color="auto"/>
                <w:left w:val="none" w:sz="0" w:space="0" w:color="auto"/>
                <w:bottom w:val="none" w:sz="0" w:space="0" w:color="auto"/>
                <w:right w:val="none" w:sz="0" w:space="0" w:color="auto"/>
              </w:pBdr>
              <w:spacing w:line="259" w:lineRule="auto"/>
              <w:ind w:left="2" w:firstLine="0"/>
              <w:jc w:val="left"/>
            </w:pPr>
            <w:r>
              <w:t xml:space="preserve">Accountability  </w:t>
            </w:r>
          </w:p>
        </w:tc>
      </w:tr>
    </w:tbl>
    <w:p w14:paraId="0B8FF655" w14:textId="77777777" w:rsidR="0003274E" w:rsidRDefault="00B9417B">
      <w:pPr>
        <w:spacing w:line="259" w:lineRule="auto"/>
        <w:ind w:left="113" w:firstLine="0"/>
        <w:jc w:val="left"/>
      </w:pPr>
      <w:r>
        <w:t xml:space="preserve"> </w:t>
      </w:r>
    </w:p>
    <w:p w14:paraId="2CE9CC09" w14:textId="77777777" w:rsidR="0003274E" w:rsidRDefault="00B9417B">
      <w:r>
        <w:t xml:space="preserve">The post holder will also be required to carry out other duties and requirements at the same or lower responsibility level associated with the post, as may be determined from time to time to be within the general scope of the post and in response to the requirements of the Police &amp; Crime Commissioner. </w:t>
      </w:r>
    </w:p>
    <w:p w14:paraId="20452EBE" w14:textId="77777777" w:rsidR="0003274E" w:rsidRDefault="00B9417B">
      <w:pPr>
        <w:spacing w:line="259" w:lineRule="auto"/>
        <w:ind w:left="113" w:firstLine="0"/>
        <w:jc w:val="left"/>
      </w:pPr>
      <w:r>
        <w:t xml:space="preserve"> </w:t>
      </w:r>
    </w:p>
    <w:p w14:paraId="191EEEB7" w14:textId="77777777" w:rsidR="0003274E" w:rsidRDefault="00B9417B">
      <w:pPr>
        <w:spacing w:after="124"/>
      </w:pPr>
      <w:r>
        <w:t>This role will be reviewed 6 months after implementation in line with performance management and operational requirements.</w:t>
      </w:r>
      <w:r>
        <w:rPr>
          <w:b/>
        </w:rPr>
        <w:t xml:space="preserve"> </w:t>
      </w:r>
    </w:p>
    <w:p w14:paraId="52B8A517" w14:textId="77777777" w:rsidR="0003274E" w:rsidRDefault="00B9417B">
      <w:pPr>
        <w:pBdr>
          <w:top w:val="none" w:sz="0" w:space="0" w:color="auto"/>
          <w:left w:val="none" w:sz="0" w:space="0" w:color="auto"/>
          <w:bottom w:val="none" w:sz="0" w:space="0" w:color="auto"/>
          <w:right w:val="none" w:sz="0" w:space="0" w:color="auto"/>
        </w:pBdr>
        <w:spacing w:after="45" w:line="259" w:lineRule="auto"/>
        <w:ind w:left="0" w:firstLine="0"/>
        <w:jc w:val="left"/>
      </w:pPr>
      <w:r>
        <w:rPr>
          <w:b/>
          <w:sz w:val="28"/>
        </w:rPr>
        <w:t xml:space="preserve"> </w:t>
      </w:r>
    </w:p>
    <w:p w14:paraId="10A24F8E" w14:textId="77777777" w:rsidR="0003274E" w:rsidRDefault="00B9417B">
      <w:pPr>
        <w:pBdr>
          <w:top w:val="none" w:sz="0" w:space="0" w:color="auto"/>
          <w:left w:val="none" w:sz="0" w:space="0" w:color="auto"/>
          <w:bottom w:val="none" w:sz="0" w:space="0" w:color="auto"/>
          <w:right w:val="none" w:sz="0" w:space="0" w:color="auto"/>
        </w:pBdr>
        <w:spacing w:after="47" w:line="259" w:lineRule="auto"/>
        <w:ind w:left="0" w:firstLine="0"/>
        <w:jc w:val="left"/>
      </w:pPr>
      <w:r>
        <w:rPr>
          <w:b/>
          <w:sz w:val="28"/>
        </w:rPr>
        <w:t xml:space="preserve"> </w:t>
      </w:r>
    </w:p>
    <w:p w14:paraId="3DD2B927" w14:textId="77777777" w:rsidR="0003274E" w:rsidRDefault="00B9417B">
      <w:pPr>
        <w:pBdr>
          <w:top w:val="none" w:sz="0" w:space="0" w:color="auto"/>
          <w:left w:val="none" w:sz="0" w:space="0" w:color="auto"/>
          <w:bottom w:val="none" w:sz="0" w:space="0" w:color="auto"/>
          <w:right w:val="none" w:sz="0" w:space="0" w:color="auto"/>
        </w:pBdr>
        <w:spacing w:after="45" w:line="259" w:lineRule="auto"/>
        <w:ind w:left="0" w:firstLine="0"/>
        <w:jc w:val="left"/>
      </w:pPr>
      <w:r>
        <w:rPr>
          <w:b/>
          <w:sz w:val="28"/>
        </w:rPr>
        <w:t xml:space="preserve"> </w:t>
      </w:r>
    </w:p>
    <w:p w14:paraId="5815DA58" w14:textId="77777777" w:rsidR="0003274E" w:rsidRDefault="00B9417B">
      <w:pPr>
        <w:pStyle w:val="Heading1"/>
        <w:spacing w:after="47"/>
        <w:ind w:left="-5"/>
      </w:pPr>
      <w:r>
        <w:t xml:space="preserve">PERSON SPECIFICATION </w:t>
      </w:r>
    </w:p>
    <w:p w14:paraId="59663F41"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sz w:val="28"/>
        </w:rPr>
        <w:t xml:space="preserve"> </w:t>
      </w:r>
    </w:p>
    <w:tbl>
      <w:tblPr>
        <w:tblStyle w:val="TableGrid"/>
        <w:tblW w:w="9018" w:type="dxa"/>
        <w:tblInd w:w="6" w:type="dxa"/>
        <w:tblCellMar>
          <w:top w:w="12" w:type="dxa"/>
          <w:left w:w="107" w:type="dxa"/>
          <w:right w:w="115" w:type="dxa"/>
        </w:tblCellMar>
        <w:tblLook w:val="04A0" w:firstRow="1" w:lastRow="0" w:firstColumn="1" w:lastColumn="0" w:noHBand="0" w:noVBand="1"/>
      </w:tblPr>
      <w:tblGrid>
        <w:gridCol w:w="1362"/>
        <w:gridCol w:w="3147"/>
        <w:gridCol w:w="1008"/>
        <w:gridCol w:w="3501"/>
      </w:tblGrid>
      <w:tr w:rsidR="0003274E" w14:paraId="6D051D14" w14:textId="77777777">
        <w:trPr>
          <w:trHeight w:val="284"/>
        </w:trPr>
        <w:tc>
          <w:tcPr>
            <w:tcW w:w="1361" w:type="dxa"/>
            <w:tcBorders>
              <w:top w:val="single" w:sz="4" w:space="0" w:color="000000"/>
              <w:left w:val="single" w:sz="4" w:space="0" w:color="000000"/>
              <w:bottom w:val="single" w:sz="4" w:space="0" w:color="000000"/>
              <w:right w:val="single" w:sz="4" w:space="0" w:color="000000"/>
            </w:tcBorders>
            <w:shd w:val="clear" w:color="auto" w:fill="D9D9D9"/>
          </w:tcPr>
          <w:p w14:paraId="42957FEC"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rPr>
              <w:t xml:space="preserve">Grade: </w:t>
            </w:r>
          </w:p>
        </w:tc>
        <w:tc>
          <w:tcPr>
            <w:tcW w:w="3147" w:type="dxa"/>
            <w:tcBorders>
              <w:top w:val="single" w:sz="4" w:space="0" w:color="000000"/>
              <w:left w:val="single" w:sz="4" w:space="0" w:color="000000"/>
              <w:bottom w:val="single" w:sz="4" w:space="0" w:color="000000"/>
              <w:right w:val="single" w:sz="4" w:space="0" w:color="000000"/>
            </w:tcBorders>
          </w:tcPr>
          <w:p w14:paraId="7C595C5E" w14:textId="2A26F40A" w:rsidR="0003274E" w:rsidRDefault="00B9417B">
            <w:pPr>
              <w:pBdr>
                <w:top w:val="none" w:sz="0" w:space="0" w:color="auto"/>
                <w:left w:val="none" w:sz="0" w:space="0" w:color="auto"/>
                <w:bottom w:val="none" w:sz="0" w:space="0" w:color="auto"/>
                <w:right w:val="none" w:sz="0" w:space="0" w:color="auto"/>
              </w:pBdr>
              <w:spacing w:line="259" w:lineRule="auto"/>
              <w:ind w:left="2" w:firstLine="0"/>
              <w:jc w:val="left"/>
            </w:pPr>
            <w:r w:rsidRPr="004D2C3C">
              <w:rPr>
                <w:highlight w:val="yellow"/>
              </w:rPr>
              <w:t>L</w:t>
            </w:r>
            <w:r w:rsidR="004D2C3C" w:rsidRPr="004D2C3C">
              <w:rPr>
                <w:highlight w:val="yellow"/>
              </w:rPr>
              <w:t>10 subject to JE</w:t>
            </w:r>
            <w: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0B3987F9"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rPr>
              <w:t xml:space="preserve">Date: </w:t>
            </w:r>
          </w:p>
        </w:tc>
        <w:tc>
          <w:tcPr>
            <w:tcW w:w="3501" w:type="dxa"/>
            <w:tcBorders>
              <w:top w:val="single" w:sz="4" w:space="0" w:color="000000"/>
              <w:left w:val="single" w:sz="4" w:space="0" w:color="000000"/>
              <w:bottom w:val="single" w:sz="4" w:space="0" w:color="000000"/>
              <w:right w:val="single" w:sz="4" w:space="0" w:color="000000"/>
            </w:tcBorders>
          </w:tcPr>
          <w:p w14:paraId="39221ED1" w14:textId="517692FC" w:rsidR="0003274E" w:rsidRPr="004D2C3C" w:rsidRDefault="004D2C3C">
            <w:pPr>
              <w:pBdr>
                <w:top w:val="none" w:sz="0" w:space="0" w:color="auto"/>
                <w:left w:val="none" w:sz="0" w:space="0" w:color="auto"/>
                <w:bottom w:val="none" w:sz="0" w:space="0" w:color="auto"/>
                <w:right w:val="none" w:sz="0" w:space="0" w:color="auto"/>
              </w:pBdr>
              <w:spacing w:line="259" w:lineRule="auto"/>
              <w:ind w:left="2" w:firstLine="0"/>
              <w:jc w:val="left"/>
              <w:rPr>
                <w:highlight w:val="yellow"/>
              </w:rPr>
            </w:pPr>
            <w:r w:rsidRPr="004D2C3C">
              <w:rPr>
                <w:highlight w:val="yellow"/>
              </w:rPr>
              <w:t>April 2023</w:t>
            </w:r>
          </w:p>
        </w:tc>
      </w:tr>
    </w:tbl>
    <w:p w14:paraId="78396A58" w14:textId="77777777" w:rsidR="0003274E" w:rsidRDefault="00B9417B">
      <w:pPr>
        <w:pBdr>
          <w:top w:val="none" w:sz="0" w:space="0" w:color="auto"/>
          <w:left w:val="none" w:sz="0" w:space="0" w:color="auto"/>
          <w:bottom w:val="none" w:sz="0" w:space="0" w:color="auto"/>
          <w:right w:val="none" w:sz="0" w:space="0" w:color="auto"/>
        </w:pBdr>
        <w:spacing w:after="62" w:line="259" w:lineRule="auto"/>
        <w:ind w:left="0" w:firstLine="0"/>
      </w:pPr>
      <w:r>
        <w:t xml:space="preserve"> </w:t>
      </w:r>
    </w:p>
    <w:p w14:paraId="4DB1A954"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pPr>
      <w:r>
        <w:rPr>
          <w:b/>
          <w:sz w:val="28"/>
        </w:rPr>
        <w:t xml:space="preserve"> </w:t>
      </w:r>
    </w:p>
    <w:tbl>
      <w:tblPr>
        <w:tblStyle w:val="TableGrid"/>
        <w:tblW w:w="9019" w:type="dxa"/>
        <w:tblInd w:w="5" w:type="dxa"/>
        <w:tblCellMar>
          <w:top w:w="11" w:type="dxa"/>
          <w:left w:w="108" w:type="dxa"/>
        </w:tblCellMar>
        <w:tblLook w:val="04A0" w:firstRow="1" w:lastRow="0" w:firstColumn="1" w:lastColumn="0" w:noHBand="0" w:noVBand="1"/>
      </w:tblPr>
      <w:tblGrid>
        <w:gridCol w:w="3833"/>
        <w:gridCol w:w="1812"/>
        <w:gridCol w:w="3374"/>
      </w:tblGrid>
      <w:tr w:rsidR="0003274E" w14:paraId="09EB9BFF" w14:textId="77777777" w:rsidTr="00D20F58">
        <w:trPr>
          <w:trHeight w:val="1022"/>
        </w:trPr>
        <w:tc>
          <w:tcPr>
            <w:tcW w:w="3834" w:type="dxa"/>
            <w:tcBorders>
              <w:top w:val="single" w:sz="4" w:space="0" w:color="000000"/>
              <w:left w:val="single" w:sz="4" w:space="0" w:color="000000"/>
              <w:bottom w:val="single" w:sz="4" w:space="0" w:color="000000"/>
              <w:right w:val="single" w:sz="4" w:space="0" w:color="000000"/>
            </w:tcBorders>
          </w:tcPr>
          <w:p w14:paraId="33B9E2F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49" w:firstLine="0"/>
              <w:jc w:val="center"/>
            </w:pPr>
            <w:r>
              <w:rPr>
                <w:b/>
                <w:sz w:val="22"/>
              </w:rPr>
              <w:t xml:space="preserve"> </w:t>
            </w:r>
          </w:p>
          <w:p w14:paraId="7D45FE31"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b/>
                <w:sz w:val="22"/>
              </w:rPr>
              <w:t xml:space="preserve">Short-Listing Criteria </w:t>
            </w:r>
          </w:p>
        </w:tc>
        <w:tc>
          <w:tcPr>
            <w:tcW w:w="1812" w:type="dxa"/>
            <w:tcBorders>
              <w:top w:val="single" w:sz="4" w:space="0" w:color="000000"/>
              <w:left w:val="single" w:sz="4" w:space="0" w:color="000000"/>
              <w:bottom w:val="single" w:sz="4" w:space="0" w:color="000000"/>
              <w:right w:val="single" w:sz="4" w:space="0" w:color="000000"/>
            </w:tcBorders>
            <w:vAlign w:val="center"/>
          </w:tcPr>
          <w:p w14:paraId="0135886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11" w:firstLine="0"/>
              <w:jc w:val="center"/>
            </w:pPr>
            <w:r>
              <w:rPr>
                <w:b/>
                <w:sz w:val="22"/>
              </w:rPr>
              <w:t xml:space="preserve">Essential / </w:t>
            </w:r>
          </w:p>
          <w:p w14:paraId="7DBF835A"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6" w:firstLine="0"/>
              <w:jc w:val="center"/>
            </w:pPr>
            <w:r>
              <w:rPr>
                <w:b/>
                <w:sz w:val="22"/>
              </w:rPr>
              <w:t xml:space="preserve">Desirable </w:t>
            </w:r>
          </w:p>
          <w:p w14:paraId="371F1805"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9" w:firstLine="0"/>
              <w:jc w:val="center"/>
            </w:pPr>
            <w:r>
              <w:rPr>
                <w:b/>
                <w:sz w:val="22"/>
              </w:rPr>
              <w:t xml:space="preserve">(E/D) </w:t>
            </w:r>
          </w:p>
        </w:tc>
        <w:tc>
          <w:tcPr>
            <w:tcW w:w="3373" w:type="dxa"/>
            <w:tcBorders>
              <w:top w:val="single" w:sz="4" w:space="0" w:color="000000"/>
              <w:left w:val="single" w:sz="4" w:space="0" w:color="000000"/>
              <w:bottom w:val="single" w:sz="4" w:space="0" w:color="000000"/>
              <w:right w:val="single" w:sz="4" w:space="0" w:color="000000"/>
            </w:tcBorders>
          </w:tcPr>
          <w:p w14:paraId="3EE954A7"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6" w:firstLine="0"/>
              <w:jc w:val="center"/>
            </w:pPr>
            <w:r>
              <w:rPr>
                <w:b/>
                <w:sz w:val="22"/>
              </w:rPr>
              <w:t xml:space="preserve">Assessment Method </w:t>
            </w:r>
          </w:p>
          <w:p w14:paraId="18616688" w14:textId="77777777" w:rsidR="0003274E" w:rsidRDefault="00B9417B">
            <w:pPr>
              <w:pBdr>
                <w:top w:val="none" w:sz="0" w:space="0" w:color="auto"/>
                <w:left w:val="none" w:sz="0" w:space="0" w:color="auto"/>
                <w:bottom w:val="none" w:sz="0" w:space="0" w:color="auto"/>
                <w:right w:val="none" w:sz="0" w:space="0" w:color="auto"/>
              </w:pBdr>
              <w:spacing w:line="240" w:lineRule="auto"/>
              <w:ind w:left="0" w:firstLine="0"/>
              <w:jc w:val="center"/>
            </w:pPr>
            <w:r>
              <w:rPr>
                <w:b/>
                <w:sz w:val="22"/>
              </w:rPr>
              <w:t xml:space="preserve">(How it will be measured whether a candidate meets </w:t>
            </w:r>
          </w:p>
          <w:p w14:paraId="6BA73D67"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b/>
                <w:sz w:val="22"/>
              </w:rPr>
              <w:t xml:space="preserve">the criteria) </w:t>
            </w:r>
          </w:p>
        </w:tc>
      </w:tr>
      <w:tr w:rsidR="0003274E" w14:paraId="79B9BD2F" w14:textId="77777777" w:rsidTr="00D20F58">
        <w:trPr>
          <w:trHeight w:val="262"/>
        </w:trPr>
        <w:tc>
          <w:tcPr>
            <w:tcW w:w="3834" w:type="dxa"/>
            <w:tcBorders>
              <w:top w:val="single" w:sz="4" w:space="0" w:color="000000"/>
              <w:left w:val="single" w:sz="4" w:space="0" w:color="000000"/>
              <w:bottom w:val="single" w:sz="4" w:space="0" w:color="000000"/>
              <w:right w:val="nil"/>
            </w:tcBorders>
          </w:tcPr>
          <w:p w14:paraId="2ECC379E"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sz w:val="22"/>
              </w:rPr>
              <w:t xml:space="preserve">Qualifications </w:t>
            </w:r>
          </w:p>
        </w:tc>
        <w:tc>
          <w:tcPr>
            <w:tcW w:w="1812" w:type="dxa"/>
            <w:tcBorders>
              <w:top w:val="single" w:sz="4" w:space="0" w:color="000000"/>
              <w:left w:val="nil"/>
              <w:bottom w:val="single" w:sz="4" w:space="0" w:color="000000"/>
              <w:right w:val="nil"/>
            </w:tcBorders>
          </w:tcPr>
          <w:p w14:paraId="6B7E61CB" w14:textId="77777777" w:rsidR="0003274E" w:rsidRDefault="0003274E">
            <w:pPr>
              <w:spacing w:after="160" w:line="259" w:lineRule="auto"/>
              <w:ind w:left="0" w:firstLine="0"/>
              <w:jc w:val="left"/>
            </w:pPr>
          </w:p>
        </w:tc>
        <w:tc>
          <w:tcPr>
            <w:tcW w:w="3373" w:type="dxa"/>
            <w:tcBorders>
              <w:top w:val="single" w:sz="4" w:space="0" w:color="000000"/>
              <w:left w:val="nil"/>
              <w:bottom w:val="single" w:sz="4" w:space="0" w:color="000000"/>
              <w:right w:val="single" w:sz="4" w:space="0" w:color="000000"/>
            </w:tcBorders>
          </w:tcPr>
          <w:p w14:paraId="6A7A87D4" w14:textId="77777777" w:rsidR="0003274E" w:rsidRDefault="0003274E">
            <w:pPr>
              <w:spacing w:after="160" w:line="259" w:lineRule="auto"/>
              <w:ind w:left="0" w:firstLine="0"/>
              <w:jc w:val="left"/>
            </w:pPr>
          </w:p>
        </w:tc>
      </w:tr>
      <w:tr w:rsidR="0003274E" w14:paraId="6BE4769C" w14:textId="77777777" w:rsidTr="00D20F58">
        <w:trPr>
          <w:trHeight w:val="1781"/>
        </w:trPr>
        <w:tc>
          <w:tcPr>
            <w:tcW w:w="3834" w:type="dxa"/>
            <w:tcBorders>
              <w:top w:val="single" w:sz="4" w:space="0" w:color="000000"/>
              <w:left w:val="single" w:sz="4" w:space="0" w:color="000000"/>
              <w:bottom w:val="single" w:sz="4" w:space="0" w:color="000000"/>
              <w:right w:val="single" w:sz="4" w:space="0" w:color="000000"/>
            </w:tcBorders>
          </w:tcPr>
          <w:p w14:paraId="659BA6DD"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p w14:paraId="1F5D509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93" w:firstLine="0"/>
              <w:jc w:val="left"/>
            </w:pPr>
            <w:r>
              <w:rPr>
                <w:sz w:val="22"/>
              </w:rPr>
              <w:t xml:space="preserve">Educated to degree level in a relevant field and/or significant experience working in an analytical or research environment where it has been necessary to undertake data analysis or research work. </w:t>
            </w:r>
          </w:p>
        </w:tc>
        <w:tc>
          <w:tcPr>
            <w:tcW w:w="1812" w:type="dxa"/>
            <w:tcBorders>
              <w:top w:val="single" w:sz="4" w:space="0" w:color="000000"/>
              <w:left w:val="single" w:sz="4" w:space="0" w:color="000000"/>
              <w:bottom w:val="single" w:sz="4" w:space="0" w:color="000000"/>
              <w:right w:val="single" w:sz="4" w:space="0" w:color="000000"/>
            </w:tcBorders>
            <w:vAlign w:val="center"/>
          </w:tcPr>
          <w:p w14:paraId="59EA7931"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sz w:val="22"/>
              </w:rPr>
              <w:t xml:space="preserve">E </w:t>
            </w:r>
          </w:p>
        </w:tc>
        <w:tc>
          <w:tcPr>
            <w:tcW w:w="3373" w:type="dxa"/>
            <w:tcBorders>
              <w:top w:val="single" w:sz="4" w:space="0" w:color="000000"/>
              <w:left w:val="single" w:sz="4" w:space="0" w:color="000000"/>
              <w:bottom w:val="single" w:sz="4" w:space="0" w:color="000000"/>
              <w:right w:val="single" w:sz="4" w:space="0" w:color="000000"/>
            </w:tcBorders>
            <w:vAlign w:val="center"/>
          </w:tcPr>
          <w:p w14:paraId="133824B2"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/Production of Certificates </w:t>
            </w:r>
          </w:p>
        </w:tc>
      </w:tr>
      <w:tr w:rsidR="0003274E" w14:paraId="7218DA72" w14:textId="77777777" w:rsidTr="00D20F58">
        <w:trPr>
          <w:trHeight w:val="2287"/>
        </w:trPr>
        <w:tc>
          <w:tcPr>
            <w:tcW w:w="3834" w:type="dxa"/>
            <w:tcBorders>
              <w:top w:val="single" w:sz="4" w:space="0" w:color="000000"/>
              <w:left w:val="single" w:sz="4" w:space="0" w:color="000000"/>
              <w:bottom w:val="single" w:sz="4" w:space="0" w:color="000000"/>
              <w:right w:val="single" w:sz="4" w:space="0" w:color="000000"/>
            </w:tcBorders>
          </w:tcPr>
          <w:p w14:paraId="36A7367C"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p w14:paraId="47E1F79B"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HNC/HND Qualification or equivalent experience with a research methodology element or have substantial relevant experience proving an ability to undertake research, conduct analysis and draw logical conclusions (or willingness to work towards a qualification) </w:t>
            </w:r>
          </w:p>
        </w:tc>
        <w:tc>
          <w:tcPr>
            <w:tcW w:w="1812" w:type="dxa"/>
            <w:tcBorders>
              <w:top w:val="single" w:sz="4" w:space="0" w:color="000000"/>
              <w:left w:val="single" w:sz="4" w:space="0" w:color="000000"/>
              <w:bottom w:val="single" w:sz="4" w:space="0" w:color="000000"/>
              <w:right w:val="single" w:sz="4" w:space="0" w:color="000000"/>
            </w:tcBorders>
            <w:vAlign w:val="center"/>
          </w:tcPr>
          <w:p w14:paraId="42E4D6D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sz w:val="22"/>
              </w:rPr>
              <w:t xml:space="preserve">E </w:t>
            </w:r>
          </w:p>
        </w:tc>
        <w:tc>
          <w:tcPr>
            <w:tcW w:w="3373" w:type="dxa"/>
            <w:tcBorders>
              <w:top w:val="single" w:sz="4" w:space="0" w:color="000000"/>
              <w:left w:val="single" w:sz="4" w:space="0" w:color="000000"/>
              <w:bottom w:val="single" w:sz="4" w:space="0" w:color="000000"/>
              <w:right w:val="single" w:sz="4" w:space="0" w:color="000000"/>
            </w:tcBorders>
            <w:vAlign w:val="center"/>
          </w:tcPr>
          <w:p w14:paraId="6013C928"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Production of Certificates </w:t>
            </w:r>
          </w:p>
        </w:tc>
      </w:tr>
      <w:tr w:rsidR="0003274E" w14:paraId="503965BA" w14:textId="77777777" w:rsidTr="00D20F58">
        <w:trPr>
          <w:trHeight w:val="768"/>
        </w:trPr>
        <w:tc>
          <w:tcPr>
            <w:tcW w:w="3834" w:type="dxa"/>
            <w:tcBorders>
              <w:top w:val="single" w:sz="4" w:space="0" w:color="000000"/>
              <w:left w:val="single" w:sz="4" w:space="0" w:color="000000"/>
              <w:bottom w:val="single" w:sz="4" w:space="0" w:color="000000"/>
              <w:right w:val="single" w:sz="4" w:space="0" w:color="000000"/>
            </w:tcBorders>
          </w:tcPr>
          <w:p w14:paraId="3E813C3A"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Evidence of Continuing Professional </w:t>
            </w:r>
          </w:p>
          <w:p w14:paraId="7EF05DCD"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Development </w:t>
            </w:r>
          </w:p>
          <w:p w14:paraId="664B6E6B"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76D7DCE7"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9" w:firstLine="0"/>
              <w:jc w:val="center"/>
            </w:pPr>
            <w:r>
              <w:rPr>
                <w:sz w:val="22"/>
              </w:rPr>
              <w:t xml:space="preserve">D </w:t>
            </w:r>
          </w:p>
        </w:tc>
        <w:tc>
          <w:tcPr>
            <w:tcW w:w="3373" w:type="dxa"/>
            <w:tcBorders>
              <w:top w:val="single" w:sz="4" w:space="0" w:color="000000"/>
              <w:left w:val="single" w:sz="4" w:space="0" w:color="000000"/>
              <w:bottom w:val="single" w:sz="4" w:space="0" w:color="000000"/>
              <w:right w:val="single" w:sz="4" w:space="0" w:color="000000"/>
            </w:tcBorders>
          </w:tcPr>
          <w:p w14:paraId="5242888C"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Production of </w:t>
            </w:r>
          </w:p>
          <w:p w14:paraId="5D7D3BCC"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Certificates / Production of CPD </w:t>
            </w:r>
          </w:p>
          <w:p w14:paraId="286BF241"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Record </w:t>
            </w:r>
          </w:p>
        </w:tc>
      </w:tr>
      <w:tr w:rsidR="0003274E" w14:paraId="766563DF" w14:textId="77777777" w:rsidTr="00D20F58">
        <w:trPr>
          <w:trHeight w:val="264"/>
        </w:trPr>
        <w:tc>
          <w:tcPr>
            <w:tcW w:w="3834" w:type="dxa"/>
            <w:tcBorders>
              <w:top w:val="single" w:sz="4" w:space="0" w:color="000000"/>
              <w:left w:val="single" w:sz="4" w:space="0" w:color="000000"/>
              <w:bottom w:val="single" w:sz="4" w:space="0" w:color="000000"/>
              <w:right w:val="nil"/>
            </w:tcBorders>
          </w:tcPr>
          <w:p w14:paraId="450080AA"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sz w:val="22"/>
              </w:rPr>
              <w:t>Knowledge / Experience</w:t>
            </w:r>
            <w:r>
              <w:rPr>
                <w:sz w:val="22"/>
              </w:rPr>
              <w:t xml:space="preserve"> </w:t>
            </w:r>
          </w:p>
        </w:tc>
        <w:tc>
          <w:tcPr>
            <w:tcW w:w="1812" w:type="dxa"/>
            <w:tcBorders>
              <w:top w:val="single" w:sz="4" w:space="0" w:color="000000"/>
              <w:left w:val="nil"/>
              <w:bottom w:val="single" w:sz="4" w:space="0" w:color="000000"/>
              <w:right w:val="nil"/>
            </w:tcBorders>
          </w:tcPr>
          <w:p w14:paraId="3F54C968" w14:textId="77777777" w:rsidR="0003274E" w:rsidRDefault="0003274E">
            <w:pPr>
              <w:spacing w:after="160" w:line="259" w:lineRule="auto"/>
              <w:ind w:left="0" w:firstLine="0"/>
              <w:jc w:val="left"/>
            </w:pPr>
          </w:p>
        </w:tc>
        <w:tc>
          <w:tcPr>
            <w:tcW w:w="3373" w:type="dxa"/>
            <w:tcBorders>
              <w:top w:val="single" w:sz="4" w:space="0" w:color="000000"/>
              <w:left w:val="nil"/>
              <w:bottom w:val="single" w:sz="4" w:space="0" w:color="000000"/>
              <w:right w:val="single" w:sz="4" w:space="0" w:color="000000"/>
            </w:tcBorders>
          </w:tcPr>
          <w:p w14:paraId="32BF77D8" w14:textId="77777777" w:rsidR="0003274E" w:rsidRDefault="0003274E">
            <w:pPr>
              <w:spacing w:after="160" w:line="259" w:lineRule="auto"/>
              <w:ind w:left="0" w:firstLine="0"/>
              <w:jc w:val="left"/>
            </w:pPr>
          </w:p>
        </w:tc>
      </w:tr>
      <w:tr w:rsidR="0003274E" w14:paraId="265DE27E" w14:textId="77777777" w:rsidTr="00D20F58">
        <w:trPr>
          <w:trHeight w:val="1022"/>
        </w:trPr>
        <w:tc>
          <w:tcPr>
            <w:tcW w:w="3834" w:type="dxa"/>
            <w:tcBorders>
              <w:top w:val="single" w:sz="4" w:space="0" w:color="000000"/>
              <w:left w:val="single" w:sz="4" w:space="0" w:color="000000"/>
              <w:bottom w:val="single" w:sz="4" w:space="0" w:color="000000"/>
              <w:right w:val="single" w:sz="4" w:space="0" w:color="000000"/>
            </w:tcBorders>
          </w:tcPr>
          <w:p w14:paraId="61DDEC88" w14:textId="026C2A2F" w:rsidR="0003274E" w:rsidRDefault="00B9417B" w:rsidP="00A96BD5">
            <w:pPr>
              <w:pBdr>
                <w:top w:val="none" w:sz="0" w:space="0" w:color="auto"/>
                <w:left w:val="none" w:sz="0" w:space="0" w:color="auto"/>
                <w:bottom w:val="none" w:sz="0" w:space="0" w:color="auto"/>
                <w:right w:val="none" w:sz="0" w:space="0" w:color="auto"/>
              </w:pBdr>
              <w:spacing w:line="242" w:lineRule="auto"/>
              <w:ind w:left="0" w:right="66" w:firstLine="0"/>
              <w:jc w:val="left"/>
              <w:rPr>
                <w:sz w:val="22"/>
              </w:rPr>
            </w:pPr>
            <w:r w:rsidRPr="00A96BD5">
              <w:rPr>
                <w:sz w:val="22"/>
              </w:rPr>
              <w:lastRenderedPageBreak/>
              <w:t>Substantial</w:t>
            </w:r>
            <w:r w:rsidR="00C71061" w:rsidRPr="00A96BD5">
              <w:rPr>
                <w:sz w:val="22"/>
              </w:rPr>
              <w:t xml:space="preserve"> </w:t>
            </w:r>
            <w:r w:rsidRPr="00A96BD5">
              <w:rPr>
                <w:sz w:val="22"/>
              </w:rPr>
              <w:t>relevant experience in undertaking</w:t>
            </w:r>
            <w:r w:rsidR="00C71061" w:rsidRPr="00A96BD5">
              <w:rPr>
                <w:sz w:val="22"/>
              </w:rPr>
              <w:t xml:space="preserve"> a</w:t>
            </w:r>
            <w:r w:rsidR="00C71061" w:rsidRPr="00A96BD5">
              <w:rPr>
                <w:sz w:val="22"/>
                <w:highlight w:val="yellow"/>
              </w:rPr>
              <w:t xml:space="preserve">nalysis of </w:t>
            </w:r>
            <w:r w:rsidR="006B0EE2">
              <w:rPr>
                <w:sz w:val="22"/>
                <w:highlight w:val="yellow"/>
              </w:rPr>
              <w:t>statistics/</w:t>
            </w:r>
            <w:r w:rsidR="00C71061" w:rsidRPr="00A96BD5">
              <w:rPr>
                <w:sz w:val="22"/>
                <w:highlight w:val="yellow"/>
              </w:rPr>
              <w:t xml:space="preserve"> data, through the application of </w:t>
            </w:r>
            <w:r w:rsidR="006B0EE2">
              <w:rPr>
                <w:sz w:val="22"/>
                <w:highlight w:val="yellow"/>
              </w:rPr>
              <w:t xml:space="preserve">research and </w:t>
            </w:r>
            <w:r w:rsidR="00C71061" w:rsidRPr="00A96BD5">
              <w:rPr>
                <w:sz w:val="22"/>
                <w:highlight w:val="yellow"/>
              </w:rPr>
              <w:t>analytical</w:t>
            </w:r>
            <w:r w:rsidR="00A96BD5" w:rsidRPr="00A96BD5">
              <w:rPr>
                <w:sz w:val="22"/>
                <w:highlight w:val="yellow"/>
              </w:rPr>
              <w:t xml:space="preserve"> </w:t>
            </w:r>
            <w:r w:rsidR="00C71061" w:rsidRPr="00A96BD5">
              <w:rPr>
                <w:sz w:val="22"/>
                <w:highlight w:val="yellow"/>
              </w:rPr>
              <w:t>methods,</w:t>
            </w:r>
            <w:r w:rsidR="00A96BD5" w:rsidRPr="00A96BD5">
              <w:rPr>
                <w:sz w:val="22"/>
                <w:highlight w:val="yellow"/>
              </w:rPr>
              <w:t xml:space="preserve"> including,</w:t>
            </w:r>
            <w:r w:rsidR="00C71061" w:rsidRPr="00A96BD5">
              <w:rPr>
                <w:sz w:val="22"/>
                <w:highlight w:val="yellow"/>
              </w:rPr>
              <w:t xml:space="preserve"> drawing inferences, </w:t>
            </w:r>
            <w:r w:rsidR="00A96BD5">
              <w:rPr>
                <w:sz w:val="22"/>
                <w:highlight w:val="yellow"/>
              </w:rPr>
              <w:t xml:space="preserve">logical </w:t>
            </w:r>
            <w:r w:rsidR="00C71061" w:rsidRPr="00A96BD5">
              <w:rPr>
                <w:sz w:val="22"/>
                <w:highlight w:val="yellow"/>
              </w:rPr>
              <w:t xml:space="preserve">conclusions, making </w:t>
            </w:r>
            <w:r w:rsidR="00A96BD5" w:rsidRPr="00A96BD5">
              <w:rPr>
                <w:sz w:val="22"/>
                <w:highlight w:val="yellow"/>
              </w:rPr>
              <w:t>recommendations</w:t>
            </w:r>
            <w:r w:rsidR="00A96BD5">
              <w:rPr>
                <w:sz w:val="22"/>
                <w:highlight w:val="yellow"/>
              </w:rPr>
              <w:t xml:space="preserve"> whilst presenting the outcome</w:t>
            </w:r>
            <w:r w:rsidR="00A96BD5" w:rsidRPr="00A96BD5">
              <w:rPr>
                <w:sz w:val="22"/>
                <w:highlight w:val="yellow"/>
              </w:rPr>
              <w:t xml:space="preserve"> </w:t>
            </w:r>
            <w:r w:rsidR="00A96BD5">
              <w:rPr>
                <w:sz w:val="22"/>
                <w:highlight w:val="yellow"/>
              </w:rPr>
              <w:t xml:space="preserve">in a clear and concise format relevant to the target </w:t>
            </w:r>
            <w:r w:rsidR="00A96BD5" w:rsidRPr="00A96BD5">
              <w:rPr>
                <w:sz w:val="22"/>
                <w:highlight w:val="yellow"/>
              </w:rPr>
              <w:t>audience</w:t>
            </w:r>
          </w:p>
          <w:p w14:paraId="2AB54A04" w14:textId="3286364D" w:rsidR="00A96BD5" w:rsidRDefault="00A96BD5" w:rsidP="00A96BD5">
            <w:pPr>
              <w:pBdr>
                <w:top w:val="none" w:sz="0" w:space="0" w:color="auto"/>
                <w:left w:val="none" w:sz="0" w:space="0" w:color="auto"/>
                <w:bottom w:val="none" w:sz="0" w:space="0" w:color="auto"/>
                <w:right w:val="none" w:sz="0" w:space="0" w:color="auto"/>
              </w:pBdr>
              <w:spacing w:line="242" w:lineRule="auto"/>
              <w:ind w:left="0" w:right="66"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07E5336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sz w:val="22"/>
              </w:rPr>
              <w:t xml:space="preserve">E </w:t>
            </w:r>
          </w:p>
        </w:tc>
        <w:tc>
          <w:tcPr>
            <w:tcW w:w="3373" w:type="dxa"/>
            <w:tcBorders>
              <w:top w:val="single" w:sz="4" w:space="0" w:color="000000"/>
              <w:left w:val="single" w:sz="4" w:space="0" w:color="000000"/>
              <w:bottom w:val="single" w:sz="4" w:space="0" w:color="000000"/>
              <w:right w:val="single" w:sz="4" w:space="0" w:color="000000"/>
            </w:tcBorders>
            <w:vAlign w:val="center"/>
          </w:tcPr>
          <w:p w14:paraId="7EF2AA5F"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p w14:paraId="3E7EED2E"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r>
      <w:tr w:rsidR="0003274E" w14:paraId="6C88B78E" w14:textId="77777777" w:rsidTr="00D20F58">
        <w:trPr>
          <w:trHeight w:val="1022"/>
        </w:trPr>
        <w:tc>
          <w:tcPr>
            <w:tcW w:w="3834" w:type="dxa"/>
            <w:tcBorders>
              <w:top w:val="single" w:sz="4" w:space="0" w:color="000000"/>
              <w:left w:val="single" w:sz="4" w:space="0" w:color="000000"/>
              <w:bottom w:val="single" w:sz="4" w:space="0" w:color="000000"/>
              <w:right w:val="single" w:sz="4" w:space="0" w:color="000000"/>
            </w:tcBorders>
          </w:tcPr>
          <w:p w14:paraId="7CE6954C" w14:textId="5ACC169E"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rPr>
                <w:sz w:val="22"/>
              </w:rPr>
            </w:pPr>
            <w:r w:rsidRPr="00D20F58">
              <w:rPr>
                <w:sz w:val="22"/>
                <w:highlight w:val="yellow"/>
              </w:rPr>
              <w:t xml:space="preserve">Have a comprehensive working </w:t>
            </w:r>
            <w:r w:rsidR="006B0EE2" w:rsidRPr="00D20F58">
              <w:rPr>
                <w:sz w:val="22"/>
                <w:highlight w:val="yellow"/>
              </w:rPr>
              <w:t xml:space="preserve">knowledge </w:t>
            </w:r>
            <w:r w:rsidR="006B0EE2">
              <w:rPr>
                <w:sz w:val="22"/>
                <w:highlight w:val="yellow"/>
              </w:rPr>
              <w:t>of spreadsheets, data bases and</w:t>
            </w:r>
            <w:r w:rsidRPr="00D20F58">
              <w:rPr>
                <w:sz w:val="22"/>
                <w:highlight w:val="yellow"/>
              </w:rPr>
              <w:t xml:space="preserve"> specialist IT software including statistical, analytical, and mapping packages</w:t>
            </w:r>
            <w:r w:rsidR="006B0EE2">
              <w:rPr>
                <w:sz w:val="22"/>
                <w:highlight w:val="yellow"/>
              </w:rPr>
              <w:t xml:space="preserve"> including Power Bi</w:t>
            </w:r>
            <w:r w:rsidRPr="00D20F58">
              <w:rPr>
                <w:sz w:val="22"/>
                <w:highlight w:val="yellow"/>
              </w:rPr>
              <w:t>.</w:t>
            </w:r>
            <w:r>
              <w:rPr>
                <w:sz w:val="22"/>
              </w:rPr>
              <w:t xml:space="preserve"> </w:t>
            </w:r>
          </w:p>
          <w:p w14:paraId="06B534B2" w14:textId="77777777" w:rsidR="00A96BD5" w:rsidRDefault="00A96BD5">
            <w:pPr>
              <w:pBdr>
                <w:top w:val="none" w:sz="0" w:space="0" w:color="auto"/>
                <w:left w:val="none" w:sz="0" w:space="0" w:color="auto"/>
                <w:bottom w:val="none" w:sz="0" w:space="0" w:color="auto"/>
                <w:right w:val="none" w:sz="0" w:space="0" w:color="auto"/>
              </w:pBdr>
              <w:spacing w:line="259" w:lineRule="auto"/>
              <w:ind w:left="0" w:firstLine="0"/>
              <w:jc w:val="left"/>
            </w:pPr>
          </w:p>
          <w:p w14:paraId="5068DEB8" w14:textId="77777777" w:rsidR="00A96BD5" w:rsidRDefault="00A96BD5">
            <w:pPr>
              <w:pBdr>
                <w:top w:val="none" w:sz="0" w:space="0" w:color="auto"/>
                <w:left w:val="none" w:sz="0" w:space="0" w:color="auto"/>
                <w:bottom w:val="none" w:sz="0" w:space="0" w:color="auto"/>
                <w:right w:val="none" w:sz="0" w:space="0" w:color="auto"/>
              </w:pBdr>
              <w:spacing w:line="259" w:lineRule="auto"/>
              <w:ind w:left="0" w:firstLine="0"/>
              <w:jc w:val="left"/>
            </w:pPr>
          </w:p>
          <w:p w14:paraId="2737AAFA" w14:textId="77777777" w:rsidR="00A96BD5" w:rsidRDefault="00A96BD5">
            <w:pPr>
              <w:pBdr>
                <w:top w:val="none" w:sz="0" w:space="0" w:color="auto"/>
                <w:left w:val="none" w:sz="0" w:space="0" w:color="auto"/>
                <w:bottom w:val="none" w:sz="0" w:space="0" w:color="auto"/>
                <w:right w:val="none" w:sz="0" w:space="0" w:color="auto"/>
              </w:pBdr>
              <w:spacing w:line="259" w:lineRule="auto"/>
              <w:ind w:left="0" w:firstLine="0"/>
              <w:jc w:val="left"/>
            </w:pPr>
          </w:p>
          <w:p w14:paraId="7AC6BB02" w14:textId="62350618" w:rsidR="00A96BD5" w:rsidRDefault="00A96BD5">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3501479E"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sz w:val="22"/>
              </w:rPr>
              <w:t xml:space="preserve">E </w:t>
            </w:r>
          </w:p>
        </w:tc>
        <w:tc>
          <w:tcPr>
            <w:tcW w:w="3373" w:type="dxa"/>
            <w:tcBorders>
              <w:top w:val="single" w:sz="4" w:space="0" w:color="000000"/>
              <w:left w:val="single" w:sz="4" w:space="0" w:color="000000"/>
              <w:bottom w:val="single" w:sz="4" w:space="0" w:color="000000"/>
              <w:right w:val="single" w:sz="4" w:space="0" w:color="000000"/>
            </w:tcBorders>
            <w:vAlign w:val="center"/>
          </w:tcPr>
          <w:p w14:paraId="0D255709"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form/Interview </w:t>
            </w:r>
          </w:p>
        </w:tc>
      </w:tr>
      <w:tr w:rsidR="0003274E" w14:paraId="6576FA4A" w14:textId="77777777" w:rsidTr="00D20F58">
        <w:trPr>
          <w:trHeight w:val="1021"/>
        </w:trPr>
        <w:tc>
          <w:tcPr>
            <w:tcW w:w="3834" w:type="dxa"/>
            <w:tcBorders>
              <w:top w:val="single" w:sz="4" w:space="0" w:color="000000"/>
              <w:left w:val="single" w:sz="4" w:space="0" w:color="000000"/>
              <w:bottom w:val="single" w:sz="4" w:space="0" w:color="000000"/>
              <w:right w:val="single" w:sz="4" w:space="0" w:color="000000"/>
            </w:tcBorders>
          </w:tcPr>
          <w:p w14:paraId="53F6A0C5"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Understanding and knowledge of current initiatives within policing, community safety and the criminal justice system, nationally and locally  </w:t>
            </w:r>
          </w:p>
        </w:tc>
        <w:tc>
          <w:tcPr>
            <w:tcW w:w="1812" w:type="dxa"/>
            <w:tcBorders>
              <w:top w:val="single" w:sz="4" w:space="0" w:color="000000"/>
              <w:left w:val="single" w:sz="4" w:space="0" w:color="000000"/>
              <w:bottom w:val="single" w:sz="4" w:space="0" w:color="000000"/>
              <w:right w:val="single" w:sz="4" w:space="0" w:color="000000"/>
            </w:tcBorders>
            <w:vAlign w:val="center"/>
          </w:tcPr>
          <w:p w14:paraId="37828BD8"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9" w:firstLine="0"/>
              <w:jc w:val="center"/>
            </w:pPr>
            <w:r>
              <w:rPr>
                <w:sz w:val="22"/>
              </w:rPr>
              <w:t xml:space="preserve">D </w:t>
            </w:r>
          </w:p>
          <w:p w14:paraId="263BB4FD"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49" w:firstLine="0"/>
              <w:jc w:val="center"/>
            </w:pPr>
            <w:r>
              <w:rPr>
                <w:sz w:val="22"/>
              </w:rPr>
              <w:t xml:space="preserve"> </w:t>
            </w:r>
          </w:p>
        </w:tc>
        <w:tc>
          <w:tcPr>
            <w:tcW w:w="3373" w:type="dxa"/>
            <w:tcBorders>
              <w:top w:val="single" w:sz="4" w:space="0" w:color="000000"/>
              <w:left w:val="single" w:sz="4" w:space="0" w:color="000000"/>
              <w:bottom w:val="single" w:sz="4" w:space="0" w:color="000000"/>
              <w:right w:val="single" w:sz="4" w:space="0" w:color="000000"/>
            </w:tcBorders>
            <w:vAlign w:val="center"/>
          </w:tcPr>
          <w:p w14:paraId="5B9B0761"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351FDA2C" w14:textId="77777777" w:rsidTr="00D20F58">
        <w:trPr>
          <w:trHeight w:val="1529"/>
        </w:trPr>
        <w:tc>
          <w:tcPr>
            <w:tcW w:w="3834" w:type="dxa"/>
            <w:tcBorders>
              <w:top w:val="single" w:sz="4" w:space="0" w:color="000000"/>
              <w:left w:val="single" w:sz="4" w:space="0" w:color="000000"/>
              <w:bottom w:val="single" w:sz="4" w:space="0" w:color="000000"/>
              <w:right w:val="single" w:sz="4" w:space="0" w:color="000000"/>
            </w:tcBorders>
          </w:tcPr>
          <w:p w14:paraId="206CD1DC" w14:textId="77C23657" w:rsidR="0003274E" w:rsidRDefault="00C71061">
            <w:pPr>
              <w:pBdr>
                <w:top w:val="none" w:sz="0" w:space="0" w:color="auto"/>
                <w:left w:val="none" w:sz="0" w:space="0" w:color="auto"/>
                <w:bottom w:val="none" w:sz="0" w:space="0" w:color="auto"/>
                <w:right w:val="none" w:sz="0" w:space="0" w:color="auto"/>
              </w:pBdr>
              <w:spacing w:line="259" w:lineRule="auto"/>
              <w:ind w:left="0" w:right="80" w:firstLine="0"/>
              <w:jc w:val="left"/>
            </w:pPr>
            <w:r w:rsidRPr="00A96BD5">
              <w:rPr>
                <w:sz w:val="22"/>
                <w:highlight w:val="yellow"/>
              </w:rPr>
              <w:t>Substantial relevant e</w:t>
            </w:r>
            <w:r w:rsidR="00B9417B" w:rsidRPr="00A96BD5">
              <w:rPr>
                <w:sz w:val="22"/>
                <w:highlight w:val="yellow"/>
              </w:rPr>
              <w:t xml:space="preserve">xperience </w:t>
            </w:r>
            <w:r w:rsidRPr="00A96BD5">
              <w:rPr>
                <w:sz w:val="22"/>
                <w:highlight w:val="yellow"/>
              </w:rPr>
              <w:t xml:space="preserve">in providing </w:t>
            </w:r>
            <w:r w:rsidR="00A96BD5" w:rsidRPr="00A96BD5">
              <w:rPr>
                <w:sz w:val="22"/>
                <w:highlight w:val="yellow"/>
              </w:rPr>
              <w:t>information-based</w:t>
            </w:r>
            <w:r w:rsidRPr="00A96BD5">
              <w:rPr>
                <w:sz w:val="22"/>
                <w:highlight w:val="yellow"/>
              </w:rPr>
              <w:t xml:space="preserve"> reports</w:t>
            </w:r>
            <w:r w:rsidR="00A96BD5">
              <w:rPr>
                <w:sz w:val="22"/>
                <w:highlight w:val="yellow"/>
              </w:rPr>
              <w:t xml:space="preserve"> or commentary,</w:t>
            </w:r>
            <w:r w:rsidRPr="00A96BD5">
              <w:rPr>
                <w:sz w:val="22"/>
                <w:highlight w:val="yellow"/>
              </w:rPr>
              <w:t xml:space="preserve"> drawn </w:t>
            </w:r>
            <w:r w:rsidR="00A96BD5" w:rsidRPr="00A96BD5">
              <w:rPr>
                <w:sz w:val="22"/>
                <w:highlight w:val="yellow"/>
              </w:rPr>
              <w:t>from a variety of data sources</w:t>
            </w:r>
            <w:r w:rsidRPr="00A96BD5">
              <w:rPr>
                <w:sz w:val="22"/>
                <w:highlight w:val="yellow"/>
              </w:rPr>
              <w:t xml:space="preserve"> </w:t>
            </w:r>
            <w:r w:rsidR="00B9417B" w:rsidRPr="00A96BD5">
              <w:rPr>
                <w:sz w:val="22"/>
                <w:highlight w:val="yellow"/>
              </w:rPr>
              <w:t>to senior management.</w:t>
            </w:r>
            <w:r w:rsidR="00B9417B">
              <w:rPr>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09BBAAC2"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107" w:firstLine="0"/>
              <w:jc w:val="center"/>
            </w:pPr>
            <w:r>
              <w:rPr>
                <w:sz w:val="22"/>
              </w:rPr>
              <w:t xml:space="preserve">E </w:t>
            </w:r>
          </w:p>
        </w:tc>
        <w:tc>
          <w:tcPr>
            <w:tcW w:w="3373" w:type="dxa"/>
            <w:tcBorders>
              <w:top w:val="single" w:sz="4" w:space="0" w:color="000000"/>
              <w:left w:val="single" w:sz="4" w:space="0" w:color="000000"/>
              <w:bottom w:val="single" w:sz="4" w:space="0" w:color="000000"/>
              <w:right w:val="single" w:sz="4" w:space="0" w:color="000000"/>
            </w:tcBorders>
            <w:vAlign w:val="center"/>
          </w:tcPr>
          <w:p w14:paraId="7F92930A"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form/Interview </w:t>
            </w:r>
          </w:p>
        </w:tc>
      </w:tr>
      <w:tr w:rsidR="0003274E" w14:paraId="0CC61EDB" w14:textId="77777777" w:rsidTr="00D20F58">
        <w:trPr>
          <w:trHeight w:val="768"/>
        </w:trPr>
        <w:tc>
          <w:tcPr>
            <w:tcW w:w="3834" w:type="dxa"/>
            <w:tcBorders>
              <w:top w:val="single" w:sz="4" w:space="0" w:color="000000"/>
              <w:left w:val="single" w:sz="4" w:space="0" w:color="000000"/>
              <w:bottom w:val="single" w:sz="4" w:space="0" w:color="000000"/>
              <w:right w:val="single" w:sz="4" w:space="0" w:color="000000"/>
            </w:tcBorders>
          </w:tcPr>
          <w:p w14:paraId="3480A11E" w14:textId="60AD7F43" w:rsidR="0003274E" w:rsidRPr="006B0EE2" w:rsidRDefault="006B0EE2">
            <w:pPr>
              <w:pBdr>
                <w:top w:val="none" w:sz="0" w:space="0" w:color="auto"/>
                <w:left w:val="none" w:sz="0" w:space="0" w:color="auto"/>
                <w:bottom w:val="none" w:sz="0" w:space="0" w:color="auto"/>
                <w:right w:val="none" w:sz="0" w:space="0" w:color="auto"/>
              </w:pBdr>
              <w:spacing w:line="259" w:lineRule="auto"/>
              <w:ind w:left="0" w:firstLine="0"/>
              <w:jc w:val="left"/>
              <w:rPr>
                <w:sz w:val="22"/>
              </w:rPr>
            </w:pPr>
            <w:r w:rsidRPr="006B0EE2">
              <w:rPr>
                <w:sz w:val="22"/>
                <w:highlight w:val="yellow"/>
              </w:rPr>
              <w:t>Demonstrable knowledge of GDPR/Data Protection</w:t>
            </w:r>
          </w:p>
        </w:tc>
        <w:tc>
          <w:tcPr>
            <w:tcW w:w="1812" w:type="dxa"/>
            <w:tcBorders>
              <w:top w:val="single" w:sz="4" w:space="0" w:color="000000"/>
              <w:left w:val="single" w:sz="4" w:space="0" w:color="000000"/>
              <w:bottom w:val="single" w:sz="4" w:space="0" w:color="000000"/>
              <w:right w:val="single" w:sz="4" w:space="0" w:color="000000"/>
            </w:tcBorders>
            <w:vAlign w:val="center"/>
          </w:tcPr>
          <w:p w14:paraId="45B1CF4B" w14:textId="7AF81377" w:rsidR="0003274E" w:rsidRDefault="006B0EE2">
            <w:pPr>
              <w:pBdr>
                <w:top w:val="none" w:sz="0" w:space="0" w:color="auto"/>
                <w:left w:val="none" w:sz="0" w:space="0" w:color="auto"/>
                <w:bottom w:val="none" w:sz="0" w:space="0" w:color="auto"/>
                <w:right w:val="none" w:sz="0" w:space="0" w:color="auto"/>
              </w:pBdr>
              <w:spacing w:line="259" w:lineRule="auto"/>
              <w:ind w:left="0" w:right="107" w:firstLine="0"/>
              <w:jc w:val="center"/>
            </w:pPr>
            <w:r>
              <w:t>E</w:t>
            </w:r>
          </w:p>
        </w:tc>
        <w:tc>
          <w:tcPr>
            <w:tcW w:w="3373" w:type="dxa"/>
            <w:tcBorders>
              <w:top w:val="single" w:sz="4" w:space="0" w:color="000000"/>
              <w:left w:val="single" w:sz="4" w:space="0" w:color="000000"/>
              <w:bottom w:val="single" w:sz="4" w:space="0" w:color="000000"/>
              <w:right w:val="single" w:sz="4" w:space="0" w:color="000000"/>
            </w:tcBorders>
            <w:vAlign w:val="center"/>
          </w:tcPr>
          <w:p w14:paraId="769D54AB" w14:textId="7BEB3DB0" w:rsidR="0003274E" w:rsidRDefault="006B0EE2">
            <w:pPr>
              <w:pBdr>
                <w:top w:val="none" w:sz="0" w:space="0" w:color="auto"/>
                <w:left w:val="none" w:sz="0" w:space="0" w:color="auto"/>
                <w:bottom w:val="none" w:sz="0" w:space="0" w:color="auto"/>
                <w:right w:val="none" w:sz="0" w:space="0" w:color="auto"/>
              </w:pBdr>
              <w:spacing w:line="259" w:lineRule="auto"/>
              <w:ind w:left="0" w:firstLine="0"/>
              <w:jc w:val="left"/>
            </w:pPr>
            <w:r>
              <w:rPr>
                <w:sz w:val="22"/>
              </w:rPr>
              <w:t>Application form/Interview</w:t>
            </w:r>
          </w:p>
        </w:tc>
      </w:tr>
      <w:tr w:rsidR="0003274E" w14:paraId="5EFE0448" w14:textId="77777777" w:rsidTr="00D20F58">
        <w:trPr>
          <w:trHeight w:val="771"/>
        </w:trPr>
        <w:tc>
          <w:tcPr>
            <w:tcW w:w="3834" w:type="dxa"/>
            <w:tcBorders>
              <w:top w:val="single" w:sz="4" w:space="0" w:color="000000"/>
              <w:left w:val="single" w:sz="4" w:space="0" w:color="000000"/>
              <w:bottom w:val="single" w:sz="4" w:space="0" w:color="000000"/>
              <w:right w:val="single" w:sz="4" w:space="0" w:color="000000"/>
            </w:tcBorders>
          </w:tcPr>
          <w:p w14:paraId="279A7F6B" w14:textId="247774A9"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6D16E6C3" w14:textId="5DD3E14F" w:rsidR="0003274E" w:rsidRDefault="0003274E">
            <w:pPr>
              <w:pBdr>
                <w:top w:val="none" w:sz="0" w:space="0" w:color="auto"/>
                <w:left w:val="none" w:sz="0" w:space="0" w:color="auto"/>
                <w:bottom w:val="none" w:sz="0" w:space="0" w:color="auto"/>
                <w:right w:val="none" w:sz="0" w:space="0" w:color="auto"/>
              </w:pBdr>
              <w:spacing w:line="259" w:lineRule="auto"/>
              <w:ind w:left="0" w:right="107" w:firstLine="0"/>
              <w:jc w:val="center"/>
            </w:pPr>
          </w:p>
        </w:tc>
        <w:tc>
          <w:tcPr>
            <w:tcW w:w="3373" w:type="dxa"/>
            <w:tcBorders>
              <w:top w:val="single" w:sz="4" w:space="0" w:color="000000"/>
              <w:left w:val="single" w:sz="4" w:space="0" w:color="000000"/>
              <w:bottom w:val="single" w:sz="4" w:space="0" w:color="000000"/>
              <w:right w:val="single" w:sz="4" w:space="0" w:color="000000"/>
            </w:tcBorders>
            <w:vAlign w:val="center"/>
          </w:tcPr>
          <w:p w14:paraId="65509200" w14:textId="37D0BC48"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43DCBC6C" w14:textId="77777777" w:rsidTr="00D20F58">
        <w:tblPrEx>
          <w:tblCellMar>
            <w:top w:w="5" w:type="dxa"/>
            <w:left w:w="0" w:type="dxa"/>
          </w:tblCellMar>
        </w:tblPrEx>
        <w:trPr>
          <w:trHeight w:val="1274"/>
        </w:trPr>
        <w:tc>
          <w:tcPr>
            <w:tcW w:w="3833" w:type="dxa"/>
            <w:tcBorders>
              <w:top w:val="single" w:sz="4" w:space="0" w:color="000000"/>
              <w:left w:val="single" w:sz="4" w:space="0" w:color="000000"/>
              <w:bottom w:val="single" w:sz="4" w:space="0" w:color="000000"/>
              <w:right w:val="single" w:sz="4" w:space="0" w:color="000000"/>
            </w:tcBorders>
          </w:tcPr>
          <w:p w14:paraId="48A67AC7"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35C0EE79" w14:textId="446CD26F" w:rsidR="0003274E" w:rsidRDefault="0003274E">
            <w:pPr>
              <w:pBdr>
                <w:top w:val="none" w:sz="0" w:space="0" w:color="auto"/>
                <w:left w:val="none" w:sz="0" w:space="0" w:color="auto"/>
                <w:bottom w:val="none" w:sz="0" w:space="0" w:color="auto"/>
                <w:right w:val="none" w:sz="0" w:space="0" w:color="auto"/>
              </w:pBdr>
              <w:spacing w:line="259" w:lineRule="auto"/>
              <w:ind w:left="0" w:right="67"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45896B0D" w14:textId="1DD1BED3"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1D47930A" w14:textId="77777777">
        <w:tblPrEx>
          <w:tblCellMar>
            <w:top w:w="5" w:type="dxa"/>
            <w:left w:w="0" w:type="dxa"/>
          </w:tblCellMar>
        </w:tblPrEx>
        <w:trPr>
          <w:trHeight w:val="517"/>
        </w:trPr>
        <w:tc>
          <w:tcPr>
            <w:tcW w:w="9019" w:type="dxa"/>
            <w:gridSpan w:val="3"/>
            <w:tcBorders>
              <w:top w:val="single" w:sz="4" w:space="0" w:color="000000"/>
              <w:left w:val="single" w:sz="4" w:space="0" w:color="000000"/>
              <w:bottom w:val="single" w:sz="4" w:space="0" w:color="000000"/>
              <w:right w:val="single" w:sz="4" w:space="0" w:color="000000"/>
            </w:tcBorders>
          </w:tcPr>
          <w:p w14:paraId="063547E4"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b/>
                <w:sz w:val="22"/>
              </w:rPr>
              <w:t xml:space="preserve">Skills / Abilities </w:t>
            </w:r>
          </w:p>
          <w:p w14:paraId="4513A256"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r>
      <w:tr w:rsidR="0003274E" w14:paraId="54C2ABEA" w14:textId="77777777" w:rsidTr="00D20F58">
        <w:tblPrEx>
          <w:tblCellMar>
            <w:top w:w="5" w:type="dxa"/>
            <w:left w:w="0" w:type="dxa"/>
          </w:tblCellMar>
        </w:tblPrEx>
        <w:trPr>
          <w:trHeight w:val="770"/>
        </w:trPr>
        <w:tc>
          <w:tcPr>
            <w:tcW w:w="3833" w:type="dxa"/>
            <w:tcBorders>
              <w:top w:val="single" w:sz="4" w:space="0" w:color="000000"/>
              <w:left w:val="single" w:sz="4" w:space="0" w:color="000000"/>
              <w:bottom w:val="single" w:sz="4" w:space="0" w:color="000000"/>
              <w:right w:val="single" w:sz="4" w:space="0" w:color="000000"/>
            </w:tcBorders>
          </w:tcPr>
          <w:p w14:paraId="5DE09948" w14:textId="570A1ECF"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Ability to communi</w:t>
            </w:r>
            <w:r w:rsidRPr="00A96BD5">
              <w:rPr>
                <w:sz w:val="22"/>
                <w:highlight w:val="yellow"/>
              </w:rPr>
              <w:t xml:space="preserve">cate </w:t>
            </w:r>
            <w:r w:rsidR="00A96BD5" w:rsidRPr="00A96BD5">
              <w:rPr>
                <w:sz w:val="22"/>
                <w:highlight w:val="yellow"/>
              </w:rPr>
              <w:t>internally and externally</w:t>
            </w:r>
            <w:r w:rsidR="00A96BD5">
              <w:rPr>
                <w:sz w:val="22"/>
              </w:rPr>
              <w:t xml:space="preserve"> </w:t>
            </w:r>
            <w:r>
              <w:rPr>
                <w:sz w:val="22"/>
              </w:rPr>
              <w:t>and present information both verbally and in writing to a range of audiences</w:t>
            </w:r>
            <w:r>
              <w:rPr>
                <w:b/>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0C655745"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26D1AC10"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 Presentation  </w:t>
            </w:r>
          </w:p>
        </w:tc>
      </w:tr>
      <w:tr w:rsidR="0003274E" w14:paraId="2D3F07B3" w14:textId="77777777" w:rsidTr="00D20F58">
        <w:tblPrEx>
          <w:tblCellMar>
            <w:top w:w="5" w:type="dxa"/>
            <w:left w:w="0" w:type="dxa"/>
          </w:tblCellMar>
        </w:tblPrEx>
        <w:trPr>
          <w:trHeight w:val="768"/>
        </w:trPr>
        <w:tc>
          <w:tcPr>
            <w:tcW w:w="3833" w:type="dxa"/>
            <w:tcBorders>
              <w:top w:val="single" w:sz="4" w:space="0" w:color="000000"/>
              <w:left w:val="single" w:sz="4" w:space="0" w:color="000000"/>
              <w:bottom w:val="single" w:sz="4" w:space="0" w:color="000000"/>
              <w:right w:val="single" w:sz="4" w:space="0" w:color="000000"/>
            </w:tcBorders>
          </w:tcPr>
          <w:p w14:paraId="4B4A227F" w14:textId="01ABB223" w:rsidR="0003274E" w:rsidRPr="00D20F58" w:rsidRDefault="00D20F58">
            <w:pPr>
              <w:pBdr>
                <w:top w:val="none" w:sz="0" w:space="0" w:color="auto"/>
                <w:left w:val="none" w:sz="0" w:space="0" w:color="auto"/>
                <w:bottom w:val="none" w:sz="0" w:space="0" w:color="auto"/>
                <w:right w:val="none" w:sz="0" w:space="0" w:color="auto"/>
              </w:pBdr>
              <w:spacing w:line="259" w:lineRule="auto"/>
              <w:ind w:left="0" w:firstLine="0"/>
              <w:jc w:val="left"/>
              <w:rPr>
                <w:highlight w:val="yellow"/>
              </w:rPr>
            </w:pPr>
            <w:r w:rsidRPr="00D20F58">
              <w:rPr>
                <w:sz w:val="22"/>
                <w:highlight w:val="yellow"/>
              </w:rPr>
              <w:t xml:space="preserve">Ability to work on own initiative and as part of a team, with the ability to be flexible, respond positively to change, </w:t>
            </w:r>
            <w:r w:rsidRPr="00D20F58">
              <w:rPr>
                <w:sz w:val="22"/>
                <w:highlight w:val="yellow"/>
              </w:rPr>
              <w:lastRenderedPageBreak/>
              <w:t>and work effectively under pressure and deal with conflicting priorities</w:t>
            </w:r>
          </w:p>
        </w:tc>
        <w:tc>
          <w:tcPr>
            <w:tcW w:w="1812" w:type="dxa"/>
            <w:tcBorders>
              <w:top w:val="single" w:sz="4" w:space="0" w:color="000000"/>
              <w:left w:val="single" w:sz="4" w:space="0" w:color="000000"/>
              <w:bottom w:val="single" w:sz="4" w:space="0" w:color="000000"/>
              <w:right w:val="single" w:sz="4" w:space="0" w:color="000000"/>
            </w:tcBorders>
            <w:vAlign w:val="center"/>
          </w:tcPr>
          <w:p w14:paraId="761A50F4"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lastRenderedPageBreak/>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6AA09347"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11F3DDA6" w14:textId="77777777" w:rsidTr="00D20F58">
        <w:tblPrEx>
          <w:tblCellMar>
            <w:top w:w="5" w:type="dxa"/>
            <w:left w:w="0" w:type="dxa"/>
          </w:tblCellMar>
        </w:tblPrEx>
        <w:trPr>
          <w:trHeight w:val="1061"/>
        </w:trPr>
        <w:tc>
          <w:tcPr>
            <w:tcW w:w="3833" w:type="dxa"/>
            <w:tcBorders>
              <w:top w:val="single" w:sz="4" w:space="0" w:color="000000"/>
              <w:left w:val="single" w:sz="4" w:space="0" w:color="000000"/>
              <w:bottom w:val="single" w:sz="4" w:space="0" w:color="000000"/>
              <w:right w:val="single" w:sz="4" w:space="0" w:color="000000"/>
            </w:tcBorders>
          </w:tcPr>
          <w:p w14:paraId="66172FFF" w14:textId="0280C4A4" w:rsidR="0003274E" w:rsidRPr="00D20F58" w:rsidRDefault="00B9417B">
            <w:pPr>
              <w:pBdr>
                <w:top w:val="none" w:sz="0" w:space="0" w:color="auto"/>
                <w:left w:val="none" w:sz="0" w:space="0" w:color="auto"/>
                <w:bottom w:val="none" w:sz="0" w:space="0" w:color="auto"/>
                <w:right w:val="none" w:sz="0" w:space="0" w:color="auto"/>
              </w:pBdr>
              <w:spacing w:line="259" w:lineRule="auto"/>
              <w:ind w:left="0" w:firstLine="0"/>
              <w:jc w:val="left"/>
              <w:rPr>
                <w:sz w:val="22"/>
                <w:highlight w:val="yellow"/>
              </w:rPr>
            </w:pPr>
            <w:r w:rsidRPr="00D20F58">
              <w:rPr>
                <w:sz w:val="22"/>
                <w:highlight w:val="yellow"/>
              </w:rPr>
              <w:t xml:space="preserve">  </w:t>
            </w:r>
            <w:r w:rsidR="00D20F58" w:rsidRPr="00D20F58">
              <w:rPr>
                <w:sz w:val="22"/>
                <w:highlight w:val="yellow"/>
              </w:rPr>
              <w:t>Excellent IT skills, including office applications and specialist research software</w:t>
            </w:r>
          </w:p>
        </w:tc>
        <w:tc>
          <w:tcPr>
            <w:tcW w:w="1812" w:type="dxa"/>
            <w:tcBorders>
              <w:top w:val="single" w:sz="4" w:space="0" w:color="000000"/>
              <w:left w:val="single" w:sz="4" w:space="0" w:color="000000"/>
              <w:bottom w:val="single" w:sz="4" w:space="0" w:color="000000"/>
              <w:right w:val="single" w:sz="4" w:space="0" w:color="000000"/>
            </w:tcBorders>
            <w:vAlign w:val="center"/>
          </w:tcPr>
          <w:p w14:paraId="22993EE7"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6C0EE1A8"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1AF3A7E5" w14:textId="77777777" w:rsidTr="00D20F58">
        <w:tblPrEx>
          <w:tblCellMar>
            <w:top w:w="5" w:type="dxa"/>
            <w:left w:w="0" w:type="dxa"/>
          </w:tblCellMar>
        </w:tblPrEx>
        <w:trPr>
          <w:trHeight w:val="305"/>
        </w:trPr>
        <w:tc>
          <w:tcPr>
            <w:tcW w:w="3833" w:type="dxa"/>
            <w:tcBorders>
              <w:top w:val="single" w:sz="4" w:space="0" w:color="000000"/>
              <w:left w:val="single" w:sz="4" w:space="0" w:color="000000"/>
              <w:bottom w:val="single" w:sz="4" w:space="0" w:color="000000"/>
              <w:right w:val="single" w:sz="4" w:space="0" w:color="000000"/>
            </w:tcBorders>
          </w:tcPr>
          <w:p w14:paraId="538AE745" w14:textId="7510A4F7" w:rsidR="0003274E" w:rsidRPr="00D20F58" w:rsidRDefault="00D20F58">
            <w:pPr>
              <w:pBdr>
                <w:top w:val="none" w:sz="0" w:space="0" w:color="auto"/>
                <w:left w:val="none" w:sz="0" w:space="0" w:color="auto"/>
                <w:bottom w:val="none" w:sz="0" w:space="0" w:color="auto"/>
                <w:right w:val="none" w:sz="0" w:space="0" w:color="auto"/>
              </w:pBdr>
              <w:spacing w:line="259" w:lineRule="auto"/>
              <w:ind w:left="0" w:firstLine="0"/>
              <w:jc w:val="left"/>
              <w:rPr>
                <w:sz w:val="22"/>
              </w:rPr>
            </w:pPr>
            <w:r w:rsidRPr="00D20F58">
              <w:rPr>
                <w:sz w:val="22"/>
                <w:highlight w:val="yellow"/>
              </w:rPr>
              <w:t>Project management skills, Political and organisational awareness/acumen</w:t>
            </w:r>
          </w:p>
        </w:tc>
        <w:tc>
          <w:tcPr>
            <w:tcW w:w="1812" w:type="dxa"/>
            <w:tcBorders>
              <w:top w:val="single" w:sz="4" w:space="0" w:color="000000"/>
              <w:left w:val="single" w:sz="4" w:space="0" w:color="000000"/>
              <w:bottom w:val="single" w:sz="4" w:space="0" w:color="000000"/>
              <w:right w:val="single" w:sz="4" w:space="0" w:color="000000"/>
            </w:tcBorders>
          </w:tcPr>
          <w:p w14:paraId="12D7243A"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tcPr>
          <w:p w14:paraId="62957699"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0708930D" w14:textId="77777777" w:rsidTr="00D20F58">
        <w:tblPrEx>
          <w:tblCellMar>
            <w:top w:w="5" w:type="dxa"/>
            <w:left w:w="0" w:type="dxa"/>
          </w:tblCellMar>
        </w:tblPrEx>
        <w:trPr>
          <w:trHeight w:val="828"/>
        </w:trPr>
        <w:tc>
          <w:tcPr>
            <w:tcW w:w="3833" w:type="dxa"/>
            <w:tcBorders>
              <w:top w:val="single" w:sz="4" w:space="0" w:color="000000"/>
              <w:left w:val="single" w:sz="4" w:space="0" w:color="000000"/>
              <w:bottom w:val="single" w:sz="4" w:space="0" w:color="000000"/>
              <w:right w:val="single" w:sz="4" w:space="0" w:color="000000"/>
            </w:tcBorders>
          </w:tcPr>
          <w:p w14:paraId="0DE94C25" w14:textId="77777777" w:rsidR="00D20F58" w:rsidRDefault="00D20F58" w:rsidP="00D20F58">
            <w:pPr>
              <w:pBdr>
                <w:top w:val="none" w:sz="0" w:space="0" w:color="auto"/>
                <w:left w:val="none" w:sz="0" w:space="0" w:color="auto"/>
                <w:bottom w:val="none" w:sz="0" w:space="0" w:color="auto"/>
                <w:right w:val="none" w:sz="0" w:space="0" w:color="auto"/>
              </w:pBdr>
              <w:spacing w:line="238" w:lineRule="auto"/>
              <w:ind w:left="0" w:firstLine="0"/>
              <w:jc w:val="left"/>
            </w:pPr>
            <w:r>
              <w:rPr>
                <w:sz w:val="22"/>
              </w:rPr>
              <w:t xml:space="preserve">Effective negotiating, influencing and communication skills.  </w:t>
            </w:r>
          </w:p>
          <w:p w14:paraId="107CCDA4" w14:textId="5CCD833B"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1EE9D111"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0B062D68"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35D46A08" w14:textId="77777777" w:rsidTr="00D20F58">
        <w:tblPrEx>
          <w:tblCellMar>
            <w:top w:w="5" w:type="dxa"/>
            <w:left w:w="0" w:type="dxa"/>
          </w:tblCellMar>
        </w:tblPrEx>
        <w:trPr>
          <w:trHeight w:val="768"/>
        </w:trPr>
        <w:tc>
          <w:tcPr>
            <w:tcW w:w="3833" w:type="dxa"/>
            <w:tcBorders>
              <w:top w:val="single" w:sz="4" w:space="0" w:color="000000"/>
              <w:left w:val="single" w:sz="4" w:space="0" w:color="000000"/>
              <w:bottom w:val="single" w:sz="4" w:space="0" w:color="000000"/>
              <w:right w:val="single" w:sz="4" w:space="0" w:color="000000"/>
            </w:tcBorders>
          </w:tcPr>
          <w:p w14:paraId="6EFE09E6" w14:textId="444AF179" w:rsidR="0003274E" w:rsidRPr="00EF4AE8" w:rsidRDefault="00EF4AE8">
            <w:pPr>
              <w:pBdr>
                <w:top w:val="none" w:sz="0" w:space="0" w:color="auto"/>
                <w:left w:val="none" w:sz="0" w:space="0" w:color="auto"/>
                <w:bottom w:val="none" w:sz="0" w:space="0" w:color="auto"/>
                <w:right w:val="none" w:sz="0" w:space="0" w:color="auto"/>
              </w:pBdr>
              <w:spacing w:line="259" w:lineRule="auto"/>
              <w:ind w:left="0" w:right="25" w:firstLine="0"/>
              <w:jc w:val="left"/>
              <w:rPr>
                <w:sz w:val="22"/>
              </w:rPr>
            </w:pPr>
            <w:r w:rsidRPr="00EF4AE8">
              <w:rPr>
                <w:sz w:val="22"/>
                <w:highlight w:val="yellow"/>
              </w:rPr>
              <w:t>Proven ability to research, develop and analyse complex issues from a wide range of sources, including extensive market research, analysis, interpretation</w:t>
            </w:r>
            <w:r>
              <w:rPr>
                <w:sz w:val="22"/>
                <w:highlight w:val="yellow"/>
              </w:rPr>
              <w:t>,</w:t>
            </w:r>
            <w:r w:rsidRPr="00EF4AE8">
              <w:rPr>
                <w:sz w:val="22"/>
                <w:highlight w:val="yellow"/>
              </w:rPr>
              <w:t xml:space="preserve"> and translation into meaningful documents</w:t>
            </w:r>
          </w:p>
        </w:tc>
        <w:tc>
          <w:tcPr>
            <w:tcW w:w="1812" w:type="dxa"/>
            <w:tcBorders>
              <w:top w:val="single" w:sz="4" w:space="0" w:color="000000"/>
              <w:left w:val="single" w:sz="4" w:space="0" w:color="000000"/>
              <w:bottom w:val="single" w:sz="4" w:space="0" w:color="000000"/>
              <w:right w:val="single" w:sz="4" w:space="0" w:color="000000"/>
            </w:tcBorders>
            <w:vAlign w:val="center"/>
          </w:tcPr>
          <w:p w14:paraId="22CEB4E4"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6EFE5DE0"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p w14:paraId="2F644C6B"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 </w:t>
            </w:r>
          </w:p>
        </w:tc>
      </w:tr>
      <w:tr w:rsidR="0003274E" w14:paraId="3EB61D64" w14:textId="77777777" w:rsidTr="00D20F58">
        <w:tblPrEx>
          <w:tblCellMar>
            <w:top w:w="5" w:type="dxa"/>
            <w:left w:w="0" w:type="dxa"/>
          </w:tblCellMar>
        </w:tblPrEx>
        <w:trPr>
          <w:trHeight w:val="770"/>
        </w:trPr>
        <w:tc>
          <w:tcPr>
            <w:tcW w:w="3833" w:type="dxa"/>
            <w:tcBorders>
              <w:top w:val="single" w:sz="4" w:space="0" w:color="000000"/>
              <w:left w:val="single" w:sz="4" w:space="0" w:color="000000"/>
              <w:bottom w:val="single" w:sz="4" w:space="0" w:color="000000"/>
              <w:right w:val="single" w:sz="4" w:space="0" w:color="000000"/>
            </w:tcBorders>
          </w:tcPr>
          <w:p w14:paraId="2F183DF3" w14:textId="11B68C47" w:rsidR="0003274E" w:rsidRDefault="00D20F58">
            <w:pPr>
              <w:pBdr>
                <w:top w:val="none" w:sz="0" w:space="0" w:color="auto"/>
                <w:left w:val="none" w:sz="0" w:space="0" w:color="auto"/>
                <w:bottom w:val="none" w:sz="0" w:space="0" w:color="auto"/>
                <w:right w:val="none" w:sz="0" w:space="0" w:color="auto"/>
              </w:pBdr>
              <w:spacing w:line="259" w:lineRule="auto"/>
              <w:ind w:left="0" w:firstLine="0"/>
              <w:jc w:val="left"/>
            </w:pPr>
            <w:r w:rsidRPr="00EF4AE8">
              <w:rPr>
                <w:sz w:val="22"/>
                <w:highlight w:val="yellow"/>
              </w:rPr>
              <w:t>Proven ability to apply procedures, and critically appraise services performance against agreed standards, giving clear advice, options</w:t>
            </w:r>
            <w:r>
              <w:rPr>
                <w:sz w:val="22"/>
                <w:highlight w:val="yellow"/>
              </w:rPr>
              <w:t>,</w:t>
            </w:r>
            <w:r w:rsidRPr="00EF4AE8">
              <w:rPr>
                <w:sz w:val="22"/>
                <w:highlight w:val="yellow"/>
              </w:rPr>
              <w:t xml:space="preserve"> and strategies where appropriate</w:t>
            </w:r>
          </w:p>
        </w:tc>
        <w:tc>
          <w:tcPr>
            <w:tcW w:w="1812" w:type="dxa"/>
            <w:tcBorders>
              <w:top w:val="single" w:sz="4" w:space="0" w:color="000000"/>
              <w:left w:val="single" w:sz="4" w:space="0" w:color="000000"/>
              <w:bottom w:val="single" w:sz="4" w:space="0" w:color="000000"/>
              <w:right w:val="single" w:sz="4" w:space="0" w:color="000000"/>
            </w:tcBorders>
            <w:vAlign w:val="center"/>
          </w:tcPr>
          <w:p w14:paraId="500D6D31"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65" w:firstLine="0"/>
              <w:jc w:val="center"/>
            </w:pPr>
            <w:r>
              <w:rPr>
                <w:sz w:val="22"/>
              </w:rPr>
              <w:t xml:space="preserve">E </w:t>
            </w:r>
          </w:p>
          <w:p w14:paraId="2E22C971" w14:textId="77777777" w:rsidR="0003274E" w:rsidRDefault="00B9417B">
            <w:pPr>
              <w:pBdr>
                <w:top w:val="none" w:sz="0" w:space="0" w:color="auto"/>
                <w:left w:val="none" w:sz="0" w:space="0" w:color="auto"/>
                <w:bottom w:val="none" w:sz="0" w:space="0" w:color="auto"/>
                <w:right w:val="none" w:sz="0" w:space="0" w:color="auto"/>
              </w:pBdr>
              <w:spacing w:line="259" w:lineRule="auto"/>
              <w:ind w:left="0" w:right="7" w:firstLine="0"/>
              <w:jc w:val="center"/>
            </w:pPr>
            <w:r>
              <w:rPr>
                <w:sz w:val="22"/>
              </w:rPr>
              <w:t xml:space="preserve"> </w:t>
            </w:r>
          </w:p>
        </w:tc>
        <w:tc>
          <w:tcPr>
            <w:tcW w:w="3374" w:type="dxa"/>
            <w:tcBorders>
              <w:top w:val="single" w:sz="4" w:space="0" w:color="000000"/>
              <w:left w:val="single" w:sz="4" w:space="0" w:color="000000"/>
              <w:bottom w:val="single" w:sz="4" w:space="0" w:color="000000"/>
              <w:right w:val="single" w:sz="4" w:space="0" w:color="000000"/>
            </w:tcBorders>
            <w:vAlign w:val="center"/>
          </w:tcPr>
          <w:p w14:paraId="0796C953"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sz w:val="22"/>
              </w:rPr>
              <w:t xml:space="preserve">Application form / Interview  </w:t>
            </w:r>
          </w:p>
        </w:tc>
      </w:tr>
      <w:tr w:rsidR="0003274E" w14:paraId="37C8EFA9" w14:textId="77777777" w:rsidTr="00D20F58">
        <w:tblPrEx>
          <w:tblCellMar>
            <w:top w:w="5" w:type="dxa"/>
            <w:left w:w="0" w:type="dxa"/>
          </w:tblCellMar>
        </w:tblPrEx>
        <w:trPr>
          <w:trHeight w:val="1942"/>
        </w:trPr>
        <w:tc>
          <w:tcPr>
            <w:tcW w:w="3833" w:type="dxa"/>
            <w:tcBorders>
              <w:top w:val="single" w:sz="4" w:space="0" w:color="000000"/>
              <w:left w:val="single" w:sz="4" w:space="0" w:color="000000"/>
              <w:bottom w:val="single" w:sz="4" w:space="0" w:color="000000"/>
              <w:right w:val="single" w:sz="4" w:space="0" w:color="000000"/>
            </w:tcBorders>
          </w:tcPr>
          <w:p w14:paraId="6B924D8F" w14:textId="5A1CC600" w:rsidR="0003274E" w:rsidRPr="00EF4AE8" w:rsidRDefault="0003274E">
            <w:pPr>
              <w:pBdr>
                <w:top w:val="none" w:sz="0" w:space="0" w:color="auto"/>
                <w:left w:val="none" w:sz="0" w:space="0" w:color="auto"/>
                <w:bottom w:val="none" w:sz="0" w:space="0" w:color="auto"/>
                <w:right w:val="none" w:sz="0" w:space="0" w:color="auto"/>
              </w:pBdr>
              <w:spacing w:line="259" w:lineRule="auto"/>
              <w:ind w:left="0" w:firstLine="0"/>
              <w:jc w:val="left"/>
              <w:rPr>
                <w:sz w:val="22"/>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66B644AF" w14:textId="54851D01" w:rsidR="0003274E" w:rsidRDefault="0003274E">
            <w:pPr>
              <w:pBdr>
                <w:top w:val="none" w:sz="0" w:space="0" w:color="auto"/>
                <w:left w:val="none" w:sz="0" w:space="0" w:color="auto"/>
                <w:bottom w:val="none" w:sz="0" w:space="0" w:color="auto"/>
                <w:right w:val="none" w:sz="0" w:space="0" w:color="auto"/>
              </w:pBdr>
              <w:spacing w:line="259" w:lineRule="auto"/>
              <w:ind w:left="0" w:right="65"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7975D067" w14:textId="1290B53A"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0B6762E0" w14:textId="77777777" w:rsidTr="00D20F58">
        <w:tblPrEx>
          <w:tblCellMar>
            <w:top w:w="5" w:type="dxa"/>
            <w:left w:w="0" w:type="dxa"/>
          </w:tblCellMar>
        </w:tblPrEx>
        <w:trPr>
          <w:trHeight w:val="1114"/>
        </w:trPr>
        <w:tc>
          <w:tcPr>
            <w:tcW w:w="3833" w:type="dxa"/>
            <w:tcBorders>
              <w:top w:val="single" w:sz="4" w:space="0" w:color="000000"/>
              <w:left w:val="single" w:sz="4" w:space="0" w:color="000000"/>
              <w:bottom w:val="single" w:sz="4" w:space="0" w:color="000000"/>
              <w:right w:val="single" w:sz="4" w:space="0" w:color="000000"/>
            </w:tcBorders>
          </w:tcPr>
          <w:p w14:paraId="329F0422" w14:textId="66535C09"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196E48BF" w14:textId="035E7A45" w:rsidR="0003274E" w:rsidRDefault="0003274E">
            <w:pPr>
              <w:pBdr>
                <w:top w:val="none" w:sz="0" w:space="0" w:color="auto"/>
                <w:left w:val="none" w:sz="0" w:space="0" w:color="auto"/>
                <w:bottom w:val="none" w:sz="0" w:space="0" w:color="auto"/>
                <w:right w:val="none" w:sz="0" w:space="0" w:color="auto"/>
              </w:pBdr>
              <w:spacing w:line="259" w:lineRule="auto"/>
              <w:ind w:left="0" w:right="65"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386B6751" w14:textId="4A1ADB5E"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37F737A6" w14:textId="77777777" w:rsidTr="00D20F58">
        <w:tblPrEx>
          <w:tblCellMar>
            <w:top w:w="5" w:type="dxa"/>
            <w:left w:w="0" w:type="dxa"/>
          </w:tblCellMar>
        </w:tblPrEx>
        <w:trPr>
          <w:trHeight w:val="838"/>
        </w:trPr>
        <w:tc>
          <w:tcPr>
            <w:tcW w:w="3833" w:type="dxa"/>
            <w:tcBorders>
              <w:top w:val="single" w:sz="4" w:space="0" w:color="000000"/>
              <w:left w:val="single" w:sz="4" w:space="0" w:color="000000"/>
              <w:bottom w:val="single" w:sz="4" w:space="0" w:color="000000"/>
              <w:right w:val="single" w:sz="4" w:space="0" w:color="000000"/>
            </w:tcBorders>
          </w:tcPr>
          <w:p w14:paraId="1848D3B0" w14:textId="3AB30AA2"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3CEDD623" w14:textId="4B35FB68" w:rsidR="0003274E" w:rsidRDefault="0003274E">
            <w:pPr>
              <w:pBdr>
                <w:top w:val="none" w:sz="0" w:space="0" w:color="auto"/>
                <w:left w:val="none" w:sz="0" w:space="0" w:color="auto"/>
                <w:bottom w:val="none" w:sz="0" w:space="0" w:color="auto"/>
                <w:right w:val="none" w:sz="0" w:space="0" w:color="auto"/>
              </w:pBdr>
              <w:spacing w:line="259" w:lineRule="auto"/>
              <w:ind w:left="0" w:right="65"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0B3CD655" w14:textId="5A8569BA"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7B9015BE" w14:textId="77777777" w:rsidTr="00D20F58">
        <w:tblPrEx>
          <w:tblCellMar>
            <w:top w:w="5" w:type="dxa"/>
            <w:left w:w="0" w:type="dxa"/>
          </w:tblCellMar>
        </w:tblPrEx>
        <w:trPr>
          <w:trHeight w:val="562"/>
        </w:trPr>
        <w:tc>
          <w:tcPr>
            <w:tcW w:w="3833" w:type="dxa"/>
            <w:tcBorders>
              <w:top w:val="single" w:sz="4" w:space="0" w:color="000000"/>
              <w:left w:val="single" w:sz="4" w:space="0" w:color="000000"/>
              <w:bottom w:val="single" w:sz="4" w:space="0" w:color="000000"/>
              <w:right w:val="single" w:sz="4" w:space="0" w:color="000000"/>
            </w:tcBorders>
          </w:tcPr>
          <w:p w14:paraId="221E9AB2" w14:textId="293A3CB7" w:rsidR="0003274E" w:rsidRPr="00EF4AE8" w:rsidRDefault="0003274E">
            <w:pPr>
              <w:pBdr>
                <w:top w:val="none" w:sz="0" w:space="0" w:color="auto"/>
                <w:left w:val="none" w:sz="0" w:space="0" w:color="auto"/>
                <w:bottom w:val="none" w:sz="0" w:space="0" w:color="auto"/>
                <w:right w:val="none" w:sz="0" w:space="0" w:color="auto"/>
              </w:pBdr>
              <w:spacing w:line="259" w:lineRule="auto"/>
              <w:ind w:left="0" w:firstLine="0"/>
              <w:jc w:val="left"/>
              <w:rPr>
                <w:sz w:val="22"/>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0B216BC5" w14:textId="2A4F5532" w:rsidR="0003274E" w:rsidRDefault="0003274E">
            <w:pPr>
              <w:pBdr>
                <w:top w:val="none" w:sz="0" w:space="0" w:color="auto"/>
                <w:left w:val="none" w:sz="0" w:space="0" w:color="auto"/>
                <w:bottom w:val="none" w:sz="0" w:space="0" w:color="auto"/>
                <w:right w:val="none" w:sz="0" w:space="0" w:color="auto"/>
              </w:pBdr>
              <w:spacing w:line="259" w:lineRule="auto"/>
              <w:ind w:left="0" w:right="65"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1C301486" w14:textId="5E883468"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7BCAD65D" w14:textId="77777777" w:rsidTr="00D20F58">
        <w:tblPrEx>
          <w:tblCellMar>
            <w:top w:w="5" w:type="dxa"/>
            <w:left w:w="0" w:type="dxa"/>
          </w:tblCellMar>
        </w:tblPrEx>
        <w:trPr>
          <w:trHeight w:val="564"/>
        </w:trPr>
        <w:tc>
          <w:tcPr>
            <w:tcW w:w="3833" w:type="dxa"/>
            <w:tcBorders>
              <w:top w:val="single" w:sz="4" w:space="0" w:color="000000"/>
              <w:left w:val="single" w:sz="4" w:space="0" w:color="000000"/>
              <w:bottom w:val="single" w:sz="4" w:space="0" w:color="000000"/>
              <w:right w:val="single" w:sz="4" w:space="0" w:color="000000"/>
            </w:tcBorders>
          </w:tcPr>
          <w:p w14:paraId="619F1BA6" w14:textId="2941476B"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vAlign w:val="center"/>
          </w:tcPr>
          <w:p w14:paraId="2FF49270" w14:textId="6FAAA03D" w:rsidR="0003274E" w:rsidRDefault="0003274E">
            <w:pPr>
              <w:pBdr>
                <w:top w:val="none" w:sz="0" w:space="0" w:color="auto"/>
                <w:left w:val="none" w:sz="0" w:space="0" w:color="auto"/>
                <w:bottom w:val="none" w:sz="0" w:space="0" w:color="auto"/>
                <w:right w:val="none" w:sz="0" w:space="0" w:color="auto"/>
              </w:pBdr>
              <w:spacing w:line="259" w:lineRule="auto"/>
              <w:ind w:left="0" w:right="65" w:firstLine="0"/>
              <w:jc w:val="center"/>
            </w:pPr>
          </w:p>
        </w:tc>
        <w:tc>
          <w:tcPr>
            <w:tcW w:w="3374" w:type="dxa"/>
            <w:tcBorders>
              <w:top w:val="single" w:sz="4" w:space="0" w:color="000000"/>
              <w:left w:val="single" w:sz="4" w:space="0" w:color="000000"/>
              <w:bottom w:val="single" w:sz="4" w:space="0" w:color="000000"/>
              <w:right w:val="single" w:sz="4" w:space="0" w:color="000000"/>
            </w:tcBorders>
            <w:vAlign w:val="center"/>
          </w:tcPr>
          <w:p w14:paraId="54A29213" w14:textId="4C4E3741" w:rsidR="0003274E" w:rsidRDefault="0003274E">
            <w:pPr>
              <w:pBdr>
                <w:top w:val="none" w:sz="0" w:space="0" w:color="auto"/>
                <w:left w:val="none" w:sz="0" w:space="0" w:color="auto"/>
                <w:bottom w:val="none" w:sz="0" w:space="0" w:color="auto"/>
                <w:right w:val="none" w:sz="0" w:space="0" w:color="auto"/>
              </w:pBdr>
              <w:spacing w:line="259" w:lineRule="auto"/>
              <w:ind w:left="0" w:firstLine="0"/>
              <w:jc w:val="left"/>
            </w:pPr>
          </w:p>
        </w:tc>
      </w:tr>
      <w:tr w:rsidR="0003274E" w14:paraId="64689002" w14:textId="77777777" w:rsidTr="00D20F58">
        <w:tblPrEx>
          <w:tblCellMar>
            <w:top w:w="5" w:type="dxa"/>
            <w:left w:w="0" w:type="dxa"/>
          </w:tblCellMar>
        </w:tblPrEx>
        <w:trPr>
          <w:trHeight w:val="2494"/>
        </w:trPr>
        <w:tc>
          <w:tcPr>
            <w:tcW w:w="3833" w:type="dxa"/>
            <w:tcBorders>
              <w:top w:val="single" w:sz="4" w:space="0" w:color="000000"/>
              <w:left w:val="single" w:sz="4" w:space="0" w:color="000000"/>
              <w:bottom w:val="single" w:sz="4" w:space="0" w:color="000000"/>
              <w:right w:val="single" w:sz="4" w:space="0" w:color="000000"/>
            </w:tcBorders>
          </w:tcPr>
          <w:p w14:paraId="2F8EAA78" w14:textId="485DA9F7" w:rsidR="0003274E" w:rsidRDefault="0003274E">
            <w:pPr>
              <w:pBdr>
                <w:top w:val="none" w:sz="0" w:space="0" w:color="auto"/>
                <w:left w:val="none" w:sz="0" w:space="0" w:color="auto"/>
                <w:bottom w:val="none" w:sz="0" w:space="0" w:color="auto"/>
                <w:right w:val="none" w:sz="0" w:space="0" w:color="auto"/>
              </w:pBdr>
              <w:spacing w:line="259" w:lineRule="auto"/>
              <w:ind w:left="108" w:right="5" w:firstLine="0"/>
              <w:jc w:val="left"/>
            </w:pPr>
          </w:p>
        </w:tc>
        <w:tc>
          <w:tcPr>
            <w:tcW w:w="1812" w:type="dxa"/>
            <w:tcBorders>
              <w:top w:val="single" w:sz="4" w:space="0" w:color="000000"/>
              <w:left w:val="single" w:sz="4" w:space="0" w:color="000000"/>
              <w:bottom w:val="single" w:sz="4" w:space="0" w:color="000000"/>
              <w:right w:val="single" w:sz="4" w:space="0" w:color="000000"/>
            </w:tcBorders>
          </w:tcPr>
          <w:p w14:paraId="0F2E7AAA" w14:textId="77777777" w:rsidR="0003274E" w:rsidRDefault="0003274E">
            <w:pPr>
              <w:spacing w:after="160" w:line="259" w:lineRule="auto"/>
              <w:ind w:left="0" w:firstLine="0"/>
              <w:jc w:val="left"/>
            </w:pPr>
          </w:p>
        </w:tc>
        <w:tc>
          <w:tcPr>
            <w:tcW w:w="3374" w:type="dxa"/>
            <w:tcBorders>
              <w:top w:val="single" w:sz="4" w:space="0" w:color="000000"/>
              <w:left w:val="single" w:sz="4" w:space="0" w:color="000000"/>
              <w:bottom w:val="single" w:sz="4" w:space="0" w:color="000000"/>
              <w:right w:val="single" w:sz="4" w:space="0" w:color="000000"/>
            </w:tcBorders>
          </w:tcPr>
          <w:p w14:paraId="052480A9" w14:textId="77777777" w:rsidR="0003274E" w:rsidRDefault="0003274E">
            <w:pPr>
              <w:spacing w:after="160" w:line="259" w:lineRule="auto"/>
              <w:ind w:left="0" w:firstLine="0"/>
              <w:jc w:val="left"/>
            </w:pPr>
          </w:p>
        </w:tc>
      </w:tr>
      <w:tr w:rsidR="0003274E" w14:paraId="03F4C6C7" w14:textId="77777777" w:rsidTr="00D20F58">
        <w:tblPrEx>
          <w:tblCellMar>
            <w:top w:w="5" w:type="dxa"/>
            <w:left w:w="0" w:type="dxa"/>
          </w:tblCellMar>
        </w:tblPrEx>
        <w:trPr>
          <w:trHeight w:val="264"/>
        </w:trPr>
        <w:tc>
          <w:tcPr>
            <w:tcW w:w="3833" w:type="dxa"/>
            <w:tcBorders>
              <w:top w:val="single" w:sz="4" w:space="0" w:color="000000"/>
              <w:left w:val="single" w:sz="4" w:space="0" w:color="000000"/>
              <w:bottom w:val="single" w:sz="4" w:space="0" w:color="000000"/>
              <w:right w:val="nil"/>
            </w:tcBorders>
          </w:tcPr>
          <w:p w14:paraId="1A699AE9"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b/>
                <w:sz w:val="22"/>
              </w:rPr>
              <w:lastRenderedPageBreak/>
              <w:t xml:space="preserve">Physical Requirements: </w:t>
            </w:r>
          </w:p>
        </w:tc>
        <w:tc>
          <w:tcPr>
            <w:tcW w:w="1812" w:type="dxa"/>
            <w:tcBorders>
              <w:top w:val="single" w:sz="4" w:space="0" w:color="000000"/>
              <w:left w:val="nil"/>
              <w:bottom w:val="single" w:sz="4" w:space="0" w:color="000000"/>
              <w:right w:val="nil"/>
            </w:tcBorders>
          </w:tcPr>
          <w:p w14:paraId="60688B9F" w14:textId="77777777" w:rsidR="0003274E" w:rsidRDefault="0003274E">
            <w:pPr>
              <w:spacing w:after="160" w:line="259" w:lineRule="auto"/>
              <w:ind w:left="0" w:firstLine="0"/>
              <w:jc w:val="left"/>
            </w:pPr>
          </w:p>
        </w:tc>
        <w:tc>
          <w:tcPr>
            <w:tcW w:w="3374" w:type="dxa"/>
            <w:tcBorders>
              <w:top w:val="single" w:sz="4" w:space="0" w:color="000000"/>
              <w:left w:val="nil"/>
              <w:bottom w:val="single" w:sz="4" w:space="0" w:color="000000"/>
              <w:right w:val="single" w:sz="4" w:space="0" w:color="000000"/>
            </w:tcBorders>
          </w:tcPr>
          <w:p w14:paraId="25C14EB2" w14:textId="77777777" w:rsidR="0003274E" w:rsidRDefault="0003274E">
            <w:pPr>
              <w:spacing w:after="160" w:line="259" w:lineRule="auto"/>
              <w:ind w:left="0" w:firstLine="0"/>
              <w:jc w:val="left"/>
            </w:pPr>
          </w:p>
        </w:tc>
      </w:tr>
      <w:tr w:rsidR="0003274E" w14:paraId="46604201" w14:textId="77777777" w:rsidTr="00D20F58">
        <w:tblPrEx>
          <w:tblCellMar>
            <w:top w:w="5" w:type="dxa"/>
            <w:left w:w="0" w:type="dxa"/>
          </w:tblCellMar>
        </w:tblPrEx>
        <w:trPr>
          <w:trHeight w:val="555"/>
        </w:trPr>
        <w:tc>
          <w:tcPr>
            <w:tcW w:w="3833" w:type="dxa"/>
            <w:tcBorders>
              <w:top w:val="single" w:sz="4" w:space="0" w:color="000000"/>
              <w:left w:val="single" w:sz="4" w:space="0" w:color="000000"/>
              <w:bottom w:val="single" w:sz="4" w:space="0" w:color="000000"/>
              <w:right w:val="nil"/>
            </w:tcBorders>
          </w:tcPr>
          <w:p w14:paraId="607A780A"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Demonstrate a good attendance record </w:t>
            </w:r>
          </w:p>
        </w:tc>
        <w:tc>
          <w:tcPr>
            <w:tcW w:w="1812" w:type="dxa"/>
            <w:tcBorders>
              <w:top w:val="single" w:sz="4" w:space="0" w:color="000000"/>
              <w:left w:val="nil"/>
              <w:bottom w:val="single" w:sz="4" w:space="0" w:color="000000"/>
              <w:right w:val="nil"/>
            </w:tcBorders>
            <w:vAlign w:val="center"/>
          </w:tcPr>
          <w:p w14:paraId="555BF6DE" w14:textId="77777777" w:rsidR="0003274E" w:rsidRDefault="00B9417B">
            <w:pPr>
              <w:pBdr>
                <w:top w:val="none" w:sz="0" w:space="0" w:color="auto"/>
                <w:left w:val="none" w:sz="0" w:space="0" w:color="auto"/>
                <w:bottom w:val="none" w:sz="0" w:space="0" w:color="auto"/>
                <w:right w:val="none" w:sz="0" w:space="0" w:color="auto"/>
              </w:pBdr>
              <w:tabs>
                <w:tab w:val="center" w:pos="907"/>
                <w:tab w:val="right" w:pos="1812"/>
              </w:tabs>
              <w:spacing w:line="259" w:lineRule="auto"/>
              <w:ind w:left="-5" w:right="-5" w:firstLine="0"/>
              <w:jc w:val="left"/>
            </w:pPr>
            <w:r>
              <w:rPr>
                <w:rFonts w:ascii="Calibri" w:eastAsia="Calibri" w:hAnsi="Calibri" w:cs="Calibri"/>
                <w:noProof/>
                <w:sz w:val="22"/>
              </w:rPr>
              <mc:AlternateContent>
                <mc:Choice Requires="wpg">
                  <w:drawing>
                    <wp:inline distT="0" distB="0" distL="0" distR="0" wp14:anchorId="2BD6306A" wp14:editId="530C1438">
                      <wp:extent cx="6096" cy="346253"/>
                      <wp:effectExtent l="0" t="0" r="0" b="0"/>
                      <wp:docPr id="12437" name="Group 12437"/>
                      <wp:cNvGraphicFramePr/>
                      <a:graphic xmlns:a="http://schemas.openxmlformats.org/drawingml/2006/main">
                        <a:graphicData uri="http://schemas.microsoft.com/office/word/2010/wordprocessingGroup">
                          <wpg:wgp>
                            <wpg:cNvGrpSpPr/>
                            <wpg:grpSpPr>
                              <a:xfrm>
                                <a:off x="0" y="0"/>
                                <a:ext cx="6096" cy="346253"/>
                                <a:chOff x="0" y="0"/>
                                <a:chExt cx="6096" cy="346253"/>
                              </a:xfrm>
                            </wpg:grpSpPr>
                            <wps:wsp>
                              <wps:cNvPr id="14996" name="Shape 14996"/>
                              <wps:cNvSpPr/>
                              <wps:spPr>
                                <a:xfrm>
                                  <a:off x="0" y="0"/>
                                  <a:ext cx="9144" cy="346253"/>
                                </a:xfrm>
                                <a:custGeom>
                                  <a:avLst/>
                                  <a:gdLst/>
                                  <a:ahLst/>
                                  <a:cxnLst/>
                                  <a:rect l="0" t="0" r="0" b="0"/>
                                  <a:pathLst>
                                    <a:path w="9144" h="346253">
                                      <a:moveTo>
                                        <a:pt x="0" y="0"/>
                                      </a:moveTo>
                                      <a:lnTo>
                                        <a:pt x="9144" y="0"/>
                                      </a:lnTo>
                                      <a:lnTo>
                                        <a:pt x="9144" y="346253"/>
                                      </a:lnTo>
                                      <a:lnTo>
                                        <a:pt x="0" y="3462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4A96E" id="Group 12437" o:spid="_x0000_s1026" style="width:.5pt;height:27.25pt;mso-position-horizontal-relative:char;mso-position-vertical-relative:line" coordsize="6096,34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">
                      <v:shape id="Shape 14996" o:spid="_x0000_s1027" style="position:absolute;width:9144;height:346253;visibility:visible;mso-wrap-style:square;v-text-anchor:top" coordsize="9144,3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" path="m,l9144,r,346253l,346253,,e" fillcolor="black" stroked="f" strokeweight="0">
                        <v:stroke miterlimit="83231f" joinstyle="miter"/>
                        <v:path arrowok="t" textboxrect="0,0,9144,346253"/>
                      </v:shape>
                      <w10:anchorlock/>
                    </v:group>
                  </w:pict>
                </mc:Fallback>
              </mc:AlternateContent>
            </w:r>
            <w:r>
              <w:rPr>
                <w:sz w:val="22"/>
              </w:rPr>
              <w:tab/>
              <w:t xml:space="preserve">E </w:t>
            </w:r>
            <w:r>
              <w:rPr>
                <w:sz w:val="22"/>
              </w:rPr>
              <w:tab/>
            </w:r>
            <w:r>
              <w:rPr>
                <w:rFonts w:ascii="Calibri" w:eastAsia="Calibri" w:hAnsi="Calibri" w:cs="Calibri"/>
                <w:noProof/>
                <w:sz w:val="22"/>
              </w:rPr>
              <mc:AlternateContent>
                <mc:Choice Requires="wpg">
                  <w:drawing>
                    <wp:inline distT="0" distB="0" distL="0" distR="0" wp14:anchorId="11708DA6" wp14:editId="25F6E2F6">
                      <wp:extent cx="6096" cy="346253"/>
                      <wp:effectExtent l="0" t="0" r="0" b="0"/>
                      <wp:docPr id="12438" name="Group 12438"/>
                      <wp:cNvGraphicFramePr/>
                      <a:graphic xmlns:a="http://schemas.openxmlformats.org/drawingml/2006/main">
                        <a:graphicData uri="http://schemas.microsoft.com/office/word/2010/wordprocessingGroup">
                          <wpg:wgp>
                            <wpg:cNvGrpSpPr/>
                            <wpg:grpSpPr>
                              <a:xfrm>
                                <a:off x="0" y="0"/>
                                <a:ext cx="6096" cy="346253"/>
                                <a:chOff x="0" y="0"/>
                                <a:chExt cx="6096" cy="346253"/>
                              </a:xfrm>
                            </wpg:grpSpPr>
                            <wps:wsp>
                              <wps:cNvPr id="14998" name="Shape 14998"/>
                              <wps:cNvSpPr/>
                              <wps:spPr>
                                <a:xfrm>
                                  <a:off x="0" y="0"/>
                                  <a:ext cx="9144" cy="346253"/>
                                </a:xfrm>
                                <a:custGeom>
                                  <a:avLst/>
                                  <a:gdLst/>
                                  <a:ahLst/>
                                  <a:cxnLst/>
                                  <a:rect l="0" t="0" r="0" b="0"/>
                                  <a:pathLst>
                                    <a:path w="9144" h="346253">
                                      <a:moveTo>
                                        <a:pt x="0" y="0"/>
                                      </a:moveTo>
                                      <a:lnTo>
                                        <a:pt x="9144" y="0"/>
                                      </a:lnTo>
                                      <a:lnTo>
                                        <a:pt x="9144" y="346253"/>
                                      </a:lnTo>
                                      <a:lnTo>
                                        <a:pt x="0" y="3462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D980E" id="Group 12438" o:spid="_x0000_s1026" style="width:.5pt;height:27.25pt;mso-position-horizontal-relative:char;mso-position-vertical-relative:line" coordsize="6096,34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">
                      <v:shape id="Shape 14998" o:spid="_x0000_s1027" style="position:absolute;width:9144;height:346253;visibility:visible;mso-wrap-style:square;v-text-anchor:top" coordsize="9144,3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" path="m,l9144,r,346253l,346253,,e" fillcolor="black" stroked="f" strokeweight="0">
                        <v:stroke miterlimit="83231f" joinstyle="miter"/>
                        <v:path arrowok="t" textboxrect="0,0,9144,346253"/>
                      </v:shape>
                      <w10:anchorlock/>
                    </v:group>
                  </w:pict>
                </mc:Fallback>
              </mc:AlternateContent>
            </w:r>
          </w:p>
        </w:tc>
        <w:tc>
          <w:tcPr>
            <w:tcW w:w="3374" w:type="dxa"/>
            <w:tcBorders>
              <w:top w:val="single" w:sz="4" w:space="0" w:color="000000"/>
              <w:left w:val="nil"/>
              <w:bottom w:val="single" w:sz="4" w:space="0" w:color="000000"/>
              <w:right w:val="single" w:sz="4" w:space="0" w:color="000000"/>
            </w:tcBorders>
          </w:tcPr>
          <w:p w14:paraId="441A7751"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Application form / Pre employment checks </w:t>
            </w:r>
          </w:p>
        </w:tc>
      </w:tr>
      <w:tr w:rsidR="0003274E" w14:paraId="33B5D821" w14:textId="77777777" w:rsidTr="00D20F58">
        <w:tblPrEx>
          <w:tblCellMar>
            <w:top w:w="5" w:type="dxa"/>
            <w:left w:w="0" w:type="dxa"/>
          </w:tblCellMar>
        </w:tblPrEx>
        <w:trPr>
          <w:trHeight w:val="264"/>
        </w:trPr>
        <w:tc>
          <w:tcPr>
            <w:tcW w:w="3833" w:type="dxa"/>
            <w:tcBorders>
              <w:top w:val="single" w:sz="4" w:space="0" w:color="000000"/>
              <w:left w:val="single" w:sz="4" w:space="0" w:color="000000"/>
              <w:bottom w:val="single" w:sz="4" w:space="0" w:color="000000"/>
              <w:right w:val="nil"/>
            </w:tcBorders>
          </w:tcPr>
          <w:p w14:paraId="75D1098F"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b/>
                <w:sz w:val="22"/>
              </w:rPr>
              <w:t>Other</w:t>
            </w:r>
            <w:r>
              <w:rPr>
                <w:sz w:val="22"/>
              </w:rPr>
              <w:t xml:space="preserve"> </w:t>
            </w:r>
          </w:p>
        </w:tc>
        <w:tc>
          <w:tcPr>
            <w:tcW w:w="1812" w:type="dxa"/>
            <w:tcBorders>
              <w:top w:val="single" w:sz="4" w:space="0" w:color="000000"/>
              <w:left w:val="nil"/>
              <w:bottom w:val="single" w:sz="4" w:space="0" w:color="000000"/>
              <w:right w:val="nil"/>
            </w:tcBorders>
          </w:tcPr>
          <w:p w14:paraId="6F68B40C" w14:textId="77777777" w:rsidR="0003274E" w:rsidRDefault="0003274E">
            <w:pPr>
              <w:spacing w:after="160" w:line="259" w:lineRule="auto"/>
              <w:ind w:left="0" w:firstLine="0"/>
              <w:jc w:val="left"/>
            </w:pPr>
          </w:p>
        </w:tc>
        <w:tc>
          <w:tcPr>
            <w:tcW w:w="3374" w:type="dxa"/>
            <w:tcBorders>
              <w:top w:val="single" w:sz="4" w:space="0" w:color="000000"/>
              <w:left w:val="nil"/>
              <w:bottom w:val="single" w:sz="4" w:space="0" w:color="000000"/>
              <w:right w:val="single" w:sz="4" w:space="0" w:color="000000"/>
            </w:tcBorders>
          </w:tcPr>
          <w:p w14:paraId="1ED02F5D" w14:textId="77777777" w:rsidR="0003274E" w:rsidRDefault="0003274E">
            <w:pPr>
              <w:spacing w:after="160" w:line="259" w:lineRule="auto"/>
              <w:ind w:left="0" w:firstLine="0"/>
              <w:jc w:val="left"/>
            </w:pPr>
          </w:p>
        </w:tc>
      </w:tr>
      <w:tr w:rsidR="0003274E" w14:paraId="59DF532F" w14:textId="77777777" w:rsidTr="00D20F58">
        <w:tblPrEx>
          <w:tblCellMar>
            <w:top w:w="5" w:type="dxa"/>
            <w:left w:w="0" w:type="dxa"/>
          </w:tblCellMar>
        </w:tblPrEx>
        <w:trPr>
          <w:trHeight w:val="557"/>
        </w:trPr>
        <w:tc>
          <w:tcPr>
            <w:tcW w:w="3833" w:type="dxa"/>
            <w:tcBorders>
              <w:top w:val="single" w:sz="4" w:space="0" w:color="000000"/>
              <w:left w:val="single" w:sz="4" w:space="0" w:color="000000"/>
              <w:bottom w:val="single" w:sz="4" w:space="0" w:color="000000"/>
              <w:right w:val="single" w:sz="4" w:space="0" w:color="000000"/>
            </w:tcBorders>
          </w:tcPr>
          <w:p w14:paraId="62313F8E"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Commitment to Equal opportunities and Diversity in the workplace</w:t>
            </w:r>
            <w:r>
              <w:rPr>
                <w:b/>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16601510" w14:textId="77777777" w:rsidR="0003274E" w:rsidRDefault="00B9417B">
            <w:pPr>
              <w:pBdr>
                <w:top w:val="none" w:sz="0" w:space="0" w:color="auto"/>
                <w:left w:val="none" w:sz="0" w:space="0" w:color="auto"/>
                <w:bottom w:val="none" w:sz="0" w:space="0" w:color="auto"/>
                <w:right w:val="none" w:sz="0" w:space="0" w:color="auto"/>
              </w:pBdr>
              <w:spacing w:line="259" w:lineRule="auto"/>
              <w:ind w:left="1"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7F14BE8E"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Application form / Interview </w:t>
            </w:r>
          </w:p>
        </w:tc>
      </w:tr>
      <w:tr w:rsidR="0003274E" w14:paraId="46B7F962" w14:textId="77777777" w:rsidTr="00D20F58">
        <w:tblPrEx>
          <w:tblCellMar>
            <w:top w:w="5" w:type="dxa"/>
            <w:left w:w="0" w:type="dxa"/>
          </w:tblCellMar>
        </w:tblPrEx>
        <w:trPr>
          <w:trHeight w:val="809"/>
        </w:trPr>
        <w:tc>
          <w:tcPr>
            <w:tcW w:w="3833" w:type="dxa"/>
            <w:tcBorders>
              <w:top w:val="single" w:sz="4" w:space="0" w:color="000000"/>
              <w:left w:val="single" w:sz="4" w:space="0" w:color="000000"/>
              <w:bottom w:val="single" w:sz="4" w:space="0" w:color="000000"/>
              <w:right w:val="single" w:sz="4" w:space="0" w:color="000000"/>
            </w:tcBorders>
          </w:tcPr>
          <w:p w14:paraId="678706D1"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Must be willing to work flexible hours when required to meet the demands of the service</w:t>
            </w:r>
            <w:r>
              <w:rPr>
                <w:b/>
                <w:sz w:val="22"/>
              </w:rP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14:paraId="421D6A79" w14:textId="77777777" w:rsidR="0003274E" w:rsidRDefault="00B9417B">
            <w:pPr>
              <w:pBdr>
                <w:top w:val="none" w:sz="0" w:space="0" w:color="auto"/>
                <w:left w:val="none" w:sz="0" w:space="0" w:color="auto"/>
                <w:bottom w:val="none" w:sz="0" w:space="0" w:color="auto"/>
                <w:right w:val="none" w:sz="0" w:space="0" w:color="auto"/>
              </w:pBdr>
              <w:spacing w:line="259" w:lineRule="auto"/>
              <w:ind w:left="1"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7D8A8908"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Application form / Interview </w:t>
            </w:r>
          </w:p>
        </w:tc>
      </w:tr>
      <w:tr w:rsidR="0003274E" w14:paraId="7DB3A855" w14:textId="77777777" w:rsidTr="00D20F58">
        <w:tblPrEx>
          <w:tblCellMar>
            <w:top w:w="5" w:type="dxa"/>
            <w:left w:w="0" w:type="dxa"/>
          </w:tblCellMar>
        </w:tblPrEx>
        <w:trPr>
          <w:trHeight w:val="516"/>
        </w:trPr>
        <w:tc>
          <w:tcPr>
            <w:tcW w:w="3833" w:type="dxa"/>
            <w:tcBorders>
              <w:top w:val="single" w:sz="4" w:space="0" w:color="000000"/>
              <w:left w:val="single" w:sz="4" w:space="0" w:color="000000"/>
              <w:bottom w:val="single" w:sz="4" w:space="0" w:color="000000"/>
              <w:right w:val="single" w:sz="4" w:space="0" w:color="000000"/>
            </w:tcBorders>
          </w:tcPr>
          <w:p w14:paraId="1AE6F9A6" w14:textId="38B15B48"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Commitment to the </w:t>
            </w:r>
            <w:r w:rsidR="00A96BD5" w:rsidRPr="00A96BD5">
              <w:rPr>
                <w:sz w:val="22"/>
                <w:highlight w:val="yellow"/>
              </w:rPr>
              <w:t>priorities</w:t>
            </w:r>
            <w:r>
              <w:rPr>
                <w:sz w:val="22"/>
              </w:rPr>
              <w:t xml:space="preserve"> of the Police and Crime Commissioner </w:t>
            </w:r>
          </w:p>
        </w:tc>
        <w:tc>
          <w:tcPr>
            <w:tcW w:w="1812" w:type="dxa"/>
            <w:tcBorders>
              <w:top w:val="single" w:sz="4" w:space="0" w:color="000000"/>
              <w:left w:val="single" w:sz="4" w:space="0" w:color="000000"/>
              <w:bottom w:val="single" w:sz="4" w:space="0" w:color="000000"/>
              <w:right w:val="single" w:sz="4" w:space="0" w:color="000000"/>
            </w:tcBorders>
            <w:vAlign w:val="center"/>
          </w:tcPr>
          <w:p w14:paraId="2A040F00" w14:textId="77777777" w:rsidR="0003274E" w:rsidRDefault="00B9417B">
            <w:pPr>
              <w:pBdr>
                <w:top w:val="none" w:sz="0" w:space="0" w:color="auto"/>
                <w:left w:val="none" w:sz="0" w:space="0" w:color="auto"/>
                <w:bottom w:val="none" w:sz="0" w:space="0" w:color="auto"/>
                <w:right w:val="none" w:sz="0" w:space="0" w:color="auto"/>
              </w:pBdr>
              <w:spacing w:line="259" w:lineRule="auto"/>
              <w:ind w:left="1"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tcPr>
          <w:p w14:paraId="78C04797"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Application form / Interview </w:t>
            </w:r>
          </w:p>
          <w:p w14:paraId="03876ED6"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 </w:t>
            </w:r>
          </w:p>
        </w:tc>
      </w:tr>
      <w:tr w:rsidR="0003274E" w14:paraId="299F6229" w14:textId="77777777" w:rsidTr="00D20F58">
        <w:tblPrEx>
          <w:tblCellMar>
            <w:top w:w="5" w:type="dxa"/>
            <w:left w:w="0" w:type="dxa"/>
          </w:tblCellMar>
        </w:tblPrEx>
        <w:trPr>
          <w:trHeight w:val="516"/>
        </w:trPr>
        <w:tc>
          <w:tcPr>
            <w:tcW w:w="3833" w:type="dxa"/>
            <w:tcBorders>
              <w:top w:val="single" w:sz="4" w:space="0" w:color="000000"/>
              <w:left w:val="single" w:sz="4" w:space="0" w:color="000000"/>
              <w:bottom w:val="single" w:sz="4" w:space="0" w:color="000000"/>
              <w:right w:val="single" w:sz="4" w:space="0" w:color="000000"/>
            </w:tcBorders>
          </w:tcPr>
          <w:p w14:paraId="704DC59A"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Ability to work occasional evenings and weekends </w:t>
            </w:r>
          </w:p>
        </w:tc>
        <w:tc>
          <w:tcPr>
            <w:tcW w:w="1812" w:type="dxa"/>
            <w:tcBorders>
              <w:top w:val="single" w:sz="4" w:space="0" w:color="000000"/>
              <w:left w:val="single" w:sz="4" w:space="0" w:color="000000"/>
              <w:bottom w:val="single" w:sz="4" w:space="0" w:color="000000"/>
              <w:right w:val="single" w:sz="4" w:space="0" w:color="000000"/>
            </w:tcBorders>
            <w:vAlign w:val="center"/>
          </w:tcPr>
          <w:p w14:paraId="72A2A78B" w14:textId="77777777" w:rsidR="0003274E" w:rsidRDefault="00B9417B">
            <w:pPr>
              <w:pBdr>
                <w:top w:val="none" w:sz="0" w:space="0" w:color="auto"/>
                <w:left w:val="none" w:sz="0" w:space="0" w:color="auto"/>
                <w:bottom w:val="none" w:sz="0" w:space="0" w:color="auto"/>
                <w:right w:val="none" w:sz="0" w:space="0" w:color="auto"/>
              </w:pBdr>
              <w:spacing w:line="259" w:lineRule="auto"/>
              <w:ind w:left="1"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65027069"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Interview </w:t>
            </w:r>
          </w:p>
        </w:tc>
      </w:tr>
      <w:tr w:rsidR="0003274E" w14:paraId="4A41282D" w14:textId="77777777" w:rsidTr="00D20F58">
        <w:tblPrEx>
          <w:tblCellMar>
            <w:top w:w="5" w:type="dxa"/>
            <w:left w:w="0" w:type="dxa"/>
          </w:tblCellMar>
        </w:tblPrEx>
        <w:trPr>
          <w:trHeight w:val="768"/>
        </w:trPr>
        <w:tc>
          <w:tcPr>
            <w:tcW w:w="3833" w:type="dxa"/>
            <w:tcBorders>
              <w:top w:val="single" w:sz="4" w:space="0" w:color="000000"/>
              <w:left w:val="single" w:sz="4" w:space="0" w:color="000000"/>
              <w:bottom w:val="single" w:sz="4" w:space="0" w:color="000000"/>
              <w:right w:val="single" w:sz="4" w:space="0" w:color="000000"/>
            </w:tcBorders>
          </w:tcPr>
          <w:p w14:paraId="62857597"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Ability to travel across Lancashire and/or periodic travel as and when required </w:t>
            </w:r>
          </w:p>
        </w:tc>
        <w:tc>
          <w:tcPr>
            <w:tcW w:w="1812" w:type="dxa"/>
            <w:tcBorders>
              <w:top w:val="single" w:sz="4" w:space="0" w:color="000000"/>
              <w:left w:val="single" w:sz="4" w:space="0" w:color="000000"/>
              <w:bottom w:val="single" w:sz="4" w:space="0" w:color="000000"/>
              <w:right w:val="single" w:sz="4" w:space="0" w:color="000000"/>
            </w:tcBorders>
            <w:vAlign w:val="center"/>
          </w:tcPr>
          <w:p w14:paraId="34FD12A0" w14:textId="77777777" w:rsidR="0003274E" w:rsidRDefault="00B9417B">
            <w:pPr>
              <w:pBdr>
                <w:top w:val="none" w:sz="0" w:space="0" w:color="auto"/>
                <w:left w:val="none" w:sz="0" w:space="0" w:color="auto"/>
                <w:bottom w:val="none" w:sz="0" w:space="0" w:color="auto"/>
                <w:right w:val="none" w:sz="0" w:space="0" w:color="auto"/>
              </w:pBdr>
              <w:spacing w:line="259" w:lineRule="auto"/>
              <w:ind w:left="1" w:firstLine="0"/>
              <w:jc w:val="center"/>
            </w:pPr>
            <w:r>
              <w:rPr>
                <w:sz w:val="22"/>
              </w:rPr>
              <w:t xml:space="preserve">E </w:t>
            </w:r>
          </w:p>
        </w:tc>
        <w:tc>
          <w:tcPr>
            <w:tcW w:w="3374" w:type="dxa"/>
            <w:tcBorders>
              <w:top w:val="single" w:sz="4" w:space="0" w:color="000000"/>
              <w:left w:val="single" w:sz="4" w:space="0" w:color="000000"/>
              <w:bottom w:val="single" w:sz="4" w:space="0" w:color="000000"/>
              <w:right w:val="single" w:sz="4" w:space="0" w:color="000000"/>
            </w:tcBorders>
            <w:vAlign w:val="center"/>
          </w:tcPr>
          <w:p w14:paraId="6BC045C3" w14:textId="77777777" w:rsidR="0003274E" w:rsidRDefault="00B9417B">
            <w:pPr>
              <w:pBdr>
                <w:top w:val="none" w:sz="0" w:space="0" w:color="auto"/>
                <w:left w:val="none" w:sz="0" w:space="0" w:color="auto"/>
                <w:bottom w:val="none" w:sz="0" w:space="0" w:color="auto"/>
                <w:right w:val="none" w:sz="0" w:space="0" w:color="auto"/>
              </w:pBdr>
              <w:spacing w:line="259" w:lineRule="auto"/>
              <w:ind w:left="108" w:firstLine="0"/>
              <w:jc w:val="left"/>
            </w:pPr>
            <w:r>
              <w:rPr>
                <w:sz w:val="22"/>
              </w:rPr>
              <w:t xml:space="preserve">Interview </w:t>
            </w:r>
          </w:p>
        </w:tc>
      </w:tr>
    </w:tbl>
    <w:p w14:paraId="40AF1433"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sz w:val="22"/>
        </w:rPr>
        <w:t xml:space="preserve"> </w:t>
      </w:r>
    </w:p>
    <w:p w14:paraId="17A6B7CE" w14:textId="77777777" w:rsidR="0003274E" w:rsidRDefault="00B9417B">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sz w:val="22"/>
        </w:rPr>
        <w:t xml:space="preserve"> </w:t>
      </w:r>
    </w:p>
    <w:p w14:paraId="71E6140D" w14:textId="5BA778C1" w:rsidR="0003274E" w:rsidRDefault="00B9417B">
      <w:pPr>
        <w:pBdr>
          <w:top w:val="none" w:sz="0" w:space="0" w:color="auto"/>
          <w:left w:val="none" w:sz="0" w:space="0" w:color="auto"/>
          <w:bottom w:val="none" w:sz="0" w:space="0" w:color="auto"/>
          <w:right w:val="none" w:sz="0" w:space="0" w:color="auto"/>
        </w:pBdr>
        <w:tabs>
          <w:tab w:val="center" w:pos="1440"/>
          <w:tab w:val="center" w:pos="2161"/>
          <w:tab w:val="center" w:pos="2881"/>
          <w:tab w:val="center" w:pos="3601"/>
          <w:tab w:val="center" w:pos="4321"/>
          <w:tab w:val="center" w:pos="5041"/>
          <w:tab w:val="center" w:pos="7257"/>
        </w:tabs>
        <w:spacing w:line="259" w:lineRule="auto"/>
        <w:ind w:left="0" w:firstLine="0"/>
        <w:jc w:val="left"/>
        <w:rPr>
          <w:rFonts w:ascii="Calibri" w:eastAsia="Calibri" w:hAnsi="Calibri" w:cs="Calibri"/>
          <w:sz w:val="22"/>
        </w:rPr>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Pr="00A96BD5">
        <w:rPr>
          <w:rFonts w:ascii="Calibri" w:eastAsia="Calibri" w:hAnsi="Calibri" w:cs="Calibri"/>
          <w:sz w:val="22"/>
          <w:highlight w:val="yellow"/>
        </w:rPr>
        <w:t xml:space="preserve">Last Updated </w:t>
      </w:r>
      <w:r w:rsidR="00B12AB8">
        <w:rPr>
          <w:rFonts w:ascii="Calibri" w:eastAsia="Calibri" w:hAnsi="Calibri" w:cs="Calibri"/>
          <w:sz w:val="22"/>
        </w:rPr>
        <w:t>16 May 2023</w:t>
      </w:r>
    </w:p>
    <w:p w14:paraId="0828A7FA" w14:textId="1AC0CDA8" w:rsidR="006B0EE2" w:rsidRDefault="006B0EE2">
      <w:pPr>
        <w:pBdr>
          <w:top w:val="none" w:sz="0" w:space="0" w:color="auto"/>
          <w:left w:val="none" w:sz="0" w:space="0" w:color="auto"/>
          <w:bottom w:val="none" w:sz="0" w:space="0" w:color="auto"/>
          <w:right w:val="none" w:sz="0" w:space="0" w:color="auto"/>
        </w:pBdr>
        <w:tabs>
          <w:tab w:val="center" w:pos="1440"/>
          <w:tab w:val="center" w:pos="2161"/>
          <w:tab w:val="center" w:pos="2881"/>
          <w:tab w:val="center" w:pos="3601"/>
          <w:tab w:val="center" w:pos="4321"/>
          <w:tab w:val="center" w:pos="5041"/>
          <w:tab w:val="center" w:pos="7257"/>
        </w:tabs>
        <w:spacing w:line="259" w:lineRule="auto"/>
        <w:ind w:left="0" w:firstLine="0"/>
        <w:jc w:val="left"/>
        <w:rPr>
          <w:rFonts w:ascii="Calibri" w:eastAsia="Calibri" w:hAnsi="Calibri" w:cs="Calibri"/>
          <w:sz w:val="22"/>
        </w:rPr>
      </w:pPr>
    </w:p>
    <w:p w14:paraId="719E6378" w14:textId="645AF0B2" w:rsidR="006B0EE2" w:rsidRDefault="006B0EE2">
      <w:pPr>
        <w:pBdr>
          <w:top w:val="none" w:sz="0" w:space="0" w:color="auto"/>
          <w:left w:val="none" w:sz="0" w:space="0" w:color="auto"/>
          <w:bottom w:val="none" w:sz="0" w:space="0" w:color="auto"/>
          <w:right w:val="none" w:sz="0" w:space="0" w:color="auto"/>
        </w:pBdr>
        <w:tabs>
          <w:tab w:val="center" w:pos="1440"/>
          <w:tab w:val="center" w:pos="2161"/>
          <w:tab w:val="center" w:pos="2881"/>
          <w:tab w:val="center" w:pos="3601"/>
          <w:tab w:val="center" w:pos="4321"/>
          <w:tab w:val="center" w:pos="5041"/>
          <w:tab w:val="center" w:pos="7257"/>
        </w:tabs>
        <w:spacing w:line="259" w:lineRule="auto"/>
        <w:ind w:left="0" w:firstLine="0"/>
        <w:jc w:val="left"/>
        <w:rPr>
          <w:rFonts w:ascii="Calibri" w:eastAsia="Calibri" w:hAnsi="Calibri" w:cs="Calibri"/>
          <w:sz w:val="22"/>
        </w:rPr>
      </w:pPr>
    </w:p>
    <w:sectPr w:rsidR="006B0EE2">
      <w:pgSz w:w="11906" w:h="16838"/>
      <w:pgMar w:top="1445" w:right="1425" w:bottom="14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2A7F" w14:textId="77777777" w:rsidR="00F16E08" w:rsidRDefault="00F16E08" w:rsidP="004D2C3C">
      <w:pPr>
        <w:spacing w:line="240" w:lineRule="auto"/>
      </w:pPr>
      <w:r>
        <w:separator/>
      </w:r>
    </w:p>
  </w:endnote>
  <w:endnote w:type="continuationSeparator" w:id="0">
    <w:p w14:paraId="1480DE46" w14:textId="77777777" w:rsidR="00F16E08" w:rsidRDefault="00F16E08" w:rsidP="004D2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C625" w14:textId="77777777" w:rsidR="00F16E08" w:rsidRDefault="00F16E08" w:rsidP="004D2C3C">
      <w:pPr>
        <w:spacing w:line="240" w:lineRule="auto"/>
      </w:pPr>
      <w:r>
        <w:separator/>
      </w:r>
    </w:p>
  </w:footnote>
  <w:footnote w:type="continuationSeparator" w:id="0">
    <w:p w14:paraId="5E1836D1" w14:textId="77777777" w:rsidR="00F16E08" w:rsidRDefault="00F16E08" w:rsidP="004D2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C0D"/>
    <w:multiLevelType w:val="hybridMultilevel"/>
    <w:tmpl w:val="BD863E82"/>
    <w:lvl w:ilvl="0" w:tplc="95DA39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E6A72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7ED1A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20132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C207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267A9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82F6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A0F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69C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4144C5"/>
    <w:multiLevelType w:val="hybridMultilevel"/>
    <w:tmpl w:val="D708E692"/>
    <w:lvl w:ilvl="0" w:tplc="0D8E5B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8EE7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EE8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AB8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A41B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67A6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4BE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A676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E449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29803547">
    <w:abstractNumId w:val="0"/>
  </w:num>
  <w:num w:numId="2" w16cid:durableId="77255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4E"/>
    <w:rsid w:val="0003274E"/>
    <w:rsid w:val="001C60B5"/>
    <w:rsid w:val="003159A8"/>
    <w:rsid w:val="004D2C3C"/>
    <w:rsid w:val="005E57F6"/>
    <w:rsid w:val="006B0EE2"/>
    <w:rsid w:val="006F1370"/>
    <w:rsid w:val="00733F77"/>
    <w:rsid w:val="00792CDE"/>
    <w:rsid w:val="00934867"/>
    <w:rsid w:val="00963254"/>
    <w:rsid w:val="009A74CD"/>
    <w:rsid w:val="00A4193B"/>
    <w:rsid w:val="00A93B38"/>
    <w:rsid w:val="00A96BD5"/>
    <w:rsid w:val="00B12AB8"/>
    <w:rsid w:val="00B9417B"/>
    <w:rsid w:val="00C71061"/>
    <w:rsid w:val="00D20F58"/>
    <w:rsid w:val="00DF23B6"/>
    <w:rsid w:val="00E847A4"/>
    <w:rsid w:val="00EF4AE8"/>
    <w:rsid w:val="00F0574A"/>
    <w:rsid w:val="00F16E08"/>
    <w:rsid w:val="00F4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D6D8B"/>
  <w15:docId w15:val="{DB0988C3-E18C-4419-A688-C6A2A297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233" w:lineRule="auto"/>
      <w:ind w:left="123"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
      <w:ind w:left="10" w:right="16"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847A4"/>
    <w:pPr>
      <w:ind w:left="720"/>
      <w:contextualSpacing/>
    </w:pPr>
  </w:style>
  <w:style w:type="paragraph" w:styleId="Header">
    <w:name w:val="header"/>
    <w:basedOn w:val="Normal"/>
    <w:link w:val="HeaderChar"/>
    <w:uiPriority w:val="99"/>
    <w:unhideWhenUsed/>
    <w:rsid w:val="004D2C3C"/>
    <w:pPr>
      <w:tabs>
        <w:tab w:val="center" w:pos="4513"/>
        <w:tab w:val="right" w:pos="9026"/>
      </w:tabs>
      <w:spacing w:line="240" w:lineRule="auto"/>
    </w:pPr>
  </w:style>
  <w:style w:type="character" w:customStyle="1" w:styleId="HeaderChar">
    <w:name w:val="Header Char"/>
    <w:basedOn w:val="DefaultParagraphFont"/>
    <w:link w:val="Header"/>
    <w:uiPriority w:val="99"/>
    <w:rsid w:val="004D2C3C"/>
    <w:rPr>
      <w:rFonts w:ascii="Arial" w:eastAsia="Arial" w:hAnsi="Arial" w:cs="Arial"/>
      <w:color w:val="000000"/>
      <w:sz w:val="24"/>
    </w:rPr>
  </w:style>
  <w:style w:type="paragraph" w:styleId="Footer">
    <w:name w:val="footer"/>
    <w:basedOn w:val="Normal"/>
    <w:link w:val="FooterChar"/>
    <w:uiPriority w:val="99"/>
    <w:unhideWhenUsed/>
    <w:rsid w:val="004D2C3C"/>
    <w:pPr>
      <w:tabs>
        <w:tab w:val="center" w:pos="4513"/>
        <w:tab w:val="right" w:pos="9026"/>
      </w:tabs>
      <w:spacing w:line="240" w:lineRule="auto"/>
    </w:pPr>
  </w:style>
  <w:style w:type="character" w:customStyle="1" w:styleId="FooterChar">
    <w:name w:val="Footer Char"/>
    <w:basedOn w:val="DefaultParagraphFont"/>
    <w:link w:val="Footer"/>
    <w:uiPriority w:val="99"/>
    <w:rsid w:val="004D2C3C"/>
    <w:rPr>
      <w:rFonts w:ascii="Arial" w:eastAsia="Arial" w:hAnsi="Arial" w:cs="Arial"/>
      <w:color w:val="000000"/>
      <w:sz w:val="24"/>
    </w:rPr>
  </w:style>
  <w:style w:type="paragraph" w:styleId="Revision">
    <w:name w:val="Revision"/>
    <w:hidden/>
    <w:uiPriority w:val="99"/>
    <w:semiHidden/>
    <w:rsid w:val="0093486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Alldrick</dc:creator>
  <cp:keywords/>
  <cp:lastModifiedBy>Gowdy, Ann</cp:lastModifiedBy>
  <cp:revision>6</cp:revision>
  <cp:lastPrinted>2023-04-14T15:01:00Z</cp:lastPrinted>
  <dcterms:created xsi:type="dcterms:W3CDTF">2023-05-15T12:34:00Z</dcterms:created>
  <dcterms:modified xsi:type="dcterms:W3CDTF">2023-05-16T16:57:00Z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2023-05-16T16:54:19Z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8512a45b-7db9-44c5-b880-43a2b2fd884e</vt:lpwstr>
  </property>
  <property fmtid="{D5CDD505-2E9C-101B-9397-08002B2CF9AE}" pid="8" name="MSIP_Label_f199e5ce-74b9-4f55-9a70-2eed142e80cb_ContentBits">
    <vt:lpwstr>0</vt:lpwstr>
  </property>
</Properties>
</file>